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437" w:rsidRDefault="00745B6D">
      <w:pPr>
        <w:pStyle w:val="BodyText"/>
        <w:rPr>
          <w:rFonts w:ascii="Times New Roman"/>
          <w:sz w:val="20"/>
        </w:rPr>
      </w:pPr>
      <w:bookmarkStart w:id="0" w:name="_Hlk21608578"/>
      <w:bookmarkEnd w:id="0"/>
      <w:r>
        <w:rPr>
          <w:noProof/>
        </w:rPr>
        <w:drawing>
          <wp:anchor distT="0" distB="0" distL="0" distR="0" simplePos="0" relativeHeight="251655168" behindDoc="1" locked="0" layoutInCell="1" allowOverlap="1">
            <wp:simplePos x="0" y="0"/>
            <wp:positionH relativeFrom="page">
              <wp:posOffset>1181070</wp:posOffset>
            </wp:positionH>
            <wp:positionV relativeFrom="page">
              <wp:posOffset>12204</wp:posOffset>
            </wp:positionV>
            <wp:extent cx="4152929" cy="199683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152929" cy="1996834"/>
                    </a:xfrm>
                    <a:prstGeom prst="rect">
                      <a:avLst/>
                    </a:prstGeom>
                  </pic:spPr>
                </pic:pic>
              </a:graphicData>
            </a:graphic>
          </wp:anchor>
        </w:drawing>
      </w: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spacing w:before="9"/>
        <w:rPr>
          <w:rFonts w:ascii="Times New Roman"/>
          <w:sz w:val="29"/>
        </w:rPr>
      </w:pPr>
    </w:p>
    <w:p w:rsidR="00407437" w:rsidRDefault="00745B6D">
      <w:pPr>
        <w:pStyle w:val="Heading1"/>
      </w:pPr>
      <w:r>
        <w:rPr>
          <w:color w:val="040506"/>
        </w:rPr>
        <w:t>Aspirateur balai sans fil</w:t>
      </w:r>
    </w:p>
    <w:p w:rsidR="00E07A85" w:rsidRDefault="00E07A85">
      <w:pPr>
        <w:spacing w:line="588" w:lineRule="exact"/>
        <w:ind w:left="512"/>
        <w:rPr>
          <w:i/>
          <w:color w:val="040506"/>
          <w:sz w:val="48"/>
        </w:rPr>
      </w:pPr>
      <w:r w:rsidRPr="00E07A85">
        <w:rPr>
          <w:i/>
          <w:color w:val="040506"/>
          <w:sz w:val="48"/>
        </w:rPr>
        <w:t>THVC93120R</w:t>
      </w:r>
    </w:p>
    <w:p w:rsidR="00407437" w:rsidRDefault="00745B6D">
      <w:pPr>
        <w:spacing w:line="588" w:lineRule="exact"/>
        <w:ind w:left="512"/>
        <w:rPr>
          <w:b/>
          <w:sz w:val="48"/>
        </w:rPr>
      </w:pPr>
      <w:r>
        <w:rPr>
          <w:noProof/>
        </w:rPr>
        <w:drawing>
          <wp:anchor distT="0" distB="0" distL="0" distR="0" simplePos="0" relativeHeight="251654144" behindDoc="1" locked="0" layoutInCell="1" allowOverlap="1">
            <wp:simplePos x="0" y="0"/>
            <wp:positionH relativeFrom="page">
              <wp:posOffset>2019461</wp:posOffset>
            </wp:positionH>
            <wp:positionV relativeFrom="paragraph">
              <wp:posOffset>189865</wp:posOffset>
            </wp:positionV>
            <wp:extent cx="2058068" cy="374563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8068" cy="3745639"/>
                    </a:xfrm>
                    <a:prstGeom prst="rect">
                      <a:avLst/>
                    </a:prstGeom>
                  </pic:spPr>
                </pic:pic>
              </a:graphicData>
            </a:graphic>
            <wp14:sizeRelH relativeFrom="margin">
              <wp14:pctWidth>0</wp14:pctWidth>
            </wp14:sizeRelH>
          </wp:anchor>
        </w:drawing>
      </w:r>
      <w:r>
        <w:rPr>
          <w:b/>
          <w:color w:val="040506"/>
          <w:sz w:val="48"/>
        </w:rPr>
        <w:t>Guide d'utilisation</w:t>
      </w: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spacing w:before="1"/>
        <w:rPr>
          <w:b/>
          <w:sz w:val="29"/>
        </w:rPr>
      </w:pPr>
    </w:p>
    <w:p w:rsidR="00407437" w:rsidRDefault="00B8268A">
      <w:pPr>
        <w:spacing w:before="101"/>
        <w:ind w:left="539"/>
        <w:rPr>
          <w:b/>
          <w:sz w:val="18"/>
        </w:rPr>
      </w:pPr>
      <w:r>
        <w:pict>
          <v:shape id="_x0000_s1172" style="position:absolute;left:0;text-align:left;margin-left:354.7pt;margin-top:2.65pt;width:37.35pt;height:26.65pt;z-index:251695104;mso-position-horizontal-relative:page" coordorigin="7094,53" coordsize="747,533" o:spt="100" adj="0,,0" path="m7370,53r-9,l7290,63r-64,27l7172,131r-41,54l7104,249r-10,71l7104,391r27,63l7172,508r54,42l7290,577r71,9l7370,586r9,l7388,585r,-79l7361,506r-73,-14l7229,452r-40,-60l7174,320r15,-73l7229,188r59,-40l7361,133r27,l7388,55r-9,-1l7370,53xm7388,504r-9,2l7370,506r18,l7388,504xm7388,133r-18,l7379,134r9,1l7388,133xm7823,53r-9,l7743,63r-64,27l7625,131r-41,54l7557,249r-10,71l7557,391r27,63l7625,508r54,42l7743,577r71,9l7823,586r9,l7841,585r,-79l7814,506r-64,-11l7696,464r-41,-46l7632,360r155,l7787,280r-155,l7655,222r41,-47l7750,144r64,-11l7841,133r,-78l7832,54r-9,-1xm7841,504r-9,2l7823,506r18,l7841,504xm7841,133r-18,l7832,134r9,1l7841,133xe" fillcolor="#231f20" stroked="f">
            <v:stroke joinstyle="round"/>
            <v:formulas/>
            <v:path arrowok="t" o:connecttype="segments"/>
            <w10:wrap anchorx="page"/>
          </v:shape>
        </w:pict>
      </w:r>
      <w:r w:rsidR="00745B6D">
        <w:rPr>
          <w:b/>
          <w:sz w:val="18"/>
        </w:rPr>
        <w:t>Lisez attentivement le mode d’emploi avant la première utilisation.</w:t>
      </w:r>
    </w:p>
    <w:p w:rsidR="00407437" w:rsidRDefault="00745B6D">
      <w:pPr>
        <w:spacing w:before="197" w:line="216" w:lineRule="auto"/>
        <w:ind w:left="539" w:right="1346"/>
        <w:rPr>
          <w:sz w:val="16"/>
        </w:rPr>
      </w:pPr>
      <w:r>
        <w:rPr>
          <w:sz w:val="16"/>
        </w:rPr>
        <w:t>Ce produit est conforme aux exigences applicables des directives 2014/35/EU (remplaçant la directive 73/23/CEE modifiée par la directive 93/68/CEE)</w:t>
      </w:r>
    </w:p>
    <w:p w:rsidR="00407437" w:rsidRDefault="00745B6D">
      <w:pPr>
        <w:spacing w:line="184" w:lineRule="exact"/>
        <w:ind w:left="539"/>
        <w:rPr>
          <w:sz w:val="16"/>
        </w:rPr>
      </w:pPr>
      <w:r>
        <w:rPr>
          <w:sz w:val="16"/>
        </w:rPr>
        <w:t>et 2014/30/EU (remplaçant la directive 89/336/CEE)</w:t>
      </w:r>
    </w:p>
    <w:p w:rsidR="00407437" w:rsidRDefault="00407437">
      <w:pPr>
        <w:spacing w:line="184" w:lineRule="exact"/>
        <w:rPr>
          <w:sz w:val="16"/>
        </w:rPr>
        <w:sectPr w:rsidR="00407437">
          <w:type w:val="continuous"/>
          <w:pgSz w:w="8400" w:h="11940"/>
          <w:pgMar w:top="0" w:right="320" w:bottom="280" w:left="140" w:header="720" w:footer="720" w:gutter="0"/>
          <w:cols w:space="720"/>
        </w:sectPr>
      </w:pPr>
    </w:p>
    <w:p w:rsidR="00407437" w:rsidRDefault="00745B6D">
      <w:pPr>
        <w:pStyle w:val="Heading3"/>
        <w:spacing w:line="254" w:lineRule="auto"/>
        <w:ind w:left="104"/>
        <w:rPr>
          <w:u w:val="none"/>
        </w:rPr>
      </w:pPr>
      <w:r>
        <w:rPr>
          <w:u w:val="thick"/>
        </w:rPr>
        <w:lastRenderedPageBreak/>
        <w:t>AVERTISSEMENTS ET CONSEILS DE</w:t>
      </w:r>
      <w:r>
        <w:rPr>
          <w:u w:val="none"/>
        </w:rPr>
        <w:t xml:space="preserve"> </w:t>
      </w:r>
      <w:r>
        <w:rPr>
          <w:u w:val="thick"/>
        </w:rPr>
        <w:t>SECURITE IMPORTANTS</w:t>
      </w:r>
    </w:p>
    <w:p w:rsidR="00407437" w:rsidRDefault="00745B6D">
      <w:pPr>
        <w:spacing w:line="372" w:lineRule="exact"/>
        <w:ind w:left="220"/>
        <w:rPr>
          <w:sz w:val="40"/>
        </w:rPr>
      </w:pPr>
      <w:r>
        <w:rPr>
          <w:color w:val="040506"/>
          <w:sz w:val="40"/>
        </w:rPr>
        <w:t>Nous vous invitons à lire attentivement</w:t>
      </w:r>
    </w:p>
    <w:p w:rsidR="00407437" w:rsidRDefault="00745B6D">
      <w:pPr>
        <w:spacing w:before="19" w:line="211" w:lineRule="auto"/>
        <w:ind w:left="220" w:right="357"/>
        <w:rPr>
          <w:sz w:val="40"/>
        </w:rPr>
      </w:pPr>
      <w:r>
        <w:rPr>
          <w:color w:val="040506"/>
          <w:sz w:val="40"/>
        </w:rPr>
        <w:t>et intégralement ce guide d'utilisation avant d'installer et d'utiliser votre appareil.</w:t>
      </w:r>
    </w:p>
    <w:p w:rsidR="00407437" w:rsidRDefault="00745B6D">
      <w:pPr>
        <w:pStyle w:val="ListParagraph"/>
        <w:numPr>
          <w:ilvl w:val="0"/>
          <w:numId w:val="41"/>
        </w:numPr>
        <w:tabs>
          <w:tab w:val="left" w:pos="763"/>
        </w:tabs>
        <w:spacing w:before="398" w:line="211" w:lineRule="auto"/>
        <w:ind w:right="112" w:hanging="360"/>
        <w:rPr>
          <w:rFonts w:ascii="Symbol" w:hAnsi="Symbol"/>
          <w:color w:val="040506"/>
          <w:sz w:val="40"/>
        </w:rPr>
      </w:pPr>
      <w:r>
        <w:rPr>
          <w:color w:val="040506"/>
          <w:sz w:val="40"/>
        </w:rPr>
        <w:t>Il est important que ce guide d'utilisation soit gardé avec l'appareil pour toute nouvelle consultation. Si cet appareil devait être transféré à une autre personne, assurez-vous que le guide d'utilisation suive l'appareil de façon à ce que le nouvel utilisateur puisse être informé du fonctionnement de celui-ci.</w:t>
      </w:r>
    </w:p>
    <w:p w:rsidR="00407437" w:rsidRDefault="00745B6D">
      <w:pPr>
        <w:pStyle w:val="ListParagraph"/>
        <w:numPr>
          <w:ilvl w:val="0"/>
          <w:numId w:val="41"/>
        </w:numPr>
        <w:tabs>
          <w:tab w:val="left" w:pos="762"/>
        </w:tabs>
        <w:spacing w:before="389" w:line="211" w:lineRule="auto"/>
        <w:ind w:left="809" w:right="1306" w:hanging="359"/>
        <w:rPr>
          <w:rFonts w:ascii="Symbol" w:hAnsi="Symbol"/>
          <w:color w:val="040506"/>
          <w:sz w:val="40"/>
        </w:rPr>
      </w:pPr>
      <w:r>
        <w:rPr>
          <w:color w:val="040506"/>
          <w:sz w:val="40"/>
        </w:rPr>
        <w:t>Dans ce guide d'utilisation, les symboles suivants sont utilisés</w:t>
      </w:r>
      <w:r>
        <w:rPr>
          <w:color w:val="040506"/>
          <w:spacing w:val="-18"/>
          <w:sz w:val="40"/>
        </w:rPr>
        <w:t xml:space="preserve"> </w:t>
      </w:r>
      <w:r>
        <w:rPr>
          <w:color w:val="040506"/>
          <w:sz w:val="40"/>
        </w:rPr>
        <w:t>:</w:t>
      </w:r>
    </w:p>
    <w:p w:rsidR="00407437" w:rsidRDefault="00407437">
      <w:pPr>
        <w:spacing w:line="211" w:lineRule="auto"/>
        <w:rPr>
          <w:rFonts w:ascii="Symbol" w:hAnsi="Symbol"/>
          <w:sz w:val="40"/>
        </w:rPr>
        <w:sectPr w:rsidR="00407437">
          <w:footerReference w:type="default" r:id="rId9"/>
          <w:pgSz w:w="8400" w:h="11940"/>
          <w:pgMar w:top="160" w:right="320" w:bottom="460" w:left="140" w:header="0" w:footer="271" w:gutter="0"/>
          <w:pgNumType w:start="2"/>
          <w:cols w:space="720"/>
        </w:sectPr>
      </w:pP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6093"/>
      </w:tblGrid>
      <w:tr w:rsidR="00407437">
        <w:trPr>
          <w:trHeight w:val="2200"/>
        </w:trPr>
        <w:tc>
          <w:tcPr>
            <w:tcW w:w="847" w:type="dxa"/>
          </w:tcPr>
          <w:p w:rsidR="00407437" w:rsidRDefault="00407437">
            <w:pPr>
              <w:pStyle w:val="TableParagraph"/>
              <w:ind w:left="0"/>
              <w:rPr>
                <w:sz w:val="20"/>
              </w:rPr>
            </w:pPr>
          </w:p>
          <w:p w:rsidR="00407437" w:rsidRDefault="00407437">
            <w:pPr>
              <w:pStyle w:val="TableParagraph"/>
              <w:ind w:left="0"/>
              <w:rPr>
                <w:sz w:val="20"/>
              </w:rPr>
            </w:pPr>
          </w:p>
          <w:p w:rsidR="00407437" w:rsidRDefault="00407437">
            <w:pPr>
              <w:pStyle w:val="TableParagraph"/>
              <w:ind w:left="0"/>
              <w:rPr>
                <w:sz w:val="20"/>
              </w:rPr>
            </w:pPr>
          </w:p>
          <w:p w:rsidR="00407437" w:rsidRDefault="00407437">
            <w:pPr>
              <w:pStyle w:val="TableParagraph"/>
              <w:spacing w:before="10"/>
              <w:ind w:left="0"/>
              <w:rPr>
                <w:sz w:val="23"/>
              </w:rPr>
            </w:pPr>
          </w:p>
          <w:p w:rsidR="00407437" w:rsidRDefault="00745B6D">
            <w:pPr>
              <w:pStyle w:val="TableParagraph"/>
              <w:ind w:left="61"/>
              <w:rPr>
                <w:sz w:val="20"/>
              </w:rPr>
            </w:pPr>
            <w:r>
              <w:rPr>
                <w:noProof/>
                <w:sz w:val="20"/>
              </w:rPr>
              <w:drawing>
                <wp:inline distT="0" distB="0" distL="0" distR="0">
                  <wp:extent cx="423494" cy="40176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23494" cy="401764"/>
                          </a:xfrm>
                          <a:prstGeom prst="rect">
                            <a:avLst/>
                          </a:prstGeom>
                        </pic:spPr>
                      </pic:pic>
                    </a:graphicData>
                  </a:graphic>
                </wp:inline>
              </w:drawing>
            </w:r>
          </w:p>
        </w:tc>
        <w:tc>
          <w:tcPr>
            <w:tcW w:w="6093" w:type="dxa"/>
          </w:tcPr>
          <w:p w:rsidR="00407437" w:rsidRDefault="00745B6D">
            <w:pPr>
              <w:pStyle w:val="TableParagraph"/>
              <w:spacing w:line="216" w:lineRule="auto"/>
              <w:ind w:left="216" w:right="812"/>
              <w:rPr>
                <w:sz w:val="40"/>
              </w:rPr>
            </w:pPr>
            <w:r>
              <w:rPr>
                <w:sz w:val="40"/>
              </w:rPr>
              <w:t>Informations importantes concernant votre sécurité personnelle et comment</w:t>
            </w:r>
          </w:p>
          <w:p w:rsidR="00407437" w:rsidRDefault="00745B6D">
            <w:pPr>
              <w:pStyle w:val="TableParagraph"/>
              <w:spacing w:line="442" w:lineRule="exact"/>
              <w:ind w:left="216" w:right="1592"/>
              <w:rPr>
                <w:sz w:val="40"/>
              </w:rPr>
            </w:pPr>
            <w:r>
              <w:rPr>
                <w:sz w:val="40"/>
              </w:rPr>
              <w:t>éviter d'endommager l'appareil</w:t>
            </w:r>
          </w:p>
        </w:tc>
      </w:tr>
      <w:tr w:rsidR="00407437">
        <w:trPr>
          <w:trHeight w:val="987"/>
        </w:trPr>
        <w:tc>
          <w:tcPr>
            <w:tcW w:w="847" w:type="dxa"/>
          </w:tcPr>
          <w:p w:rsidR="00407437" w:rsidRDefault="00407437">
            <w:pPr>
              <w:pStyle w:val="TableParagraph"/>
              <w:spacing w:before="2"/>
              <w:ind w:left="0"/>
              <w:rPr>
                <w:sz w:val="14"/>
              </w:rPr>
            </w:pPr>
          </w:p>
          <w:p w:rsidR="00407437" w:rsidRDefault="00745B6D">
            <w:pPr>
              <w:pStyle w:val="TableParagraph"/>
              <w:ind w:left="59"/>
              <w:rPr>
                <w:sz w:val="20"/>
              </w:rPr>
            </w:pPr>
            <w:r>
              <w:rPr>
                <w:noProof/>
                <w:sz w:val="20"/>
              </w:rPr>
              <w:drawing>
                <wp:inline distT="0" distB="0" distL="0" distR="0">
                  <wp:extent cx="445293" cy="45338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45293" cy="453389"/>
                          </a:xfrm>
                          <a:prstGeom prst="rect">
                            <a:avLst/>
                          </a:prstGeom>
                        </pic:spPr>
                      </pic:pic>
                    </a:graphicData>
                  </a:graphic>
                </wp:inline>
              </w:drawing>
            </w:r>
          </w:p>
        </w:tc>
        <w:tc>
          <w:tcPr>
            <w:tcW w:w="6093" w:type="dxa"/>
          </w:tcPr>
          <w:p w:rsidR="00407437" w:rsidRDefault="00745B6D">
            <w:pPr>
              <w:pStyle w:val="TableParagraph"/>
              <w:spacing w:before="40" w:line="216" w:lineRule="auto"/>
              <w:ind w:left="216" w:right="940"/>
              <w:rPr>
                <w:sz w:val="40"/>
              </w:rPr>
            </w:pPr>
            <w:r>
              <w:rPr>
                <w:sz w:val="40"/>
              </w:rPr>
              <w:t>Informations générales et conseils</w:t>
            </w:r>
          </w:p>
        </w:tc>
      </w:tr>
      <w:tr w:rsidR="00407437">
        <w:trPr>
          <w:trHeight w:val="988"/>
        </w:trPr>
        <w:tc>
          <w:tcPr>
            <w:tcW w:w="847" w:type="dxa"/>
          </w:tcPr>
          <w:p w:rsidR="00407437" w:rsidRDefault="00407437">
            <w:pPr>
              <w:pStyle w:val="TableParagraph"/>
              <w:spacing w:before="5"/>
              <w:ind w:left="0"/>
              <w:rPr>
                <w:sz w:val="7"/>
              </w:rPr>
            </w:pPr>
          </w:p>
          <w:p w:rsidR="00407437" w:rsidRDefault="00745B6D">
            <w:pPr>
              <w:pStyle w:val="TableParagraph"/>
              <w:ind w:left="93"/>
              <w:rPr>
                <w:sz w:val="20"/>
              </w:rPr>
            </w:pPr>
            <w:r>
              <w:rPr>
                <w:noProof/>
                <w:sz w:val="20"/>
              </w:rPr>
              <w:drawing>
                <wp:inline distT="0" distB="0" distL="0" distR="0">
                  <wp:extent cx="424755" cy="38119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424755" cy="381190"/>
                          </a:xfrm>
                          <a:prstGeom prst="rect">
                            <a:avLst/>
                          </a:prstGeom>
                        </pic:spPr>
                      </pic:pic>
                    </a:graphicData>
                  </a:graphic>
                </wp:inline>
              </w:drawing>
            </w:r>
          </w:p>
        </w:tc>
        <w:tc>
          <w:tcPr>
            <w:tcW w:w="6093" w:type="dxa"/>
          </w:tcPr>
          <w:p w:rsidR="00407437" w:rsidRDefault="00745B6D">
            <w:pPr>
              <w:pStyle w:val="TableParagraph"/>
              <w:spacing w:before="224"/>
              <w:ind w:left="216"/>
              <w:rPr>
                <w:sz w:val="40"/>
              </w:rPr>
            </w:pPr>
            <w:r>
              <w:rPr>
                <w:sz w:val="40"/>
              </w:rPr>
              <w:t>Risque de choc électrique</w:t>
            </w:r>
          </w:p>
        </w:tc>
      </w:tr>
    </w:tbl>
    <w:p w:rsidR="00407437" w:rsidRDefault="00407437">
      <w:pPr>
        <w:rPr>
          <w:sz w:val="40"/>
        </w:rPr>
        <w:sectPr w:rsidR="00407437">
          <w:pgSz w:w="8400" w:h="11940"/>
          <w:pgMar w:top="460" w:right="320" w:bottom="460" w:left="140" w:header="0" w:footer="271" w:gutter="0"/>
          <w:cols w:space="720"/>
        </w:sectPr>
      </w:pPr>
    </w:p>
    <w:p w:rsidR="00407437" w:rsidRDefault="00745B6D">
      <w:pPr>
        <w:spacing w:before="77"/>
        <w:ind w:left="322"/>
        <w:rPr>
          <w:b/>
          <w:sz w:val="40"/>
        </w:rPr>
      </w:pPr>
      <w:r>
        <w:rPr>
          <w:b/>
          <w:sz w:val="40"/>
          <w:u w:val="thick"/>
        </w:rPr>
        <w:lastRenderedPageBreak/>
        <w:t>Utilisation et précautions:</w:t>
      </w:r>
    </w:p>
    <w:p w:rsidR="00407437" w:rsidRDefault="00745B6D">
      <w:pPr>
        <w:pStyle w:val="ListParagraph"/>
        <w:numPr>
          <w:ilvl w:val="0"/>
          <w:numId w:val="41"/>
        </w:numPr>
        <w:tabs>
          <w:tab w:val="left" w:pos="743"/>
        </w:tabs>
        <w:spacing w:before="192" w:line="192" w:lineRule="auto"/>
        <w:ind w:left="821" w:right="920" w:hanging="360"/>
        <w:rPr>
          <w:rFonts w:ascii="Symbol" w:hAnsi="Symbol"/>
          <w:color w:val="040506"/>
          <w:sz w:val="44"/>
        </w:rPr>
      </w:pPr>
      <w:r>
        <w:rPr>
          <w:color w:val="040506"/>
          <w:sz w:val="44"/>
        </w:rPr>
        <w:t>Ne pas utiliser l’appareil tant que les accessoires ou les consommables ne sont pas bien ajustés.</w:t>
      </w:r>
    </w:p>
    <w:p w:rsidR="00407437" w:rsidRDefault="00745B6D">
      <w:pPr>
        <w:pStyle w:val="ListParagraph"/>
        <w:numPr>
          <w:ilvl w:val="0"/>
          <w:numId w:val="41"/>
        </w:numPr>
        <w:tabs>
          <w:tab w:val="left" w:pos="742"/>
        </w:tabs>
        <w:spacing w:before="196" w:line="192" w:lineRule="auto"/>
        <w:ind w:left="820" w:right="800" w:hanging="359"/>
        <w:rPr>
          <w:rFonts w:ascii="Symbol" w:hAnsi="Symbol"/>
          <w:color w:val="040506"/>
          <w:sz w:val="44"/>
        </w:rPr>
      </w:pPr>
      <w:r>
        <w:rPr>
          <w:color w:val="040506"/>
          <w:sz w:val="44"/>
        </w:rPr>
        <w:t>Ne pas utiliser l’appareil pour aspirer de l’eau ou autre liquide.</w:t>
      </w:r>
    </w:p>
    <w:p w:rsidR="00407437" w:rsidRDefault="00745B6D">
      <w:pPr>
        <w:pStyle w:val="ListParagraph"/>
        <w:numPr>
          <w:ilvl w:val="0"/>
          <w:numId w:val="41"/>
        </w:numPr>
        <w:tabs>
          <w:tab w:val="left" w:pos="742"/>
        </w:tabs>
        <w:spacing w:before="198" w:line="192" w:lineRule="auto"/>
        <w:ind w:left="820" w:right="648" w:hanging="360"/>
        <w:jc w:val="both"/>
        <w:rPr>
          <w:rFonts w:ascii="Symbol" w:hAnsi="Symbol"/>
          <w:color w:val="040506"/>
          <w:sz w:val="44"/>
        </w:rPr>
      </w:pPr>
      <w:r>
        <w:rPr>
          <w:color w:val="040506"/>
          <w:sz w:val="44"/>
        </w:rPr>
        <w:t>Ne pas utiliser l’appareil si son dispositif de mise en marche/ arrêt ne fonctionne</w:t>
      </w:r>
      <w:r>
        <w:rPr>
          <w:color w:val="040506"/>
          <w:spacing w:val="-4"/>
          <w:sz w:val="44"/>
        </w:rPr>
        <w:t xml:space="preserve"> </w:t>
      </w:r>
      <w:r>
        <w:rPr>
          <w:color w:val="040506"/>
          <w:sz w:val="44"/>
        </w:rPr>
        <w:t>pas.</w:t>
      </w:r>
    </w:p>
    <w:p w:rsidR="00407437" w:rsidRDefault="00745B6D">
      <w:pPr>
        <w:pStyle w:val="ListParagraph"/>
        <w:numPr>
          <w:ilvl w:val="0"/>
          <w:numId w:val="41"/>
        </w:numPr>
        <w:tabs>
          <w:tab w:val="left" w:pos="741"/>
        </w:tabs>
        <w:spacing w:before="198" w:line="192" w:lineRule="auto"/>
        <w:ind w:left="819" w:right="748" w:hanging="360"/>
        <w:rPr>
          <w:rFonts w:ascii="Symbol" w:hAnsi="Symbol"/>
          <w:color w:val="040506"/>
          <w:sz w:val="44"/>
        </w:rPr>
      </w:pPr>
      <w:r>
        <w:rPr>
          <w:color w:val="040506"/>
          <w:sz w:val="44"/>
        </w:rPr>
        <w:t>Ne pas forcer la capacité de travail de</w:t>
      </w:r>
      <w:r>
        <w:rPr>
          <w:color w:val="040506"/>
          <w:spacing w:val="-1"/>
          <w:sz w:val="44"/>
        </w:rPr>
        <w:t xml:space="preserve"> </w:t>
      </w:r>
      <w:r>
        <w:rPr>
          <w:color w:val="040506"/>
          <w:sz w:val="44"/>
        </w:rPr>
        <w:t>l’appareil.</w:t>
      </w:r>
    </w:p>
    <w:p w:rsidR="00407437" w:rsidRDefault="00745B6D">
      <w:pPr>
        <w:pStyle w:val="ListParagraph"/>
        <w:numPr>
          <w:ilvl w:val="0"/>
          <w:numId w:val="41"/>
        </w:numPr>
        <w:tabs>
          <w:tab w:val="left" w:pos="743"/>
        </w:tabs>
        <w:spacing w:before="200" w:line="211" w:lineRule="auto"/>
        <w:ind w:left="821" w:right="108" w:hanging="360"/>
        <w:rPr>
          <w:rFonts w:ascii="Symbol" w:hAnsi="Symbol"/>
          <w:color w:val="040506"/>
          <w:sz w:val="40"/>
        </w:rPr>
      </w:pPr>
      <w:r>
        <w:rPr>
          <w:color w:val="040506"/>
          <w:sz w:val="40"/>
        </w:rPr>
        <w:t>Débrancher l’appareil du réseau électrique si vous ne l’utilisez pas et avant toute opération de nettoyage.</w:t>
      </w:r>
    </w:p>
    <w:p w:rsidR="00407437" w:rsidRDefault="00745B6D">
      <w:pPr>
        <w:pStyle w:val="ListParagraph"/>
        <w:numPr>
          <w:ilvl w:val="0"/>
          <w:numId w:val="41"/>
        </w:numPr>
        <w:tabs>
          <w:tab w:val="left" w:pos="743"/>
        </w:tabs>
        <w:spacing w:before="196" w:line="211" w:lineRule="auto"/>
        <w:ind w:left="822" w:right="250" w:hanging="360"/>
        <w:rPr>
          <w:rFonts w:ascii="Symbol" w:hAnsi="Symbol"/>
          <w:color w:val="040506"/>
          <w:sz w:val="40"/>
        </w:rPr>
      </w:pPr>
      <w:r>
        <w:rPr>
          <w:color w:val="040506"/>
          <w:sz w:val="40"/>
        </w:rPr>
        <w:t>Cet appareil est uniquement destiné à un usage domestique et non professionnel ou</w:t>
      </w:r>
      <w:r>
        <w:rPr>
          <w:color w:val="040506"/>
          <w:spacing w:val="-5"/>
          <w:sz w:val="40"/>
        </w:rPr>
        <w:t xml:space="preserve"> </w:t>
      </w:r>
      <w:r>
        <w:rPr>
          <w:color w:val="040506"/>
          <w:sz w:val="40"/>
        </w:rPr>
        <w:t>industriel.</w:t>
      </w:r>
    </w:p>
    <w:p w:rsidR="00407437" w:rsidRDefault="00745B6D">
      <w:pPr>
        <w:pStyle w:val="ListParagraph"/>
        <w:numPr>
          <w:ilvl w:val="0"/>
          <w:numId w:val="41"/>
        </w:numPr>
        <w:tabs>
          <w:tab w:val="left" w:pos="744"/>
        </w:tabs>
        <w:spacing w:before="199" w:line="211" w:lineRule="auto"/>
        <w:ind w:left="822" w:right="254" w:hanging="360"/>
        <w:rPr>
          <w:rFonts w:ascii="Symbol" w:hAnsi="Symbol"/>
          <w:color w:val="040506"/>
          <w:sz w:val="40"/>
        </w:rPr>
      </w:pPr>
      <w:r>
        <w:rPr>
          <w:color w:val="040506"/>
          <w:sz w:val="40"/>
        </w:rPr>
        <w:t>Cet appareil peut être utilisé par des enfants âgés d'au moins 8</w:t>
      </w:r>
      <w:r>
        <w:rPr>
          <w:color w:val="040506"/>
          <w:spacing w:val="-9"/>
          <w:sz w:val="40"/>
        </w:rPr>
        <w:t xml:space="preserve"> </w:t>
      </w:r>
      <w:r>
        <w:rPr>
          <w:color w:val="040506"/>
          <w:sz w:val="40"/>
        </w:rPr>
        <w:t>ans</w:t>
      </w:r>
    </w:p>
    <w:p w:rsidR="00407437" w:rsidRDefault="00407437">
      <w:pPr>
        <w:spacing w:line="211" w:lineRule="auto"/>
        <w:rPr>
          <w:rFonts w:ascii="Symbol" w:hAnsi="Symbol"/>
          <w:sz w:val="40"/>
        </w:rPr>
        <w:sectPr w:rsidR="00407437">
          <w:footerReference w:type="default" r:id="rId13"/>
          <w:pgSz w:w="8400" w:h="11910"/>
          <w:pgMar w:top="260" w:right="340" w:bottom="500" w:left="340" w:header="0" w:footer="312" w:gutter="0"/>
          <w:pgNumType w:start="4"/>
          <w:cols w:space="720"/>
        </w:sectPr>
      </w:pPr>
    </w:p>
    <w:p w:rsidR="00407437" w:rsidRDefault="00745B6D">
      <w:pPr>
        <w:spacing w:before="126" w:line="211" w:lineRule="auto"/>
        <w:ind w:left="821" w:right="127"/>
        <w:rPr>
          <w:sz w:val="40"/>
        </w:rPr>
      </w:pPr>
      <w:r>
        <w:rPr>
          <w:color w:val="040506"/>
          <w:sz w:val="40"/>
        </w:rPr>
        <w:lastRenderedPageBreak/>
        <w:t>et par des personnes ayant des capacités physiques, sensorielles ou mentales réduites ou dénuées d'expérience ou de connaissance, s'ils (si elles) sont correctement surveillé(e)s ou si des instructions relatives à l'utilisation de l'appareil en toute sécurité leur ont été données et si les risques encourus ont été appréhendés.</w:t>
      </w:r>
    </w:p>
    <w:p w:rsidR="00407437" w:rsidRDefault="00745B6D">
      <w:pPr>
        <w:pStyle w:val="ListParagraph"/>
        <w:numPr>
          <w:ilvl w:val="0"/>
          <w:numId w:val="41"/>
        </w:numPr>
        <w:tabs>
          <w:tab w:val="left" w:pos="743"/>
        </w:tabs>
        <w:spacing w:before="187" w:line="211" w:lineRule="auto"/>
        <w:ind w:left="822" w:right="142" w:hanging="361"/>
        <w:rPr>
          <w:rFonts w:ascii="Symbol" w:hAnsi="Symbol"/>
          <w:color w:val="040506"/>
          <w:sz w:val="40"/>
        </w:rPr>
      </w:pPr>
      <w:r>
        <w:rPr>
          <w:color w:val="040506"/>
          <w:sz w:val="40"/>
        </w:rPr>
        <w:t>Les enfants ne doivent pas réaliser les opérations de nettoyage ou de maintenance de l’appareil sauf sous la supervision d’un</w:t>
      </w:r>
      <w:r>
        <w:rPr>
          <w:color w:val="040506"/>
          <w:spacing w:val="-4"/>
          <w:sz w:val="40"/>
        </w:rPr>
        <w:t xml:space="preserve"> </w:t>
      </w:r>
      <w:r>
        <w:rPr>
          <w:color w:val="040506"/>
          <w:sz w:val="40"/>
        </w:rPr>
        <w:t>adulte.</w:t>
      </w:r>
    </w:p>
    <w:p w:rsidR="00407437" w:rsidRDefault="00745B6D">
      <w:pPr>
        <w:pStyle w:val="ListParagraph"/>
        <w:numPr>
          <w:ilvl w:val="0"/>
          <w:numId w:val="41"/>
        </w:numPr>
        <w:tabs>
          <w:tab w:val="left" w:pos="744"/>
        </w:tabs>
        <w:spacing w:before="199" w:line="211" w:lineRule="auto"/>
        <w:ind w:left="822" w:right="132" w:hanging="360"/>
        <w:rPr>
          <w:rFonts w:ascii="Symbol" w:hAnsi="Symbol"/>
          <w:color w:val="040506"/>
          <w:sz w:val="40"/>
        </w:rPr>
      </w:pPr>
      <w:r>
        <w:rPr>
          <w:color w:val="040506"/>
          <w:sz w:val="40"/>
        </w:rPr>
        <w:t>Cet appareil n’est pas un jouet. Les enfants doivent être surveillés pour s’assurer qu’ils ne jouent pas avec l’appareil.</w:t>
      </w:r>
    </w:p>
    <w:p w:rsidR="00407437" w:rsidRDefault="00745B6D">
      <w:pPr>
        <w:pStyle w:val="ListParagraph"/>
        <w:numPr>
          <w:ilvl w:val="0"/>
          <w:numId w:val="41"/>
        </w:numPr>
        <w:tabs>
          <w:tab w:val="left" w:pos="744"/>
        </w:tabs>
        <w:spacing w:before="196" w:line="211" w:lineRule="auto"/>
        <w:ind w:left="822" w:right="577" w:hanging="360"/>
        <w:rPr>
          <w:rFonts w:ascii="Symbol" w:hAnsi="Symbol"/>
          <w:color w:val="040506"/>
          <w:sz w:val="40"/>
        </w:rPr>
      </w:pPr>
      <w:r>
        <w:rPr>
          <w:color w:val="040506"/>
          <w:sz w:val="40"/>
        </w:rPr>
        <w:t>Laisser l’appareil hors de portée des enfants et/ou des personnes handicapées.</w:t>
      </w:r>
    </w:p>
    <w:p w:rsidR="00407437" w:rsidRDefault="00745B6D">
      <w:pPr>
        <w:pStyle w:val="ListParagraph"/>
        <w:numPr>
          <w:ilvl w:val="0"/>
          <w:numId w:val="41"/>
        </w:numPr>
        <w:tabs>
          <w:tab w:val="left" w:pos="744"/>
        </w:tabs>
        <w:spacing w:before="198" w:line="211" w:lineRule="auto"/>
        <w:ind w:left="822" w:right="218" w:hanging="360"/>
        <w:rPr>
          <w:rFonts w:ascii="Symbol" w:hAnsi="Symbol"/>
          <w:color w:val="040506"/>
          <w:sz w:val="40"/>
        </w:rPr>
      </w:pPr>
      <w:r>
        <w:rPr>
          <w:color w:val="040506"/>
          <w:sz w:val="40"/>
        </w:rPr>
        <w:t>Vérifier que les grilles de ventilation de l’appareil ne sont</w:t>
      </w:r>
      <w:r>
        <w:rPr>
          <w:color w:val="040506"/>
          <w:spacing w:val="-5"/>
          <w:sz w:val="40"/>
        </w:rPr>
        <w:t xml:space="preserve"> </w:t>
      </w:r>
      <w:r>
        <w:rPr>
          <w:color w:val="040506"/>
          <w:sz w:val="40"/>
        </w:rPr>
        <w:t>pas</w:t>
      </w:r>
    </w:p>
    <w:p w:rsidR="00407437" w:rsidRDefault="00407437">
      <w:pPr>
        <w:spacing w:line="211" w:lineRule="auto"/>
        <w:rPr>
          <w:rFonts w:ascii="Symbol" w:hAnsi="Symbol"/>
          <w:sz w:val="40"/>
        </w:rPr>
        <w:sectPr w:rsidR="00407437">
          <w:pgSz w:w="8400" w:h="11910"/>
          <w:pgMar w:top="260" w:right="340" w:bottom="520" w:left="340" w:header="0" w:footer="312" w:gutter="0"/>
          <w:cols w:space="720"/>
        </w:sectPr>
      </w:pPr>
    </w:p>
    <w:p w:rsidR="00407437" w:rsidRDefault="00745B6D">
      <w:pPr>
        <w:spacing w:before="126" w:line="211" w:lineRule="auto"/>
        <w:ind w:left="821" w:right="453"/>
        <w:rPr>
          <w:sz w:val="40"/>
        </w:rPr>
      </w:pPr>
      <w:r>
        <w:rPr>
          <w:color w:val="040506"/>
          <w:sz w:val="40"/>
        </w:rPr>
        <w:lastRenderedPageBreak/>
        <w:t>obstruées par de la poussière, de la saleté ou tout autre objet.</w:t>
      </w:r>
    </w:p>
    <w:p w:rsidR="00407437" w:rsidRDefault="00745B6D">
      <w:pPr>
        <w:pStyle w:val="ListParagraph"/>
        <w:numPr>
          <w:ilvl w:val="0"/>
          <w:numId w:val="41"/>
        </w:numPr>
        <w:tabs>
          <w:tab w:val="left" w:pos="743"/>
        </w:tabs>
        <w:spacing w:before="200" w:line="211" w:lineRule="auto"/>
        <w:ind w:left="821" w:right="429" w:hanging="360"/>
        <w:rPr>
          <w:rFonts w:ascii="Symbol" w:hAnsi="Symbol"/>
          <w:color w:val="040506"/>
          <w:sz w:val="40"/>
        </w:rPr>
      </w:pPr>
      <w:r>
        <w:rPr>
          <w:color w:val="040506"/>
          <w:sz w:val="40"/>
        </w:rPr>
        <w:t>Ne pas aspirer sur des zones contenant des objets métalliques tels que clous et(ou)</w:t>
      </w:r>
      <w:r>
        <w:rPr>
          <w:color w:val="040506"/>
          <w:spacing w:val="-3"/>
          <w:sz w:val="40"/>
        </w:rPr>
        <w:t xml:space="preserve"> </w:t>
      </w:r>
      <w:r>
        <w:rPr>
          <w:color w:val="040506"/>
          <w:sz w:val="40"/>
        </w:rPr>
        <w:t>vis.</w:t>
      </w:r>
    </w:p>
    <w:p w:rsidR="00407437" w:rsidRDefault="00745B6D">
      <w:pPr>
        <w:pStyle w:val="ListParagraph"/>
        <w:numPr>
          <w:ilvl w:val="0"/>
          <w:numId w:val="41"/>
        </w:numPr>
        <w:tabs>
          <w:tab w:val="left" w:pos="743"/>
        </w:tabs>
        <w:spacing w:before="198" w:line="211" w:lineRule="auto"/>
        <w:ind w:left="822" w:right="1469" w:hanging="361"/>
        <w:rPr>
          <w:rFonts w:ascii="Symbol" w:hAnsi="Symbol"/>
          <w:color w:val="040506"/>
          <w:sz w:val="40"/>
        </w:rPr>
      </w:pPr>
      <w:r>
        <w:rPr>
          <w:color w:val="040506"/>
          <w:sz w:val="40"/>
        </w:rPr>
        <w:t>Ne jamais aspirer d’objets incandescents ou coupants (mégots, cendres,</w:t>
      </w:r>
      <w:r>
        <w:rPr>
          <w:color w:val="040506"/>
          <w:spacing w:val="-3"/>
          <w:sz w:val="40"/>
        </w:rPr>
        <w:t xml:space="preserve"> </w:t>
      </w:r>
      <w:r>
        <w:rPr>
          <w:color w:val="040506"/>
          <w:sz w:val="40"/>
        </w:rPr>
        <w:t>clous…)</w:t>
      </w:r>
    </w:p>
    <w:p w:rsidR="00407437" w:rsidRDefault="00745B6D">
      <w:pPr>
        <w:pStyle w:val="ListParagraph"/>
        <w:numPr>
          <w:ilvl w:val="0"/>
          <w:numId w:val="41"/>
        </w:numPr>
        <w:tabs>
          <w:tab w:val="left" w:pos="744"/>
        </w:tabs>
        <w:spacing w:before="198" w:line="211" w:lineRule="auto"/>
        <w:ind w:left="822" w:right="258" w:hanging="360"/>
        <w:rPr>
          <w:rFonts w:ascii="Symbol" w:hAnsi="Symbol"/>
          <w:color w:val="040506"/>
          <w:sz w:val="40"/>
        </w:rPr>
      </w:pPr>
      <w:r>
        <w:rPr>
          <w:color w:val="040506"/>
          <w:sz w:val="40"/>
        </w:rPr>
        <w:t>N’ouvrir la/les batterie(s) en aucun cas.</w:t>
      </w:r>
    </w:p>
    <w:p w:rsidR="00407437" w:rsidRDefault="00745B6D">
      <w:pPr>
        <w:pStyle w:val="ListParagraph"/>
        <w:numPr>
          <w:ilvl w:val="0"/>
          <w:numId w:val="41"/>
        </w:numPr>
        <w:tabs>
          <w:tab w:val="left" w:pos="744"/>
        </w:tabs>
        <w:spacing w:before="200" w:line="211" w:lineRule="auto"/>
        <w:ind w:left="822" w:right="667" w:hanging="360"/>
        <w:rPr>
          <w:rFonts w:ascii="Symbol" w:hAnsi="Symbol"/>
          <w:color w:val="040506"/>
          <w:sz w:val="40"/>
        </w:rPr>
      </w:pPr>
      <w:r>
        <w:rPr>
          <w:color w:val="040506"/>
          <w:sz w:val="40"/>
        </w:rPr>
        <w:t>Ranger la/les batterie(s) dans un endroit où la température ne dépasse pas les</w:t>
      </w:r>
      <w:r>
        <w:rPr>
          <w:color w:val="040506"/>
          <w:spacing w:val="-3"/>
          <w:sz w:val="40"/>
        </w:rPr>
        <w:t xml:space="preserve"> </w:t>
      </w:r>
      <w:r>
        <w:rPr>
          <w:color w:val="040506"/>
          <w:sz w:val="40"/>
        </w:rPr>
        <w:t>40ºC.</w:t>
      </w:r>
    </w:p>
    <w:p w:rsidR="00407437" w:rsidRDefault="00745B6D">
      <w:pPr>
        <w:pStyle w:val="ListParagraph"/>
        <w:numPr>
          <w:ilvl w:val="0"/>
          <w:numId w:val="41"/>
        </w:numPr>
        <w:tabs>
          <w:tab w:val="left" w:pos="744"/>
        </w:tabs>
        <w:spacing w:before="199" w:line="211" w:lineRule="auto"/>
        <w:ind w:left="823" w:right="1050" w:hanging="361"/>
        <w:rPr>
          <w:rFonts w:ascii="Symbol" w:hAnsi="Symbol"/>
          <w:color w:val="040506"/>
          <w:sz w:val="40"/>
        </w:rPr>
      </w:pPr>
      <w:r>
        <w:rPr>
          <w:color w:val="040506"/>
          <w:sz w:val="40"/>
        </w:rPr>
        <w:t>Rechargez la/les batterie/s uniquement avec le chargeur fourni par le</w:t>
      </w:r>
      <w:r>
        <w:rPr>
          <w:color w:val="040506"/>
          <w:spacing w:val="-5"/>
          <w:sz w:val="40"/>
        </w:rPr>
        <w:t xml:space="preserve"> </w:t>
      </w:r>
      <w:r>
        <w:rPr>
          <w:color w:val="040506"/>
          <w:sz w:val="40"/>
        </w:rPr>
        <w:t>fabricant.</w:t>
      </w:r>
    </w:p>
    <w:p w:rsidR="00407437" w:rsidRDefault="00745B6D">
      <w:pPr>
        <w:pStyle w:val="ListParagraph"/>
        <w:numPr>
          <w:ilvl w:val="0"/>
          <w:numId w:val="41"/>
        </w:numPr>
        <w:tabs>
          <w:tab w:val="left" w:pos="745"/>
        </w:tabs>
        <w:spacing w:before="198" w:line="211" w:lineRule="auto"/>
        <w:ind w:left="823" w:right="771" w:hanging="360"/>
        <w:rPr>
          <w:rFonts w:ascii="Symbol" w:hAnsi="Symbol"/>
          <w:color w:val="040506"/>
          <w:sz w:val="40"/>
        </w:rPr>
      </w:pPr>
      <w:r>
        <w:rPr>
          <w:color w:val="040506"/>
          <w:sz w:val="40"/>
        </w:rPr>
        <w:t>Pour faire fonctionner l'appareil, utilisez l'adaptateur fourni uniquement.</w:t>
      </w:r>
    </w:p>
    <w:p w:rsidR="00407437" w:rsidRDefault="00745B6D">
      <w:pPr>
        <w:pStyle w:val="ListParagraph"/>
        <w:numPr>
          <w:ilvl w:val="0"/>
          <w:numId w:val="41"/>
        </w:numPr>
        <w:tabs>
          <w:tab w:val="left" w:pos="824"/>
        </w:tabs>
        <w:spacing w:line="211" w:lineRule="auto"/>
        <w:ind w:left="823" w:right="299" w:hanging="360"/>
        <w:rPr>
          <w:rFonts w:ascii="Symbol" w:hAnsi="Symbol"/>
          <w:color w:val="040506"/>
          <w:sz w:val="40"/>
        </w:rPr>
      </w:pPr>
      <w:r>
        <w:rPr>
          <w:color w:val="040506"/>
          <w:sz w:val="40"/>
        </w:rPr>
        <w:t>Voici les spécifications techniques de l’adaptateur</w:t>
      </w:r>
      <w:r>
        <w:rPr>
          <w:color w:val="040506"/>
          <w:spacing w:val="-2"/>
          <w:sz w:val="40"/>
        </w:rPr>
        <w:t xml:space="preserve"> </w:t>
      </w:r>
      <w:r>
        <w:rPr>
          <w:color w:val="040506"/>
          <w:sz w:val="40"/>
        </w:rPr>
        <w:t>:</w:t>
      </w:r>
    </w:p>
    <w:p w:rsidR="00407437" w:rsidRDefault="00745B6D">
      <w:pPr>
        <w:spacing w:line="441" w:lineRule="exact"/>
        <w:ind w:left="1183"/>
        <w:rPr>
          <w:sz w:val="40"/>
        </w:rPr>
      </w:pPr>
      <w:r>
        <w:rPr>
          <w:color w:val="040506"/>
          <w:sz w:val="40"/>
        </w:rPr>
        <w:t>Courant d’entrée :</w:t>
      </w:r>
    </w:p>
    <w:p w:rsidR="00407437" w:rsidRDefault="00407437">
      <w:pPr>
        <w:spacing w:line="441" w:lineRule="exact"/>
        <w:rPr>
          <w:sz w:val="40"/>
        </w:rPr>
        <w:sectPr w:rsidR="00407437">
          <w:pgSz w:w="8400" w:h="11910"/>
          <w:pgMar w:top="260" w:right="340" w:bottom="520" w:left="340" w:header="0" w:footer="312" w:gutter="0"/>
          <w:cols w:space="720"/>
        </w:sectPr>
      </w:pPr>
    </w:p>
    <w:p w:rsidR="00407437" w:rsidRDefault="00745B6D">
      <w:pPr>
        <w:spacing w:before="77" w:line="461" w:lineRule="exact"/>
        <w:ind w:left="1181"/>
        <w:rPr>
          <w:sz w:val="40"/>
        </w:rPr>
      </w:pPr>
      <w:r>
        <w:rPr>
          <w:color w:val="040506"/>
          <w:sz w:val="40"/>
        </w:rPr>
        <w:lastRenderedPageBreak/>
        <w:t>100-240V~ 50/60 Hz</w:t>
      </w:r>
    </w:p>
    <w:p w:rsidR="00407437" w:rsidRDefault="00745B6D">
      <w:pPr>
        <w:spacing w:line="431" w:lineRule="exact"/>
        <w:ind w:left="1181"/>
        <w:rPr>
          <w:sz w:val="40"/>
        </w:rPr>
      </w:pPr>
      <w:r>
        <w:rPr>
          <w:color w:val="040506"/>
          <w:sz w:val="40"/>
        </w:rPr>
        <w:t>Courant de sortie:</w:t>
      </w:r>
    </w:p>
    <w:p w:rsidR="00407437" w:rsidRDefault="00745B6D">
      <w:pPr>
        <w:spacing w:line="460" w:lineRule="exact"/>
        <w:ind w:left="1181"/>
        <w:rPr>
          <w:sz w:val="40"/>
        </w:rPr>
      </w:pPr>
      <w:r>
        <w:rPr>
          <w:color w:val="040506"/>
          <w:sz w:val="40"/>
        </w:rPr>
        <w:t>DC 26.5V 500mA</w:t>
      </w:r>
    </w:p>
    <w:p w:rsidR="00407437" w:rsidRDefault="00745B6D">
      <w:pPr>
        <w:pStyle w:val="ListParagraph"/>
        <w:numPr>
          <w:ilvl w:val="0"/>
          <w:numId w:val="41"/>
        </w:numPr>
        <w:tabs>
          <w:tab w:val="left" w:pos="743"/>
        </w:tabs>
        <w:spacing w:before="192" w:line="211" w:lineRule="auto"/>
        <w:ind w:left="822" w:right="136" w:hanging="361"/>
        <w:rPr>
          <w:rFonts w:ascii="Symbol" w:hAnsi="Symbol"/>
          <w:color w:val="040506"/>
          <w:sz w:val="40"/>
        </w:rPr>
      </w:pPr>
      <w:r>
        <w:rPr>
          <w:color w:val="040506"/>
          <w:sz w:val="40"/>
        </w:rPr>
        <w:t>Un chargeur qui est approprié pour un certain type de batteries, peut causer un danger d’explosion ou d’incendie lorsqu’on l’utilise avec d’autres</w:t>
      </w:r>
      <w:r>
        <w:rPr>
          <w:color w:val="040506"/>
          <w:spacing w:val="-4"/>
          <w:sz w:val="40"/>
        </w:rPr>
        <w:t xml:space="preserve"> </w:t>
      </w:r>
      <w:r>
        <w:rPr>
          <w:color w:val="040506"/>
          <w:sz w:val="40"/>
        </w:rPr>
        <w:t>batteries.</w:t>
      </w:r>
    </w:p>
    <w:p w:rsidR="00407437" w:rsidRDefault="00745B6D">
      <w:pPr>
        <w:pStyle w:val="ListParagraph"/>
        <w:numPr>
          <w:ilvl w:val="0"/>
          <w:numId w:val="41"/>
        </w:numPr>
        <w:tabs>
          <w:tab w:val="left" w:pos="743"/>
        </w:tabs>
        <w:spacing w:before="197" w:line="211" w:lineRule="auto"/>
        <w:ind w:left="822" w:right="150" w:hanging="361"/>
        <w:rPr>
          <w:rFonts w:ascii="Symbol" w:hAnsi="Symbol"/>
          <w:color w:val="040506"/>
          <w:sz w:val="40"/>
        </w:rPr>
      </w:pPr>
      <w:r>
        <w:rPr>
          <w:color w:val="040506"/>
          <w:sz w:val="40"/>
        </w:rPr>
        <w:t>N’utilisez l’appareil qu’avec sa (ses) batterie(s) spécialement créée(s) à cet effet. L’utilisation de toute(s) autre(s) batterie(s) pourrait occasionner un danger d’explosion ou</w:t>
      </w:r>
      <w:r>
        <w:rPr>
          <w:color w:val="040506"/>
          <w:spacing w:val="-4"/>
          <w:sz w:val="40"/>
        </w:rPr>
        <w:t xml:space="preserve"> </w:t>
      </w:r>
      <w:r>
        <w:rPr>
          <w:color w:val="040506"/>
          <w:sz w:val="40"/>
        </w:rPr>
        <w:t>d’incendie.</w:t>
      </w:r>
    </w:p>
    <w:p w:rsidR="00407437" w:rsidRDefault="00745B6D">
      <w:pPr>
        <w:pStyle w:val="ListParagraph"/>
        <w:numPr>
          <w:ilvl w:val="0"/>
          <w:numId w:val="41"/>
        </w:numPr>
        <w:tabs>
          <w:tab w:val="left" w:pos="744"/>
        </w:tabs>
        <w:spacing w:before="192" w:line="211" w:lineRule="auto"/>
        <w:ind w:left="822" w:right="509" w:hanging="360"/>
        <w:rPr>
          <w:rFonts w:ascii="Symbol" w:hAnsi="Symbol"/>
          <w:color w:val="040506"/>
          <w:sz w:val="40"/>
        </w:rPr>
      </w:pPr>
      <w:r>
        <w:rPr>
          <w:color w:val="040506"/>
          <w:sz w:val="40"/>
        </w:rPr>
        <w:t>Toute utilisation inappropriée ou non conforme aux instructions d’utilisation annule la garantie et la responsabilité du</w:t>
      </w:r>
      <w:r>
        <w:rPr>
          <w:color w:val="040506"/>
          <w:spacing w:val="-6"/>
          <w:sz w:val="40"/>
        </w:rPr>
        <w:t xml:space="preserve"> </w:t>
      </w:r>
      <w:r>
        <w:rPr>
          <w:color w:val="040506"/>
          <w:sz w:val="40"/>
        </w:rPr>
        <w:t>fabricant.</w:t>
      </w:r>
    </w:p>
    <w:p w:rsidR="00407437" w:rsidRDefault="00745B6D">
      <w:pPr>
        <w:pStyle w:val="ListParagraph"/>
        <w:numPr>
          <w:ilvl w:val="0"/>
          <w:numId w:val="41"/>
        </w:numPr>
        <w:tabs>
          <w:tab w:val="left" w:pos="744"/>
        </w:tabs>
        <w:spacing w:before="199" w:line="211" w:lineRule="auto"/>
        <w:ind w:left="822" w:right="617" w:hanging="360"/>
        <w:rPr>
          <w:rFonts w:ascii="Symbol" w:hAnsi="Symbol"/>
          <w:color w:val="040506"/>
          <w:sz w:val="40"/>
        </w:rPr>
      </w:pPr>
      <w:r>
        <w:rPr>
          <w:color w:val="040506"/>
          <w:sz w:val="40"/>
        </w:rPr>
        <w:t>Utilisez uniquement les piles Li-ion fournies.</w:t>
      </w:r>
    </w:p>
    <w:p w:rsidR="00407437" w:rsidRDefault="00745B6D">
      <w:pPr>
        <w:pStyle w:val="ListParagraph"/>
        <w:numPr>
          <w:ilvl w:val="0"/>
          <w:numId w:val="41"/>
        </w:numPr>
        <w:tabs>
          <w:tab w:val="left" w:pos="743"/>
        </w:tabs>
        <w:spacing w:before="200" w:line="211" w:lineRule="auto"/>
        <w:ind w:left="822" w:right="1088" w:hanging="361"/>
        <w:rPr>
          <w:rFonts w:ascii="Symbol" w:hAnsi="Symbol"/>
          <w:color w:val="040506"/>
          <w:sz w:val="40"/>
        </w:rPr>
      </w:pPr>
      <w:r>
        <w:rPr>
          <w:color w:val="040506"/>
          <w:sz w:val="40"/>
        </w:rPr>
        <w:t>Attention: la fiche doit être débranchée de la prise de courant avant de nettoyer</w:t>
      </w:r>
      <w:r>
        <w:rPr>
          <w:color w:val="040506"/>
          <w:spacing w:val="-11"/>
          <w:sz w:val="40"/>
        </w:rPr>
        <w:t xml:space="preserve"> </w:t>
      </w:r>
      <w:r>
        <w:rPr>
          <w:color w:val="040506"/>
          <w:sz w:val="40"/>
        </w:rPr>
        <w:t>ou</w:t>
      </w:r>
    </w:p>
    <w:p w:rsidR="00407437" w:rsidRDefault="00407437">
      <w:pPr>
        <w:spacing w:line="211" w:lineRule="auto"/>
        <w:rPr>
          <w:rFonts w:ascii="Symbol" w:hAnsi="Symbol"/>
          <w:sz w:val="40"/>
        </w:rPr>
        <w:sectPr w:rsidR="00407437">
          <w:pgSz w:w="8400" w:h="11910"/>
          <w:pgMar w:top="260" w:right="340" w:bottom="500" w:left="340" w:header="0" w:footer="312" w:gutter="0"/>
          <w:cols w:space="720"/>
        </w:sectPr>
      </w:pPr>
    </w:p>
    <w:p w:rsidR="00407437" w:rsidRDefault="00745B6D">
      <w:pPr>
        <w:spacing w:before="77"/>
        <w:ind w:left="821"/>
        <w:rPr>
          <w:sz w:val="40"/>
        </w:rPr>
      </w:pPr>
      <w:r>
        <w:rPr>
          <w:color w:val="040506"/>
          <w:sz w:val="40"/>
        </w:rPr>
        <w:lastRenderedPageBreak/>
        <w:t>d'entretenir l'appareil.</w:t>
      </w:r>
    </w:p>
    <w:p w:rsidR="00407437" w:rsidRDefault="00745B6D">
      <w:pPr>
        <w:pStyle w:val="ListParagraph"/>
        <w:numPr>
          <w:ilvl w:val="0"/>
          <w:numId w:val="41"/>
        </w:numPr>
        <w:tabs>
          <w:tab w:val="left" w:pos="743"/>
        </w:tabs>
        <w:spacing w:before="192" w:line="211" w:lineRule="auto"/>
        <w:ind w:left="822" w:right="265" w:hanging="361"/>
        <w:rPr>
          <w:rFonts w:ascii="Symbol" w:hAnsi="Symbol"/>
          <w:color w:val="040506"/>
          <w:sz w:val="40"/>
        </w:rPr>
      </w:pPr>
      <w:r>
        <w:rPr>
          <w:color w:val="040506"/>
          <w:sz w:val="40"/>
        </w:rPr>
        <w:t>Veuillez jeter la batterie dans votre centre de recyclage</w:t>
      </w:r>
      <w:r>
        <w:rPr>
          <w:color w:val="040506"/>
          <w:spacing w:val="-3"/>
          <w:sz w:val="40"/>
        </w:rPr>
        <w:t xml:space="preserve"> </w:t>
      </w:r>
      <w:r>
        <w:rPr>
          <w:color w:val="040506"/>
          <w:sz w:val="40"/>
        </w:rPr>
        <w:t>local.</w:t>
      </w:r>
    </w:p>
    <w:p w:rsidR="00407437" w:rsidRDefault="00745B6D">
      <w:pPr>
        <w:pStyle w:val="ListParagraph"/>
        <w:numPr>
          <w:ilvl w:val="0"/>
          <w:numId w:val="41"/>
        </w:numPr>
        <w:tabs>
          <w:tab w:val="left" w:pos="744"/>
        </w:tabs>
        <w:spacing w:before="200" w:line="211" w:lineRule="auto"/>
        <w:ind w:left="822" w:right="373" w:hanging="360"/>
        <w:rPr>
          <w:rFonts w:ascii="Symbol" w:hAnsi="Symbol"/>
          <w:color w:val="040506"/>
          <w:sz w:val="40"/>
        </w:rPr>
      </w:pPr>
      <w:r>
        <w:rPr>
          <w:color w:val="040506"/>
          <w:sz w:val="40"/>
        </w:rPr>
        <w:t>La batterie doit être retirée de l’appareil avant sa mise au</w:t>
      </w:r>
      <w:r>
        <w:rPr>
          <w:color w:val="040506"/>
          <w:spacing w:val="-15"/>
          <w:sz w:val="40"/>
        </w:rPr>
        <w:t xml:space="preserve"> </w:t>
      </w:r>
      <w:r>
        <w:rPr>
          <w:color w:val="040506"/>
          <w:sz w:val="40"/>
        </w:rPr>
        <w:t>rebut;</w:t>
      </w:r>
    </w:p>
    <w:p w:rsidR="00407437" w:rsidRDefault="00745B6D">
      <w:pPr>
        <w:pStyle w:val="ListParagraph"/>
        <w:numPr>
          <w:ilvl w:val="0"/>
          <w:numId w:val="41"/>
        </w:numPr>
        <w:tabs>
          <w:tab w:val="left" w:pos="744"/>
        </w:tabs>
        <w:spacing w:before="200" w:line="211" w:lineRule="auto"/>
        <w:ind w:left="822" w:right="373" w:hanging="360"/>
        <w:rPr>
          <w:rFonts w:ascii="Symbol" w:hAnsi="Symbol"/>
          <w:color w:val="040506"/>
          <w:sz w:val="40"/>
        </w:rPr>
      </w:pPr>
      <w:r>
        <w:rPr>
          <w:color w:val="040506"/>
          <w:sz w:val="40"/>
        </w:rPr>
        <w:t>L'appareil doit être débranché du secteur lors du retrait de la batterie.</w:t>
      </w:r>
    </w:p>
    <w:p w:rsidR="00407437" w:rsidRDefault="00745B6D">
      <w:pPr>
        <w:pStyle w:val="ListParagraph"/>
        <w:numPr>
          <w:ilvl w:val="0"/>
          <w:numId w:val="41"/>
        </w:numPr>
        <w:tabs>
          <w:tab w:val="left" w:pos="744"/>
        </w:tabs>
        <w:spacing w:before="198" w:line="211" w:lineRule="auto"/>
        <w:ind w:left="822" w:right="973" w:hanging="360"/>
        <w:rPr>
          <w:rFonts w:ascii="Symbol" w:hAnsi="Symbol"/>
          <w:color w:val="040506"/>
          <w:sz w:val="40"/>
        </w:rPr>
      </w:pPr>
      <w:r>
        <w:rPr>
          <w:color w:val="040506"/>
          <w:sz w:val="40"/>
        </w:rPr>
        <w:t>Le cordon d'alimentation du chargeur ne peut pas être remplacé. Si le cordon est endommagé, le chargeur doit être mis au</w:t>
      </w:r>
      <w:r>
        <w:rPr>
          <w:color w:val="040506"/>
          <w:spacing w:val="-1"/>
          <w:sz w:val="40"/>
        </w:rPr>
        <w:t xml:space="preserve"> </w:t>
      </w:r>
      <w:r>
        <w:rPr>
          <w:color w:val="040506"/>
          <w:sz w:val="40"/>
        </w:rPr>
        <w:t>rebut.</w:t>
      </w:r>
    </w:p>
    <w:p w:rsidR="00407437" w:rsidRDefault="00745B6D">
      <w:pPr>
        <w:spacing w:before="288" w:line="546" w:lineRule="exact"/>
        <w:ind w:left="320"/>
        <w:rPr>
          <w:sz w:val="40"/>
        </w:rPr>
      </w:pPr>
      <w:r>
        <w:rPr>
          <w:noProof/>
        </w:rPr>
        <w:drawing>
          <wp:inline distT="0" distB="0" distL="0" distR="0">
            <wp:extent cx="332104" cy="31548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32104" cy="31548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9"/>
          <w:position w:val="1"/>
          <w:sz w:val="20"/>
        </w:rPr>
        <w:t xml:space="preserve"> </w:t>
      </w:r>
      <w:r>
        <w:rPr>
          <w:position w:val="1"/>
          <w:sz w:val="40"/>
        </w:rPr>
        <w:t>Conseils et mesures de</w:t>
      </w:r>
      <w:r>
        <w:rPr>
          <w:spacing w:val="-4"/>
          <w:position w:val="1"/>
          <w:sz w:val="40"/>
        </w:rPr>
        <w:t xml:space="preserve"> </w:t>
      </w:r>
      <w:r>
        <w:rPr>
          <w:position w:val="1"/>
          <w:sz w:val="40"/>
        </w:rPr>
        <w:t>sécurité</w:t>
      </w:r>
    </w:p>
    <w:p w:rsidR="00407437" w:rsidRDefault="00745B6D">
      <w:pPr>
        <w:pStyle w:val="ListParagraph"/>
        <w:numPr>
          <w:ilvl w:val="0"/>
          <w:numId w:val="41"/>
        </w:numPr>
        <w:tabs>
          <w:tab w:val="left" w:pos="822"/>
        </w:tabs>
        <w:spacing w:before="20" w:line="211" w:lineRule="auto"/>
        <w:ind w:left="821" w:right="130" w:hanging="360"/>
        <w:rPr>
          <w:rFonts w:ascii="Symbol" w:hAnsi="Symbol"/>
          <w:color w:val="040506"/>
          <w:sz w:val="40"/>
        </w:rPr>
      </w:pPr>
      <w:r>
        <w:rPr>
          <w:color w:val="040506"/>
          <w:sz w:val="40"/>
        </w:rPr>
        <w:t>Lire attentivement cette notice d’instructions avant de mettre l’appareil en marche, et la conserver pour la consulter ultérieurement. La non observation et application de ces instructions peuvent entraîner un</w:t>
      </w:r>
      <w:r>
        <w:rPr>
          <w:color w:val="040506"/>
          <w:spacing w:val="-4"/>
          <w:sz w:val="40"/>
        </w:rPr>
        <w:t xml:space="preserve"> </w:t>
      </w:r>
      <w:r>
        <w:rPr>
          <w:color w:val="040506"/>
          <w:sz w:val="40"/>
        </w:rPr>
        <w:t>accident.</w:t>
      </w:r>
    </w:p>
    <w:p w:rsidR="00407437" w:rsidRDefault="00407437">
      <w:pPr>
        <w:spacing w:line="211" w:lineRule="auto"/>
        <w:rPr>
          <w:rFonts w:ascii="Symbol" w:hAnsi="Symbol"/>
          <w:sz w:val="40"/>
        </w:rPr>
        <w:sectPr w:rsidR="00407437">
          <w:pgSz w:w="8400" w:h="11910"/>
          <w:pgMar w:top="260" w:right="340" w:bottom="520" w:left="340" w:header="0" w:footer="312" w:gutter="0"/>
          <w:cols w:space="720"/>
        </w:sectPr>
      </w:pPr>
    </w:p>
    <w:p w:rsidR="00407437" w:rsidRDefault="00745B6D">
      <w:pPr>
        <w:spacing w:before="77"/>
        <w:ind w:left="322"/>
        <w:rPr>
          <w:b/>
          <w:sz w:val="40"/>
        </w:rPr>
      </w:pPr>
      <w:r>
        <w:rPr>
          <w:b/>
          <w:sz w:val="40"/>
          <w:u w:val="thick"/>
        </w:rPr>
        <w:lastRenderedPageBreak/>
        <w:t xml:space="preserve">Sécurité électrique: </w:t>
      </w:r>
    </w:p>
    <w:p w:rsidR="00407437" w:rsidRDefault="00745B6D">
      <w:pPr>
        <w:pStyle w:val="ListParagraph"/>
        <w:numPr>
          <w:ilvl w:val="0"/>
          <w:numId w:val="40"/>
        </w:numPr>
        <w:tabs>
          <w:tab w:val="left" w:pos="680"/>
        </w:tabs>
        <w:spacing w:before="192" w:line="211" w:lineRule="auto"/>
        <w:ind w:right="316" w:hanging="357"/>
        <w:rPr>
          <w:sz w:val="40"/>
        </w:rPr>
      </w:pPr>
      <w:r>
        <w:rPr>
          <w:color w:val="040506"/>
          <w:sz w:val="40"/>
        </w:rPr>
        <w:t>Avant de brancher le chargeur de batteries au réseau électrique, vérifier que la tension indiquée sur la plaque signalétique correspond à celle du</w:t>
      </w:r>
      <w:r>
        <w:rPr>
          <w:color w:val="040506"/>
          <w:spacing w:val="-2"/>
          <w:sz w:val="40"/>
        </w:rPr>
        <w:t xml:space="preserve"> </w:t>
      </w:r>
      <w:r>
        <w:rPr>
          <w:color w:val="040506"/>
          <w:sz w:val="40"/>
        </w:rPr>
        <w:t>réseau.</w:t>
      </w:r>
    </w:p>
    <w:p w:rsidR="00407437" w:rsidRDefault="00745B6D">
      <w:pPr>
        <w:pStyle w:val="ListParagraph"/>
        <w:numPr>
          <w:ilvl w:val="0"/>
          <w:numId w:val="40"/>
        </w:numPr>
        <w:tabs>
          <w:tab w:val="left" w:pos="680"/>
        </w:tabs>
        <w:spacing w:before="194" w:line="211" w:lineRule="auto"/>
        <w:ind w:right="107" w:hanging="357"/>
        <w:rPr>
          <w:sz w:val="40"/>
        </w:rPr>
      </w:pPr>
      <w:r>
        <w:rPr>
          <w:color w:val="040506"/>
          <w:sz w:val="40"/>
        </w:rPr>
        <w:t>La prise de courant de l’appareil doit coïncider avec la base de la prise de courant. Ne jamais modifier la prise de courant. Ne pas utiliser d’adaptateur de prise de courant.</w:t>
      </w:r>
    </w:p>
    <w:p w:rsidR="00407437" w:rsidRDefault="00745B6D">
      <w:pPr>
        <w:pStyle w:val="ListParagraph"/>
        <w:numPr>
          <w:ilvl w:val="0"/>
          <w:numId w:val="40"/>
        </w:numPr>
        <w:tabs>
          <w:tab w:val="left" w:pos="680"/>
        </w:tabs>
        <w:spacing w:before="195" w:line="211" w:lineRule="auto"/>
        <w:ind w:right="954" w:hanging="357"/>
        <w:rPr>
          <w:sz w:val="40"/>
        </w:rPr>
      </w:pPr>
      <w:r>
        <w:rPr>
          <w:color w:val="040506"/>
          <w:sz w:val="40"/>
        </w:rPr>
        <w:t>Veuillez utiliser l’appareil uniquement avec l’adaptateur électrique, qui vous sera fourni avec</w:t>
      </w:r>
      <w:r>
        <w:rPr>
          <w:color w:val="040506"/>
          <w:spacing w:val="-2"/>
          <w:sz w:val="40"/>
        </w:rPr>
        <w:t xml:space="preserve"> </w:t>
      </w:r>
      <w:r>
        <w:rPr>
          <w:color w:val="040506"/>
          <w:sz w:val="40"/>
        </w:rPr>
        <w:t>l’appareil.</w:t>
      </w:r>
    </w:p>
    <w:p w:rsidR="00407437" w:rsidRDefault="00745B6D">
      <w:pPr>
        <w:pStyle w:val="ListParagraph"/>
        <w:numPr>
          <w:ilvl w:val="0"/>
          <w:numId w:val="40"/>
        </w:numPr>
        <w:tabs>
          <w:tab w:val="left" w:pos="680"/>
        </w:tabs>
        <w:spacing w:before="196" w:line="211" w:lineRule="auto"/>
        <w:ind w:right="444" w:hanging="357"/>
        <w:rPr>
          <w:sz w:val="40"/>
        </w:rPr>
      </w:pPr>
      <w:r>
        <w:rPr>
          <w:color w:val="040506"/>
          <w:sz w:val="40"/>
        </w:rPr>
        <w:t>Brancher l’appareil uniquement à très basse tension de sécurité, conformément aux indications de l’appareil.</w:t>
      </w:r>
    </w:p>
    <w:p w:rsidR="00407437" w:rsidRDefault="00745B6D">
      <w:pPr>
        <w:pStyle w:val="ListParagraph"/>
        <w:numPr>
          <w:ilvl w:val="0"/>
          <w:numId w:val="40"/>
        </w:numPr>
        <w:tabs>
          <w:tab w:val="left" w:pos="680"/>
        </w:tabs>
        <w:spacing w:before="197" w:line="211" w:lineRule="auto"/>
        <w:ind w:right="674" w:hanging="357"/>
        <w:jc w:val="both"/>
        <w:rPr>
          <w:sz w:val="40"/>
        </w:rPr>
      </w:pPr>
      <w:r>
        <w:rPr>
          <w:color w:val="040506"/>
          <w:sz w:val="40"/>
        </w:rPr>
        <w:t>Ne pas exposer l’appareil sous la pluie ou dans un environnement humide. L’eau qui entre</w:t>
      </w:r>
      <w:r>
        <w:rPr>
          <w:color w:val="040506"/>
          <w:spacing w:val="-8"/>
          <w:sz w:val="40"/>
        </w:rPr>
        <w:t xml:space="preserve"> </w:t>
      </w:r>
      <w:r>
        <w:rPr>
          <w:color w:val="040506"/>
          <w:sz w:val="40"/>
        </w:rPr>
        <w:t>dans</w:t>
      </w:r>
    </w:p>
    <w:p w:rsidR="00407437" w:rsidRDefault="00407437">
      <w:pPr>
        <w:spacing w:line="211" w:lineRule="auto"/>
        <w:jc w:val="both"/>
        <w:rPr>
          <w:sz w:val="40"/>
        </w:rPr>
        <w:sectPr w:rsidR="00407437">
          <w:pgSz w:w="8400" w:h="11910"/>
          <w:pgMar w:top="260" w:right="340" w:bottom="500" w:left="340" w:header="0" w:footer="312" w:gutter="0"/>
          <w:cols w:space="720"/>
        </w:sectPr>
      </w:pPr>
    </w:p>
    <w:p w:rsidR="00407437" w:rsidRDefault="00745B6D">
      <w:pPr>
        <w:spacing w:before="126" w:line="211" w:lineRule="auto"/>
        <w:ind w:left="680" w:right="658"/>
        <w:rPr>
          <w:sz w:val="40"/>
        </w:rPr>
      </w:pPr>
      <w:r>
        <w:rPr>
          <w:color w:val="040506"/>
          <w:sz w:val="40"/>
        </w:rPr>
        <w:lastRenderedPageBreak/>
        <w:t>l’appareil augmente le risque de choc électrique.</w:t>
      </w:r>
    </w:p>
    <w:p w:rsidR="00407437" w:rsidRDefault="00745B6D">
      <w:pPr>
        <w:pStyle w:val="ListParagraph"/>
        <w:numPr>
          <w:ilvl w:val="0"/>
          <w:numId w:val="40"/>
        </w:numPr>
        <w:tabs>
          <w:tab w:val="left" w:pos="680"/>
        </w:tabs>
        <w:spacing w:before="200" w:line="211" w:lineRule="auto"/>
        <w:ind w:left="680" w:right="630"/>
        <w:rPr>
          <w:sz w:val="40"/>
        </w:rPr>
      </w:pPr>
      <w:r>
        <w:rPr>
          <w:color w:val="040506"/>
          <w:sz w:val="40"/>
        </w:rPr>
        <w:t>Si un élément quelconque de de l’appareil se casse, débrancher immédiatement l’appareil du réseau électrique, pour éviter un éventuel choc</w:t>
      </w:r>
      <w:r>
        <w:rPr>
          <w:color w:val="040506"/>
          <w:spacing w:val="-4"/>
          <w:sz w:val="40"/>
        </w:rPr>
        <w:t xml:space="preserve"> </w:t>
      </w:r>
      <w:r>
        <w:rPr>
          <w:color w:val="040506"/>
          <w:sz w:val="40"/>
        </w:rPr>
        <w:t>électrique.</w:t>
      </w:r>
    </w:p>
    <w:p w:rsidR="00407437" w:rsidRDefault="00745B6D">
      <w:pPr>
        <w:pStyle w:val="ListParagraph"/>
        <w:numPr>
          <w:ilvl w:val="0"/>
          <w:numId w:val="40"/>
        </w:numPr>
        <w:tabs>
          <w:tab w:val="left" w:pos="680"/>
        </w:tabs>
        <w:spacing w:before="194" w:line="211" w:lineRule="auto"/>
        <w:ind w:left="680" w:right="407"/>
        <w:rPr>
          <w:sz w:val="40"/>
        </w:rPr>
      </w:pPr>
      <w:r>
        <w:rPr>
          <w:color w:val="040506"/>
          <w:sz w:val="40"/>
        </w:rPr>
        <w:t>Ne pas utiliser l’appareil s’il est tombé, s’il présente des signes visibles d’endommagement ou s’il existe une</w:t>
      </w:r>
      <w:r>
        <w:rPr>
          <w:color w:val="040506"/>
          <w:spacing w:val="-1"/>
          <w:sz w:val="40"/>
        </w:rPr>
        <w:t xml:space="preserve"> </w:t>
      </w:r>
      <w:r>
        <w:rPr>
          <w:color w:val="040506"/>
          <w:sz w:val="40"/>
        </w:rPr>
        <w:t>fuite.</w:t>
      </w:r>
    </w:p>
    <w:p w:rsidR="00407437" w:rsidRDefault="00745B6D">
      <w:pPr>
        <w:pStyle w:val="ListParagraph"/>
        <w:numPr>
          <w:ilvl w:val="0"/>
          <w:numId w:val="40"/>
        </w:numPr>
        <w:tabs>
          <w:tab w:val="left" w:pos="680"/>
        </w:tabs>
        <w:spacing w:before="199" w:line="211" w:lineRule="auto"/>
        <w:ind w:left="680" w:right="496"/>
        <w:rPr>
          <w:sz w:val="40"/>
        </w:rPr>
      </w:pPr>
      <w:r>
        <w:rPr>
          <w:color w:val="040506"/>
          <w:sz w:val="40"/>
        </w:rPr>
        <w:t>Ne pas forcer le câble électrique de connexion. Ne jamais utiliser le câble électrique pour lever, transporter ou débrancher le chargeur de</w:t>
      </w:r>
      <w:r>
        <w:rPr>
          <w:color w:val="040506"/>
          <w:spacing w:val="-4"/>
          <w:sz w:val="40"/>
        </w:rPr>
        <w:t xml:space="preserve"> </w:t>
      </w:r>
      <w:r>
        <w:rPr>
          <w:color w:val="040506"/>
          <w:sz w:val="40"/>
        </w:rPr>
        <w:t>batterie.</w:t>
      </w:r>
    </w:p>
    <w:p w:rsidR="00407437" w:rsidRDefault="00745B6D">
      <w:pPr>
        <w:pStyle w:val="ListParagraph"/>
        <w:numPr>
          <w:ilvl w:val="0"/>
          <w:numId w:val="40"/>
        </w:numPr>
        <w:tabs>
          <w:tab w:val="left" w:pos="680"/>
        </w:tabs>
        <w:spacing w:before="194" w:line="211" w:lineRule="auto"/>
        <w:ind w:left="680" w:right="181"/>
        <w:rPr>
          <w:sz w:val="40"/>
        </w:rPr>
      </w:pPr>
      <w:r>
        <w:rPr>
          <w:color w:val="040506"/>
          <w:sz w:val="40"/>
        </w:rPr>
        <w:t>Vérifier l’état du câble d’alimentation électrique. Les câbles endommagés ou emmêlés augmentent le risque de décharge électrique.</w:t>
      </w:r>
    </w:p>
    <w:p w:rsidR="00407437" w:rsidRDefault="00407437">
      <w:pPr>
        <w:spacing w:line="211" w:lineRule="auto"/>
        <w:rPr>
          <w:sz w:val="40"/>
        </w:rPr>
        <w:sectPr w:rsidR="00407437">
          <w:pgSz w:w="8400" w:h="11910"/>
          <w:pgMar w:top="260" w:right="340" w:bottom="520" w:left="340" w:header="0" w:footer="312" w:gutter="0"/>
          <w:cols w:space="720"/>
        </w:sectPr>
      </w:pPr>
    </w:p>
    <w:p w:rsidR="00407437" w:rsidRDefault="00745B6D">
      <w:pPr>
        <w:pStyle w:val="ListParagraph"/>
        <w:numPr>
          <w:ilvl w:val="0"/>
          <w:numId w:val="40"/>
        </w:numPr>
        <w:tabs>
          <w:tab w:val="left" w:pos="680"/>
        </w:tabs>
        <w:spacing w:before="126" w:line="211" w:lineRule="auto"/>
        <w:ind w:right="1215" w:hanging="357"/>
        <w:rPr>
          <w:sz w:val="40"/>
        </w:rPr>
      </w:pPr>
      <w:r>
        <w:rPr>
          <w:color w:val="040506"/>
          <w:sz w:val="40"/>
        </w:rPr>
        <w:lastRenderedPageBreak/>
        <w:t>Ne pas toucher la prise de raccordement avec les mains mouillées.</w:t>
      </w:r>
    </w:p>
    <w:p w:rsidR="00407437" w:rsidRDefault="00745B6D">
      <w:pPr>
        <w:spacing w:before="378"/>
        <w:ind w:left="101"/>
        <w:rPr>
          <w:b/>
          <w:sz w:val="40"/>
        </w:rPr>
      </w:pPr>
      <w:r>
        <w:rPr>
          <w:b/>
          <w:sz w:val="40"/>
          <w:u w:val="thick"/>
        </w:rPr>
        <w:t>Sécurité personnelle:</w:t>
      </w:r>
    </w:p>
    <w:p w:rsidR="00407437" w:rsidRDefault="00745B6D">
      <w:pPr>
        <w:pStyle w:val="ListParagraph"/>
        <w:numPr>
          <w:ilvl w:val="0"/>
          <w:numId w:val="40"/>
        </w:numPr>
        <w:tabs>
          <w:tab w:val="left" w:pos="680"/>
        </w:tabs>
        <w:spacing w:before="188" w:line="211" w:lineRule="auto"/>
        <w:ind w:right="183" w:hanging="357"/>
        <w:rPr>
          <w:sz w:val="40"/>
        </w:rPr>
      </w:pPr>
      <w:r>
        <w:rPr>
          <w:color w:val="040506"/>
          <w:sz w:val="40"/>
        </w:rPr>
        <w:t>Évitez tout contact avec le liquide de la batterie. En cas de contact accidentel avec les yeux, lavez-les et consultez un médecin. Le liquide de la batterie peut provoquer des éruptions cutanées ou des</w:t>
      </w:r>
      <w:r>
        <w:rPr>
          <w:color w:val="040506"/>
          <w:spacing w:val="-12"/>
          <w:sz w:val="40"/>
        </w:rPr>
        <w:t xml:space="preserve"> </w:t>
      </w:r>
      <w:r>
        <w:rPr>
          <w:color w:val="040506"/>
          <w:sz w:val="40"/>
        </w:rPr>
        <w:t>brûlures.</w:t>
      </w:r>
    </w:p>
    <w:p w:rsidR="00407437" w:rsidRDefault="00745B6D">
      <w:pPr>
        <w:pStyle w:val="ListParagraph"/>
        <w:numPr>
          <w:ilvl w:val="0"/>
          <w:numId w:val="40"/>
        </w:numPr>
        <w:tabs>
          <w:tab w:val="left" w:pos="680"/>
        </w:tabs>
        <w:spacing w:before="195" w:line="211" w:lineRule="auto"/>
        <w:ind w:right="145" w:hanging="357"/>
        <w:rPr>
          <w:sz w:val="40"/>
        </w:rPr>
      </w:pPr>
      <w:r>
        <w:rPr>
          <w:color w:val="040506"/>
          <w:sz w:val="40"/>
        </w:rPr>
        <w:t>L’appareil contient des accessoires avec des parties pivotantes. Les vêtements pendants, bijoux/pendentifs ou cheveux longs peuvent être attrapés par les pièces en mouvement. S’habiller de façon adaptée à l’activité. Ne pas porter de vêtements amples ni aucun</w:t>
      </w:r>
      <w:r>
        <w:rPr>
          <w:color w:val="040506"/>
          <w:spacing w:val="-1"/>
          <w:sz w:val="40"/>
        </w:rPr>
        <w:t xml:space="preserve"> </w:t>
      </w:r>
      <w:r>
        <w:rPr>
          <w:color w:val="040506"/>
          <w:sz w:val="40"/>
        </w:rPr>
        <w:t>pendentif.</w:t>
      </w:r>
    </w:p>
    <w:p w:rsidR="00407437" w:rsidRDefault="00745B6D">
      <w:pPr>
        <w:spacing w:before="189" w:line="211" w:lineRule="auto"/>
        <w:ind w:left="667" w:right="138"/>
        <w:rPr>
          <w:sz w:val="40"/>
        </w:rPr>
      </w:pPr>
      <w:r>
        <w:rPr>
          <w:color w:val="040506"/>
          <w:sz w:val="40"/>
        </w:rPr>
        <w:t>Éloignez vos cheveux, vêtements et gants des parties’ mobiles.</w:t>
      </w:r>
    </w:p>
    <w:p w:rsidR="00407437" w:rsidRDefault="00407437">
      <w:pPr>
        <w:spacing w:line="211" w:lineRule="auto"/>
        <w:rPr>
          <w:sz w:val="40"/>
        </w:rPr>
        <w:sectPr w:rsidR="00407437">
          <w:pgSz w:w="8400" w:h="11910"/>
          <w:pgMar w:top="260" w:right="340" w:bottom="520" w:left="340" w:header="0" w:footer="312" w:gutter="0"/>
          <w:cols w:space="720"/>
        </w:sectPr>
      </w:pPr>
    </w:p>
    <w:p w:rsidR="00407437" w:rsidRDefault="00745B6D">
      <w:pPr>
        <w:spacing w:before="77"/>
        <w:ind w:left="322"/>
        <w:rPr>
          <w:b/>
          <w:sz w:val="40"/>
        </w:rPr>
      </w:pPr>
      <w:r>
        <w:rPr>
          <w:b/>
          <w:sz w:val="40"/>
          <w:u w:val="thick"/>
        </w:rPr>
        <w:lastRenderedPageBreak/>
        <w:t>Installation</w:t>
      </w:r>
    </w:p>
    <w:p w:rsidR="00407437" w:rsidRDefault="00745B6D">
      <w:pPr>
        <w:spacing w:before="192" w:line="211" w:lineRule="auto"/>
        <w:ind w:left="322" w:right="961"/>
        <w:rPr>
          <w:sz w:val="40"/>
        </w:rPr>
      </w:pPr>
      <w:r>
        <w:rPr>
          <w:color w:val="040506"/>
          <w:sz w:val="40"/>
        </w:rPr>
        <w:t>Assurez-vous que vous avez retiré tout le matériel d’emballage du produit.</w:t>
      </w:r>
    </w:p>
    <w:p w:rsidR="00407437" w:rsidRDefault="00407437">
      <w:pPr>
        <w:spacing w:line="211" w:lineRule="auto"/>
        <w:rPr>
          <w:sz w:val="40"/>
        </w:rPr>
        <w:sectPr w:rsidR="00407437">
          <w:pgSz w:w="8400" w:h="11910"/>
          <w:pgMar w:top="260" w:right="340" w:bottom="520" w:left="340" w:header="0" w:footer="312" w:gutter="0"/>
          <w:cols w:space="720"/>
        </w:sectPr>
      </w:pPr>
    </w:p>
    <w:p w:rsidR="00407437" w:rsidRDefault="00B8268A">
      <w:pPr>
        <w:spacing w:before="139"/>
        <w:ind w:left="3582"/>
        <w:rPr>
          <w:b/>
          <w:i/>
        </w:rPr>
      </w:pPr>
      <w:r>
        <w:lastRenderedPageBreak/>
        <w:pict>
          <v:group id="_x0000_s1165" style="position:absolute;left:0;text-align:left;margin-left:26.25pt;margin-top:4pt;width:367.5pt;height:270.85pt;z-index:-251607040;mso-position-horizontal-relative:page" coordorigin="525,80" coordsize="7350,5417">
            <v:line id="_x0000_s1171" style="position:absolute" from="584,110" to="7816,110" strokecolor="#020203" strokeweight="3pt"/>
            <v:line id="_x0000_s1170" style="position:absolute" from="555,89" to="555,5239" strokecolor="#020203" strokeweight="3pt"/>
            <v:line id="_x0000_s1169" style="position:absolute" from="7845,89" to="7845,5239" strokeweight="3pt"/>
            <v:line id="_x0000_s1168" style="position:absolute" from="584,5467" to="7816,5467" strokeweight="3pt"/>
            <v:line id="_x0000_s1167" style="position:absolute" from="555,5239" to="555,5489" strokeweight="3pt"/>
            <v:line id="_x0000_s1166" style="position:absolute" from="7845,5239" to="7845,5489" strokeweight="3pt"/>
            <w10:wrap anchorx="page"/>
          </v:group>
        </w:pict>
      </w:r>
      <w:r w:rsidR="00745B6D">
        <w:rPr>
          <w:b/>
          <w:i/>
        </w:rPr>
        <w:t>IMPORTANT</w:t>
      </w:r>
    </w:p>
    <w:p w:rsidR="00407437" w:rsidRDefault="00745B6D">
      <w:pPr>
        <w:pStyle w:val="Heading4"/>
        <w:spacing w:before="121"/>
        <w:ind w:left="750" w:right="737"/>
        <w:jc w:val="both"/>
      </w:pPr>
      <w:r>
        <w:t>IL EST ABSOLUMENT INTERDIT DE REMPLACER VOUS MEME LE CABLE D’ALIMENTATION. SI CELUI-CI EST ENDOMMAGE, IL DOIT</w:t>
      </w:r>
      <w:r>
        <w:rPr>
          <w:spacing w:val="-9"/>
        </w:rPr>
        <w:t xml:space="preserve"> </w:t>
      </w:r>
      <w:r>
        <w:t>ETRE</w:t>
      </w:r>
      <w:r>
        <w:rPr>
          <w:spacing w:val="-8"/>
        </w:rPr>
        <w:t xml:space="preserve"> </w:t>
      </w:r>
      <w:r>
        <w:t>REMPLACE</w:t>
      </w:r>
      <w:r>
        <w:rPr>
          <w:spacing w:val="-11"/>
        </w:rPr>
        <w:t xml:space="preserve"> </w:t>
      </w:r>
      <w:r>
        <w:t>PAR</w:t>
      </w:r>
      <w:r>
        <w:rPr>
          <w:spacing w:val="-8"/>
        </w:rPr>
        <w:t xml:space="preserve"> </w:t>
      </w:r>
      <w:r>
        <w:t>LE</w:t>
      </w:r>
      <w:r>
        <w:rPr>
          <w:spacing w:val="-8"/>
        </w:rPr>
        <w:t xml:space="preserve"> </w:t>
      </w:r>
      <w:r>
        <w:t>SERVICE</w:t>
      </w:r>
      <w:r>
        <w:rPr>
          <w:spacing w:val="-8"/>
        </w:rPr>
        <w:t xml:space="preserve"> </w:t>
      </w:r>
      <w:r>
        <w:t>APRES-VENTE</w:t>
      </w:r>
      <w:r>
        <w:rPr>
          <w:spacing w:val="-8"/>
        </w:rPr>
        <w:t xml:space="preserve"> </w:t>
      </w:r>
      <w:r>
        <w:t>DE</w:t>
      </w:r>
      <w:r>
        <w:rPr>
          <w:spacing w:val="-8"/>
        </w:rPr>
        <w:t xml:space="preserve"> </w:t>
      </w:r>
      <w:r>
        <w:t>VOTRE MAGASIN REVENDEUR, LE FABRICANT, SON SERVICE APRES- VENTE OU UNE PERSONNE DE QUALIFICATION SIMILAIRE</w:t>
      </w:r>
      <w:r>
        <w:rPr>
          <w:spacing w:val="-49"/>
        </w:rPr>
        <w:t xml:space="preserve"> </w:t>
      </w:r>
      <w:r>
        <w:t>AFIN D’EVITER UN</w:t>
      </w:r>
      <w:r>
        <w:rPr>
          <w:spacing w:val="-3"/>
        </w:rPr>
        <w:t xml:space="preserve"> </w:t>
      </w:r>
      <w:r>
        <w:t>DANGER.</w:t>
      </w:r>
    </w:p>
    <w:p w:rsidR="00407437" w:rsidRDefault="00745B6D">
      <w:pPr>
        <w:spacing w:before="118"/>
        <w:ind w:left="750" w:right="737"/>
        <w:jc w:val="both"/>
        <w:rPr>
          <w:b/>
          <w:sz w:val="24"/>
        </w:rPr>
      </w:pPr>
      <w:r>
        <w:rPr>
          <w:b/>
          <w:sz w:val="24"/>
        </w:rPr>
        <w:t>SI VOTRE APPAREIL TOMBE, FAITES-LE EXAMINER PAR UN PROFESSIONNEL AVANT DE LE REMETTRE SOUS TENSION. DES DOMMAGES INTERNES PEUVENT REPRESENTER UN RISQUE D’ACCIDENT.</w:t>
      </w:r>
    </w:p>
    <w:p w:rsidR="00407437" w:rsidRDefault="00745B6D">
      <w:pPr>
        <w:spacing w:before="122"/>
        <w:ind w:left="750" w:right="737"/>
        <w:jc w:val="both"/>
        <w:rPr>
          <w:b/>
          <w:sz w:val="24"/>
        </w:rPr>
      </w:pPr>
      <w:r>
        <w:rPr>
          <w:b/>
          <w:sz w:val="24"/>
        </w:rPr>
        <w:t>POUR</w:t>
      </w:r>
      <w:r>
        <w:rPr>
          <w:b/>
          <w:spacing w:val="-19"/>
          <w:sz w:val="24"/>
        </w:rPr>
        <w:t xml:space="preserve"> </w:t>
      </w:r>
      <w:r>
        <w:rPr>
          <w:b/>
          <w:sz w:val="24"/>
        </w:rPr>
        <w:t>TOUT</w:t>
      </w:r>
      <w:r>
        <w:rPr>
          <w:b/>
          <w:spacing w:val="-18"/>
          <w:sz w:val="24"/>
        </w:rPr>
        <w:t xml:space="preserve"> </w:t>
      </w:r>
      <w:r>
        <w:rPr>
          <w:b/>
          <w:sz w:val="24"/>
        </w:rPr>
        <w:t>PROBLEME</w:t>
      </w:r>
      <w:r>
        <w:rPr>
          <w:b/>
          <w:spacing w:val="-18"/>
          <w:sz w:val="24"/>
        </w:rPr>
        <w:t xml:space="preserve"> </w:t>
      </w:r>
      <w:r>
        <w:rPr>
          <w:b/>
          <w:sz w:val="24"/>
        </w:rPr>
        <w:t>OU</w:t>
      </w:r>
      <w:r>
        <w:rPr>
          <w:b/>
          <w:spacing w:val="-18"/>
          <w:sz w:val="24"/>
        </w:rPr>
        <w:t xml:space="preserve"> </w:t>
      </w:r>
      <w:r>
        <w:rPr>
          <w:b/>
          <w:sz w:val="24"/>
        </w:rPr>
        <w:t>TOUTE</w:t>
      </w:r>
      <w:r>
        <w:rPr>
          <w:b/>
          <w:spacing w:val="-18"/>
          <w:sz w:val="24"/>
        </w:rPr>
        <w:t xml:space="preserve"> </w:t>
      </w:r>
      <w:r>
        <w:rPr>
          <w:b/>
          <w:sz w:val="24"/>
        </w:rPr>
        <w:t>REPARATION,</w:t>
      </w:r>
      <w:r>
        <w:rPr>
          <w:b/>
          <w:spacing w:val="-18"/>
          <w:sz w:val="24"/>
        </w:rPr>
        <w:t xml:space="preserve"> </w:t>
      </w:r>
      <w:r>
        <w:rPr>
          <w:b/>
          <w:sz w:val="24"/>
        </w:rPr>
        <w:t>MERCI</w:t>
      </w:r>
      <w:r>
        <w:rPr>
          <w:b/>
          <w:spacing w:val="-18"/>
          <w:sz w:val="24"/>
        </w:rPr>
        <w:t xml:space="preserve"> </w:t>
      </w:r>
      <w:r>
        <w:rPr>
          <w:b/>
          <w:sz w:val="24"/>
        </w:rPr>
        <w:t>DE</w:t>
      </w:r>
      <w:r>
        <w:rPr>
          <w:b/>
          <w:spacing w:val="-18"/>
          <w:sz w:val="24"/>
        </w:rPr>
        <w:t xml:space="preserve"> </w:t>
      </w:r>
      <w:r>
        <w:rPr>
          <w:b/>
          <w:sz w:val="24"/>
        </w:rPr>
        <w:t>BIEN VOULOIR CONTACTER LE SERVICE APRES-VENTE DE VOTRE MAGASIN REVENDEUR, LE FABRICANT, SON SERVICE APRES- VENTE OU UNE PERSONNE DE QUALIFICATION SIMILAIRE</w:t>
      </w:r>
      <w:r>
        <w:rPr>
          <w:b/>
          <w:spacing w:val="-49"/>
          <w:sz w:val="24"/>
        </w:rPr>
        <w:t xml:space="preserve"> </w:t>
      </w:r>
      <w:r>
        <w:rPr>
          <w:b/>
          <w:sz w:val="24"/>
        </w:rPr>
        <w:t>AFIN D’EVITER UN</w:t>
      </w:r>
      <w:r>
        <w:rPr>
          <w:b/>
          <w:spacing w:val="-3"/>
          <w:sz w:val="24"/>
        </w:rPr>
        <w:t xml:space="preserve"> </w:t>
      </w:r>
      <w:r>
        <w:rPr>
          <w:b/>
          <w:sz w:val="24"/>
        </w:rPr>
        <w:t>DANGER.</w:t>
      </w:r>
    </w:p>
    <w:p w:rsidR="00407437" w:rsidRDefault="00407437">
      <w:pPr>
        <w:pStyle w:val="BodyText"/>
        <w:spacing w:before="10"/>
        <w:rPr>
          <w:b/>
          <w:sz w:val="40"/>
        </w:rPr>
      </w:pPr>
    </w:p>
    <w:p w:rsidR="00407437" w:rsidRDefault="00745B6D">
      <w:pPr>
        <w:spacing w:line="216" w:lineRule="auto"/>
        <w:ind w:left="565" w:right="560"/>
        <w:jc w:val="both"/>
        <w:rPr>
          <w:sz w:val="40"/>
        </w:rPr>
      </w:pPr>
      <w:r>
        <w:rPr>
          <w:sz w:val="40"/>
        </w:rPr>
        <w:t>En ce qui concerne l’installation, la manipulation, le nettoyage et la</w:t>
      </w:r>
      <w:r>
        <w:rPr>
          <w:spacing w:val="-32"/>
          <w:sz w:val="40"/>
        </w:rPr>
        <w:t xml:space="preserve"> </w:t>
      </w:r>
      <w:r>
        <w:rPr>
          <w:sz w:val="40"/>
        </w:rPr>
        <w:t>mise au rebut de l’appareil, référez- vous aux chapitres ci-après du guide d’utilisation.</w:t>
      </w:r>
    </w:p>
    <w:p w:rsidR="00407437" w:rsidRDefault="00407437">
      <w:pPr>
        <w:spacing w:line="216" w:lineRule="auto"/>
        <w:jc w:val="both"/>
        <w:rPr>
          <w:sz w:val="40"/>
        </w:rPr>
        <w:sectPr w:rsidR="00407437">
          <w:footerReference w:type="default" r:id="rId15"/>
          <w:pgSz w:w="8400" w:h="11940"/>
          <w:pgMar w:top="1100" w:right="20" w:bottom="540" w:left="20" w:header="0" w:footer="351" w:gutter="0"/>
          <w:pgNumType w:start="13"/>
          <w:cols w:space="720"/>
        </w:sectPr>
      </w:pPr>
    </w:p>
    <w:p w:rsidR="00407437" w:rsidRDefault="00745B6D">
      <w:pPr>
        <w:spacing w:before="70"/>
        <w:ind w:left="239"/>
        <w:rPr>
          <w:b/>
          <w:sz w:val="24"/>
        </w:rPr>
      </w:pPr>
      <w:r>
        <w:rPr>
          <w:b/>
          <w:color w:val="080504"/>
          <w:sz w:val="24"/>
          <w:u w:val="thick" w:color="080504"/>
        </w:rPr>
        <w:lastRenderedPageBreak/>
        <w:t>DESCRIPTION DE L’APPAREIL</w:t>
      </w:r>
    </w:p>
    <w:p w:rsidR="00407437" w:rsidRDefault="00407437">
      <w:pPr>
        <w:pStyle w:val="BodyText"/>
        <w:spacing w:before="9"/>
        <w:rPr>
          <w:b/>
          <w:sz w:val="28"/>
        </w:rPr>
      </w:pPr>
    </w:p>
    <w:p w:rsidR="00407437" w:rsidRDefault="008358C0">
      <w:pPr>
        <w:pStyle w:val="BodyText"/>
        <w:ind w:left="1427"/>
        <w:rPr>
          <w:sz w:val="20"/>
        </w:rPr>
      </w:pPr>
      <w:r>
        <w:rPr>
          <w:noProof/>
          <w:sz w:val="20"/>
        </w:rPr>
        <w:drawing>
          <wp:inline distT="0" distB="0" distL="0" distR="0" wp14:anchorId="75C746E6" wp14:editId="78F7E767">
            <wp:extent cx="3551433"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VC93120R -product overvi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9707" cy="4178400"/>
                    </a:xfrm>
                    <a:prstGeom prst="rect">
                      <a:avLst/>
                    </a:prstGeom>
                  </pic:spPr>
                </pic:pic>
              </a:graphicData>
            </a:graphic>
          </wp:inline>
        </w:drawing>
      </w:r>
    </w:p>
    <w:p w:rsidR="00407437" w:rsidRDefault="00407437">
      <w:pPr>
        <w:rPr>
          <w:sz w:val="20"/>
        </w:rPr>
        <w:sectPr w:rsidR="00407437">
          <w:pgSz w:w="8400" w:h="11940"/>
          <w:pgMar w:top="640" w:right="20" w:bottom="540" w:left="20" w:header="0" w:footer="351" w:gutter="0"/>
          <w:cols w:space="720"/>
        </w:sectPr>
      </w:pPr>
    </w:p>
    <w:p w:rsidR="00407437" w:rsidRDefault="00745B6D">
      <w:pPr>
        <w:pStyle w:val="ListParagraph"/>
        <w:numPr>
          <w:ilvl w:val="1"/>
          <w:numId w:val="40"/>
        </w:numPr>
        <w:tabs>
          <w:tab w:val="left" w:pos="1051"/>
        </w:tabs>
        <w:spacing w:before="99" w:line="243" w:lineRule="exact"/>
        <w:ind w:hanging="271"/>
        <w:jc w:val="left"/>
        <w:rPr>
          <w:sz w:val="16"/>
        </w:rPr>
      </w:pPr>
      <w:r>
        <w:rPr>
          <w:color w:val="231F20"/>
          <w:sz w:val="16"/>
        </w:rPr>
        <w:t>Bloc-batterie</w:t>
      </w:r>
      <w:r>
        <w:rPr>
          <w:color w:val="231F20"/>
          <w:spacing w:val="-1"/>
          <w:sz w:val="16"/>
        </w:rPr>
        <w:t xml:space="preserve"> </w:t>
      </w:r>
      <w:r>
        <w:rPr>
          <w:color w:val="231F20"/>
          <w:sz w:val="16"/>
        </w:rPr>
        <w:t>détachable</w:t>
      </w:r>
    </w:p>
    <w:p w:rsidR="00407437" w:rsidRDefault="00745B6D">
      <w:pPr>
        <w:pStyle w:val="ListParagraph"/>
        <w:numPr>
          <w:ilvl w:val="1"/>
          <w:numId w:val="40"/>
        </w:numPr>
        <w:tabs>
          <w:tab w:val="left" w:pos="1051"/>
        </w:tabs>
        <w:spacing w:line="243" w:lineRule="exact"/>
        <w:ind w:hanging="271"/>
        <w:jc w:val="left"/>
        <w:rPr>
          <w:sz w:val="16"/>
        </w:rPr>
      </w:pPr>
      <w:r>
        <w:rPr>
          <w:color w:val="231F20"/>
          <w:sz w:val="16"/>
        </w:rPr>
        <w:t>Poignée</w:t>
      </w:r>
      <w:r>
        <w:rPr>
          <w:color w:val="231F20"/>
          <w:spacing w:val="-4"/>
          <w:sz w:val="16"/>
        </w:rPr>
        <w:t xml:space="preserve"> </w:t>
      </w:r>
      <w:r>
        <w:rPr>
          <w:color w:val="231F20"/>
          <w:sz w:val="16"/>
        </w:rPr>
        <w:t>ergonomique</w:t>
      </w:r>
    </w:p>
    <w:p w:rsidR="00407437" w:rsidRDefault="00745B6D">
      <w:pPr>
        <w:pStyle w:val="ListParagraph"/>
        <w:numPr>
          <w:ilvl w:val="1"/>
          <w:numId w:val="40"/>
        </w:numPr>
        <w:tabs>
          <w:tab w:val="left" w:pos="1051"/>
        </w:tabs>
        <w:spacing w:before="2" w:line="239" w:lineRule="exact"/>
        <w:ind w:hanging="271"/>
        <w:jc w:val="left"/>
        <w:rPr>
          <w:sz w:val="16"/>
        </w:rPr>
      </w:pPr>
      <w:r>
        <w:rPr>
          <w:color w:val="231F20"/>
          <w:sz w:val="16"/>
        </w:rPr>
        <w:t>Voyants</w:t>
      </w:r>
    </w:p>
    <w:p w:rsidR="00407437" w:rsidRDefault="00745B6D">
      <w:pPr>
        <w:pStyle w:val="ListParagraph"/>
        <w:numPr>
          <w:ilvl w:val="1"/>
          <w:numId w:val="40"/>
        </w:numPr>
        <w:tabs>
          <w:tab w:val="left" w:pos="1051"/>
        </w:tabs>
        <w:spacing w:line="228" w:lineRule="exact"/>
        <w:ind w:hanging="271"/>
        <w:jc w:val="left"/>
        <w:rPr>
          <w:sz w:val="16"/>
        </w:rPr>
      </w:pPr>
      <w:r>
        <w:rPr>
          <w:color w:val="231F20"/>
          <w:sz w:val="16"/>
        </w:rPr>
        <w:t>Couvercle du filtre de</w:t>
      </w:r>
      <w:r>
        <w:rPr>
          <w:color w:val="231F20"/>
          <w:spacing w:val="-1"/>
          <w:sz w:val="16"/>
        </w:rPr>
        <w:t xml:space="preserve"> </w:t>
      </w:r>
      <w:r>
        <w:rPr>
          <w:color w:val="231F20"/>
          <w:sz w:val="16"/>
        </w:rPr>
        <w:t>sortie</w:t>
      </w:r>
    </w:p>
    <w:p w:rsidR="00407437" w:rsidRDefault="00745B6D">
      <w:pPr>
        <w:pStyle w:val="ListParagraph"/>
        <w:numPr>
          <w:ilvl w:val="1"/>
          <w:numId w:val="40"/>
        </w:numPr>
        <w:tabs>
          <w:tab w:val="left" w:pos="1051"/>
        </w:tabs>
        <w:spacing w:line="234" w:lineRule="exact"/>
        <w:ind w:hanging="271"/>
        <w:jc w:val="left"/>
        <w:rPr>
          <w:sz w:val="16"/>
        </w:rPr>
      </w:pPr>
      <w:r>
        <w:rPr>
          <w:color w:val="231F20"/>
          <w:sz w:val="16"/>
        </w:rPr>
        <w:t>Réservoir à</w:t>
      </w:r>
      <w:r>
        <w:rPr>
          <w:color w:val="231F20"/>
          <w:spacing w:val="-4"/>
          <w:sz w:val="16"/>
        </w:rPr>
        <w:t xml:space="preserve"> </w:t>
      </w:r>
      <w:r>
        <w:rPr>
          <w:color w:val="231F20"/>
          <w:sz w:val="16"/>
        </w:rPr>
        <w:t>poussière</w:t>
      </w:r>
    </w:p>
    <w:p w:rsidR="00407437" w:rsidRDefault="00745B6D">
      <w:pPr>
        <w:pStyle w:val="ListParagraph"/>
        <w:numPr>
          <w:ilvl w:val="1"/>
          <w:numId w:val="40"/>
        </w:numPr>
        <w:tabs>
          <w:tab w:val="left" w:pos="1051"/>
        </w:tabs>
        <w:spacing w:before="12" w:line="228" w:lineRule="auto"/>
        <w:ind w:right="439" w:hanging="271"/>
        <w:jc w:val="left"/>
        <w:rPr>
          <w:sz w:val="16"/>
        </w:rPr>
      </w:pPr>
      <w:r>
        <w:rPr>
          <w:color w:val="231F20"/>
          <w:sz w:val="16"/>
        </w:rPr>
        <w:t>Bouton de déverrouillage du réservoir à poussière</w:t>
      </w:r>
    </w:p>
    <w:p w:rsidR="00407437" w:rsidRDefault="00745B6D">
      <w:pPr>
        <w:pStyle w:val="ListParagraph"/>
        <w:numPr>
          <w:ilvl w:val="1"/>
          <w:numId w:val="40"/>
        </w:numPr>
        <w:tabs>
          <w:tab w:val="left" w:pos="1051"/>
        </w:tabs>
        <w:spacing w:line="237" w:lineRule="exact"/>
        <w:ind w:hanging="271"/>
        <w:jc w:val="left"/>
        <w:rPr>
          <w:sz w:val="16"/>
        </w:rPr>
      </w:pPr>
      <w:r>
        <w:rPr>
          <w:color w:val="231F20"/>
          <w:sz w:val="16"/>
        </w:rPr>
        <w:t>Bouton de déverrouillage du tube</w:t>
      </w:r>
      <w:r>
        <w:rPr>
          <w:color w:val="231F20"/>
          <w:spacing w:val="-14"/>
          <w:sz w:val="16"/>
        </w:rPr>
        <w:t xml:space="preserve"> </w:t>
      </w:r>
      <w:r>
        <w:rPr>
          <w:color w:val="231F20"/>
          <w:sz w:val="16"/>
        </w:rPr>
        <w:t>métallique</w:t>
      </w:r>
    </w:p>
    <w:p w:rsidR="00407437" w:rsidRDefault="00745B6D">
      <w:pPr>
        <w:pStyle w:val="ListParagraph"/>
        <w:numPr>
          <w:ilvl w:val="1"/>
          <w:numId w:val="40"/>
        </w:numPr>
        <w:tabs>
          <w:tab w:val="left" w:pos="1051"/>
        </w:tabs>
        <w:spacing w:line="233" w:lineRule="exact"/>
        <w:ind w:hanging="271"/>
        <w:jc w:val="left"/>
        <w:rPr>
          <w:sz w:val="16"/>
        </w:rPr>
      </w:pPr>
      <w:r>
        <w:rPr>
          <w:color w:val="231F20"/>
          <w:sz w:val="16"/>
        </w:rPr>
        <w:t>Tube</w:t>
      </w:r>
      <w:r>
        <w:rPr>
          <w:color w:val="231F20"/>
          <w:spacing w:val="-1"/>
          <w:sz w:val="16"/>
        </w:rPr>
        <w:t xml:space="preserve"> </w:t>
      </w:r>
      <w:r>
        <w:rPr>
          <w:color w:val="231F20"/>
          <w:sz w:val="16"/>
        </w:rPr>
        <w:t>métallique</w:t>
      </w:r>
    </w:p>
    <w:p w:rsidR="00407437" w:rsidRDefault="00745B6D">
      <w:pPr>
        <w:pStyle w:val="ListParagraph"/>
        <w:numPr>
          <w:ilvl w:val="1"/>
          <w:numId w:val="40"/>
        </w:numPr>
        <w:tabs>
          <w:tab w:val="left" w:pos="1051"/>
        </w:tabs>
        <w:spacing w:line="233" w:lineRule="exact"/>
        <w:ind w:hanging="271"/>
        <w:jc w:val="left"/>
        <w:rPr>
          <w:sz w:val="16"/>
        </w:rPr>
      </w:pPr>
      <w:r>
        <w:rPr>
          <w:color w:val="231F20"/>
          <w:sz w:val="16"/>
        </w:rPr>
        <w:t>Support pour</w:t>
      </w:r>
      <w:r>
        <w:rPr>
          <w:color w:val="231F20"/>
          <w:spacing w:val="-4"/>
          <w:sz w:val="16"/>
        </w:rPr>
        <w:t xml:space="preserve"> </w:t>
      </w:r>
      <w:r>
        <w:rPr>
          <w:color w:val="231F20"/>
          <w:sz w:val="16"/>
        </w:rPr>
        <w:t>accessoires</w:t>
      </w:r>
    </w:p>
    <w:p w:rsidR="00407437" w:rsidRDefault="00745B6D">
      <w:pPr>
        <w:pStyle w:val="ListParagraph"/>
        <w:numPr>
          <w:ilvl w:val="1"/>
          <w:numId w:val="40"/>
        </w:numPr>
        <w:tabs>
          <w:tab w:val="left" w:pos="1024"/>
        </w:tabs>
        <w:spacing w:line="233" w:lineRule="exact"/>
        <w:ind w:left="1023" w:hanging="356"/>
        <w:jc w:val="left"/>
        <w:rPr>
          <w:sz w:val="16"/>
        </w:rPr>
      </w:pPr>
      <w:r>
        <w:rPr>
          <w:color w:val="231F20"/>
          <w:sz w:val="16"/>
        </w:rPr>
        <w:t>Adaptateur</w:t>
      </w:r>
    </w:p>
    <w:p w:rsidR="00407437" w:rsidRDefault="00745B6D">
      <w:pPr>
        <w:pStyle w:val="ListParagraph"/>
        <w:numPr>
          <w:ilvl w:val="1"/>
          <w:numId w:val="40"/>
        </w:numPr>
        <w:tabs>
          <w:tab w:val="left" w:pos="1024"/>
        </w:tabs>
        <w:spacing w:before="6" w:line="225" w:lineRule="auto"/>
        <w:ind w:left="1024" w:right="118" w:hanging="357"/>
        <w:jc w:val="left"/>
        <w:rPr>
          <w:sz w:val="16"/>
        </w:rPr>
      </w:pPr>
      <w:r>
        <w:rPr>
          <w:color w:val="231F20"/>
          <w:sz w:val="16"/>
        </w:rPr>
        <w:t xml:space="preserve">Bouton de </w:t>
      </w:r>
      <w:r>
        <w:rPr>
          <w:color w:val="231F20"/>
          <w:spacing w:val="-3"/>
          <w:sz w:val="16"/>
        </w:rPr>
        <w:t xml:space="preserve">déverrouillage </w:t>
      </w:r>
      <w:r>
        <w:rPr>
          <w:color w:val="231F20"/>
          <w:sz w:val="16"/>
        </w:rPr>
        <w:t xml:space="preserve">de la </w:t>
      </w:r>
      <w:r>
        <w:rPr>
          <w:color w:val="231F20"/>
          <w:spacing w:val="-2"/>
          <w:sz w:val="16"/>
        </w:rPr>
        <w:t xml:space="preserve">brosse </w:t>
      </w:r>
      <w:r>
        <w:rPr>
          <w:color w:val="231F20"/>
          <w:sz w:val="16"/>
        </w:rPr>
        <w:t>de sol motorisée</w:t>
      </w:r>
    </w:p>
    <w:p w:rsidR="00407437" w:rsidRDefault="00745B6D">
      <w:pPr>
        <w:pStyle w:val="ListParagraph"/>
        <w:numPr>
          <w:ilvl w:val="1"/>
          <w:numId w:val="40"/>
        </w:numPr>
        <w:tabs>
          <w:tab w:val="left" w:pos="1024"/>
        </w:tabs>
        <w:spacing w:line="243" w:lineRule="exact"/>
        <w:ind w:left="1023" w:hanging="356"/>
        <w:jc w:val="left"/>
        <w:rPr>
          <w:sz w:val="16"/>
        </w:rPr>
      </w:pPr>
      <w:r>
        <w:rPr>
          <w:color w:val="231F20"/>
          <w:sz w:val="16"/>
        </w:rPr>
        <w:t>Brosse motorisée</w:t>
      </w:r>
    </w:p>
    <w:p w:rsidR="00407437" w:rsidRDefault="00745B6D">
      <w:pPr>
        <w:pStyle w:val="ListParagraph"/>
        <w:numPr>
          <w:ilvl w:val="1"/>
          <w:numId w:val="40"/>
        </w:numPr>
        <w:tabs>
          <w:tab w:val="left" w:pos="935"/>
        </w:tabs>
        <w:spacing w:before="51" w:line="238" w:lineRule="exact"/>
        <w:ind w:left="934" w:hanging="356"/>
        <w:jc w:val="left"/>
        <w:rPr>
          <w:sz w:val="16"/>
        </w:rPr>
      </w:pPr>
      <w:r>
        <w:rPr>
          <w:color w:val="231F20"/>
          <w:sz w:val="16"/>
        </w:rPr>
        <w:br w:type="column"/>
      </w:r>
      <w:r>
        <w:rPr>
          <w:color w:val="231F20"/>
          <w:sz w:val="16"/>
        </w:rPr>
        <w:t>Suceur</w:t>
      </w:r>
      <w:r>
        <w:rPr>
          <w:color w:val="231F20"/>
          <w:spacing w:val="-2"/>
          <w:sz w:val="16"/>
        </w:rPr>
        <w:t xml:space="preserve"> </w:t>
      </w:r>
      <w:r>
        <w:rPr>
          <w:color w:val="231F20"/>
          <w:sz w:val="16"/>
        </w:rPr>
        <w:t>plat</w:t>
      </w:r>
    </w:p>
    <w:p w:rsidR="00407437" w:rsidRDefault="00745B6D">
      <w:pPr>
        <w:pStyle w:val="ListParagraph"/>
        <w:numPr>
          <w:ilvl w:val="1"/>
          <w:numId w:val="40"/>
        </w:numPr>
        <w:tabs>
          <w:tab w:val="left" w:pos="935"/>
        </w:tabs>
        <w:spacing w:line="232" w:lineRule="exact"/>
        <w:ind w:left="934" w:hanging="356"/>
        <w:jc w:val="left"/>
        <w:rPr>
          <w:sz w:val="16"/>
        </w:rPr>
      </w:pPr>
      <w:r>
        <w:rPr>
          <w:color w:val="231F20"/>
          <w:sz w:val="16"/>
        </w:rPr>
        <w:t>Brosse 2 en</w:t>
      </w:r>
      <w:r>
        <w:rPr>
          <w:color w:val="231F20"/>
          <w:spacing w:val="-1"/>
          <w:sz w:val="16"/>
        </w:rPr>
        <w:t xml:space="preserve"> </w:t>
      </w:r>
      <w:r>
        <w:rPr>
          <w:color w:val="231F20"/>
          <w:sz w:val="16"/>
        </w:rPr>
        <w:t>1</w:t>
      </w:r>
    </w:p>
    <w:p w:rsidR="00B8268A" w:rsidRPr="00B8268A" w:rsidRDefault="00B8268A">
      <w:pPr>
        <w:pStyle w:val="ListParagraph"/>
        <w:numPr>
          <w:ilvl w:val="1"/>
          <w:numId w:val="40"/>
        </w:numPr>
        <w:tabs>
          <w:tab w:val="left" w:pos="935"/>
        </w:tabs>
        <w:spacing w:before="10" w:line="225" w:lineRule="auto"/>
        <w:ind w:left="933" w:right="424" w:hanging="355"/>
        <w:jc w:val="left"/>
        <w:rPr>
          <w:sz w:val="16"/>
        </w:rPr>
      </w:pPr>
      <w:r w:rsidRPr="00B8268A">
        <w:rPr>
          <w:color w:val="231F20"/>
          <w:sz w:val="16"/>
        </w:rPr>
        <w:t>Base de chargement mural magnétique avec vis de fixation</w:t>
      </w:r>
    </w:p>
    <w:p w:rsidR="00407437" w:rsidRDefault="00745B6D">
      <w:pPr>
        <w:pStyle w:val="ListParagraph"/>
        <w:numPr>
          <w:ilvl w:val="1"/>
          <w:numId w:val="40"/>
        </w:numPr>
        <w:tabs>
          <w:tab w:val="left" w:pos="935"/>
        </w:tabs>
        <w:spacing w:before="10" w:line="225" w:lineRule="auto"/>
        <w:ind w:left="933" w:right="424" w:hanging="355"/>
        <w:jc w:val="left"/>
        <w:rPr>
          <w:sz w:val="16"/>
        </w:rPr>
      </w:pPr>
      <w:r>
        <w:rPr>
          <w:color w:val="231F20"/>
          <w:sz w:val="16"/>
        </w:rPr>
        <w:t>Interrupteur de la brosse de sol (marche/arrêt)</w:t>
      </w:r>
    </w:p>
    <w:p w:rsidR="00407437" w:rsidRDefault="00745B6D">
      <w:pPr>
        <w:pStyle w:val="ListParagraph"/>
        <w:numPr>
          <w:ilvl w:val="1"/>
          <w:numId w:val="40"/>
        </w:numPr>
        <w:tabs>
          <w:tab w:val="left" w:pos="934"/>
        </w:tabs>
        <w:spacing w:before="42" w:line="199" w:lineRule="auto"/>
        <w:ind w:left="935" w:right="1101" w:hanging="357"/>
        <w:jc w:val="left"/>
        <w:rPr>
          <w:sz w:val="16"/>
        </w:rPr>
      </w:pPr>
      <w:r>
        <w:rPr>
          <w:color w:val="231F20"/>
          <w:position w:val="2"/>
          <w:sz w:val="16"/>
        </w:rPr>
        <w:t xml:space="preserve">Réglage du </w:t>
      </w:r>
      <w:r>
        <w:rPr>
          <w:color w:val="231F20"/>
          <w:spacing w:val="-3"/>
          <w:position w:val="2"/>
          <w:sz w:val="16"/>
        </w:rPr>
        <w:t xml:space="preserve">niveau </w:t>
      </w:r>
      <w:r>
        <w:rPr>
          <w:color w:val="231F20"/>
          <w:position w:val="2"/>
          <w:sz w:val="16"/>
        </w:rPr>
        <w:t>de</w:t>
      </w:r>
      <w:r>
        <w:rPr>
          <w:color w:val="231F20"/>
          <w:sz w:val="16"/>
        </w:rPr>
        <w:t xml:space="preserve"> puissance</w:t>
      </w:r>
    </w:p>
    <w:p w:rsidR="00407437" w:rsidRDefault="00745B6D">
      <w:pPr>
        <w:pStyle w:val="ListParagraph"/>
        <w:numPr>
          <w:ilvl w:val="1"/>
          <w:numId w:val="40"/>
        </w:numPr>
        <w:tabs>
          <w:tab w:val="left" w:pos="935"/>
        </w:tabs>
        <w:spacing w:line="242" w:lineRule="exact"/>
        <w:ind w:left="934" w:hanging="356"/>
        <w:jc w:val="left"/>
        <w:rPr>
          <w:sz w:val="16"/>
        </w:rPr>
      </w:pPr>
      <w:r>
        <w:rPr>
          <w:color w:val="231F20"/>
          <w:sz w:val="16"/>
        </w:rPr>
        <w:t>Interrupteur</w:t>
      </w:r>
      <w:r>
        <w:rPr>
          <w:color w:val="231F20"/>
          <w:spacing w:val="-4"/>
          <w:sz w:val="16"/>
        </w:rPr>
        <w:t xml:space="preserve"> </w:t>
      </w:r>
      <w:r>
        <w:rPr>
          <w:color w:val="231F20"/>
          <w:sz w:val="16"/>
        </w:rPr>
        <w:t>Marche/Arrêt</w:t>
      </w:r>
    </w:p>
    <w:p w:rsidR="00407437" w:rsidRPr="00B8268A" w:rsidRDefault="00B8268A" w:rsidP="00B8268A">
      <w:pPr>
        <w:pStyle w:val="ListParagraph"/>
        <w:numPr>
          <w:ilvl w:val="1"/>
          <w:numId w:val="40"/>
        </w:numPr>
        <w:tabs>
          <w:tab w:val="left" w:pos="935"/>
        </w:tabs>
        <w:spacing w:before="6"/>
        <w:ind w:left="934" w:hanging="356"/>
        <w:jc w:val="left"/>
        <w:rPr>
          <w:sz w:val="16"/>
        </w:rPr>
        <w:sectPr w:rsidR="00407437" w:rsidRPr="00B8268A">
          <w:type w:val="continuous"/>
          <w:pgSz w:w="8400" w:h="11940"/>
          <w:pgMar w:top="0" w:right="20" w:bottom="280" w:left="20" w:header="720" w:footer="720" w:gutter="0"/>
          <w:cols w:num="2" w:space="720" w:equalWidth="0">
            <w:col w:w="4557" w:space="40"/>
            <w:col w:w="3763"/>
          </w:cols>
        </w:sectPr>
      </w:pPr>
      <w:r>
        <w:rPr>
          <w:color w:val="231F20"/>
          <w:sz w:val="16"/>
        </w:rPr>
        <w:t>B</w:t>
      </w:r>
      <w:r w:rsidR="00745B6D">
        <w:rPr>
          <w:color w:val="231F20"/>
          <w:sz w:val="16"/>
        </w:rPr>
        <w:t>atterie</w:t>
      </w:r>
    </w:p>
    <w:p w:rsidR="00407437" w:rsidRDefault="00745B6D">
      <w:pPr>
        <w:pStyle w:val="Heading4"/>
      </w:pPr>
      <w:r>
        <w:rPr>
          <w:color w:val="040506"/>
          <w:u w:val="thick" w:color="040506"/>
        </w:rPr>
        <w:lastRenderedPageBreak/>
        <w:t>INSTRUCTIONS D’INSTALLATION</w:t>
      </w:r>
    </w:p>
    <w:p w:rsidR="00407437" w:rsidRDefault="00407437">
      <w:pPr>
        <w:pStyle w:val="BodyText"/>
        <w:rPr>
          <w:b/>
          <w:sz w:val="14"/>
        </w:rPr>
      </w:pPr>
    </w:p>
    <w:p w:rsidR="00407437" w:rsidRDefault="00B8268A">
      <w:pPr>
        <w:pStyle w:val="ListParagraph"/>
        <w:numPr>
          <w:ilvl w:val="0"/>
          <w:numId w:val="39"/>
        </w:numPr>
        <w:tabs>
          <w:tab w:val="left" w:pos="547"/>
        </w:tabs>
        <w:spacing w:before="101"/>
      </w:pPr>
      <w:r>
        <w:pict>
          <v:group id="_x0000_s1162" style="position:absolute;left:0;text-align:left;margin-left:31.6pt;margin-top:24pt;width:155.3pt;height:79.95pt;z-index:-251603968;mso-wrap-distance-left:0;mso-wrap-distance-right:0;mso-position-horizontal-relative:page" coordorigin="632,480" coordsize="3106,1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632;top:479;width:3106;height:1599">
              <v:imagedata r:id="rId17" o:title=""/>
            </v:shape>
            <v:shapetype id="_x0000_t202" coordsize="21600,21600" o:spt="202" path="m,l,21600r21600,l21600,xe">
              <v:stroke joinstyle="miter"/>
              <v:path gradientshapeok="t" o:connecttype="rect"/>
            </v:shapetype>
            <v:shape id="_x0000_s1163" type="#_x0000_t202" style="position:absolute;left:1677;top:1684;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159" style="position:absolute;left:0;text-align:left;margin-left:205.9pt;margin-top:20.2pt;width:163.05pt;height:84.2pt;z-index:-251602944;mso-wrap-distance-left:0;mso-wrap-distance-right:0;mso-position-horizontal-relative:page" coordorigin="4118,404" coordsize="3261,1684">
            <v:shape id="_x0000_s1161" type="#_x0000_t75" style="position:absolute;left:4117;top:403;width:3261;height:1684">
              <v:imagedata r:id="rId18" o:title=""/>
            </v:shape>
            <v:shape id="_x0000_s1160" type="#_x0000_t202" style="position:absolute;left:5143;top:1662;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t>Tube</w:t>
      </w:r>
      <w:r w:rsidR="00745B6D">
        <w:rPr>
          <w:spacing w:val="-2"/>
        </w:rPr>
        <w:t xml:space="preserve"> </w:t>
      </w:r>
      <w:r w:rsidR="00745B6D">
        <w:t>métallique</w:t>
      </w:r>
    </w:p>
    <w:p w:rsidR="00407437" w:rsidRDefault="00745B6D">
      <w:pPr>
        <w:pStyle w:val="ListParagraph"/>
        <w:numPr>
          <w:ilvl w:val="0"/>
          <w:numId w:val="38"/>
        </w:numPr>
        <w:tabs>
          <w:tab w:val="left" w:pos="839"/>
        </w:tabs>
        <w:spacing w:before="56"/>
        <w:ind w:right="869" w:hanging="138"/>
      </w:pPr>
      <w:r>
        <w:t>Insérez le tube métallique dans le boîtier principal jusqu’à ce qu’un déclic soit</w:t>
      </w:r>
      <w:r>
        <w:rPr>
          <w:spacing w:val="-39"/>
        </w:rPr>
        <w:t xml:space="preserve"> </w:t>
      </w:r>
      <w:r>
        <w:t>émis.</w:t>
      </w:r>
    </w:p>
    <w:p w:rsidR="00407437" w:rsidRDefault="00745B6D">
      <w:pPr>
        <w:pStyle w:val="ListParagraph"/>
        <w:numPr>
          <w:ilvl w:val="0"/>
          <w:numId w:val="38"/>
        </w:numPr>
        <w:tabs>
          <w:tab w:val="left" w:pos="839"/>
        </w:tabs>
        <w:ind w:right="687" w:hanging="139"/>
      </w:pPr>
      <w:r>
        <w:t>Appuyez sur le bouton de déverrouillage du tube métallique pour enlever le</w:t>
      </w:r>
      <w:r>
        <w:rPr>
          <w:spacing w:val="-17"/>
        </w:rPr>
        <w:t xml:space="preserve"> </w:t>
      </w:r>
      <w:r>
        <w:t>tube.</w:t>
      </w:r>
    </w:p>
    <w:p w:rsidR="00407437" w:rsidRDefault="00407437">
      <w:pPr>
        <w:pStyle w:val="BodyText"/>
        <w:spacing w:before="7"/>
        <w:rPr>
          <w:sz w:val="21"/>
        </w:rPr>
      </w:pPr>
    </w:p>
    <w:p w:rsidR="00407437" w:rsidRDefault="00B8268A">
      <w:pPr>
        <w:pStyle w:val="ListParagraph"/>
        <w:numPr>
          <w:ilvl w:val="0"/>
          <w:numId w:val="39"/>
        </w:numPr>
        <w:tabs>
          <w:tab w:val="left" w:pos="546"/>
        </w:tabs>
        <w:ind w:left="545"/>
      </w:pPr>
      <w:r>
        <w:pict>
          <v:group id="_x0000_s1156" style="position:absolute;left:0;text-align:left;margin-left:24.1pt;margin-top:25.05pt;width:128.45pt;height:59.05pt;z-index:-251601920;mso-wrap-distance-left:0;mso-wrap-distance-right:0;mso-position-horizontal-relative:page" coordorigin="482,501" coordsize="2569,1181">
            <v:shape id="_x0000_s1158" type="#_x0000_t75" style="position:absolute;left:482;top:501;width:2569;height:1181">
              <v:imagedata r:id="rId19" o:title=""/>
            </v:shape>
            <v:shape id="_x0000_s1157" type="#_x0000_t202" style="position:absolute;left:2690;top:887;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153" style="position:absolute;left:0;text-align:left;margin-left:218pt;margin-top:16.6pt;width:142.9pt;height:65.65pt;z-index:-251600896;mso-wrap-distance-left:0;mso-wrap-distance-right:0;mso-position-horizontal-relative:page" coordorigin="4360,332" coordsize="2858,1313">
            <v:shape id="_x0000_s1155" type="#_x0000_t75" style="position:absolute;left:4359;top:331;width:2858;height:1313">
              <v:imagedata r:id="rId20" o:title=""/>
            </v:shape>
            <v:shape id="_x0000_s1154" type="#_x0000_t202" style="position:absolute;left:6967;top:825;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t>Installation de la brosse de</w:t>
      </w:r>
      <w:r w:rsidR="00745B6D">
        <w:rPr>
          <w:spacing w:val="2"/>
        </w:rPr>
        <w:t xml:space="preserve"> </w:t>
      </w:r>
      <w:r w:rsidR="00745B6D">
        <w:t>sol</w:t>
      </w:r>
    </w:p>
    <w:p w:rsidR="00407437" w:rsidRDefault="00407437">
      <w:pPr>
        <w:pStyle w:val="BodyText"/>
        <w:spacing w:before="4"/>
        <w:rPr>
          <w:sz w:val="19"/>
        </w:rPr>
      </w:pPr>
    </w:p>
    <w:p w:rsidR="00407437" w:rsidRDefault="00745B6D">
      <w:pPr>
        <w:pStyle w:val="ListParagraph"/>
        <w:numPr>
          <w:ilvl w:val="0"/>
          <w:numId w:val="37"/>
        </w:numPr>
        <w:tabs>
          <w:tab w:val="left" w:pos="906"/>
        </w:tabs>
        <w:ind w:right="891" w:hanging="139"/>
      </w:pPr>
      <w:r>
        <w:t xml:space="preserve">Insérez la </w:t>
      </w:r>
      <w:r>
        <w:rPr>
          <w:spacing w:val="-3"/>
        </w:rPr>
        <w:t xml:space="preserve">brosse </w:t>
      </w:r>
      <w:r>
        <w:t xml:space="preserve">motorisée sur l’extrémité du </w:t>
      </w:r>
      <w:r>
        <w:rPr>
          <w:spacing w:val="-3"/>
        </w:rPr>
        <w:t xml:space="preserve">tube jusqu’à ce qu’un </w:t>
      </w:r>
      <w:r>
        <w:t>déclic soit</w:t>
      </w:r>
      <w:r>
        <w:rPr>
          <w:spacing w:val="-37"/>
        </w:rPr>
        <w:t xml:space="preserve"> </w:t>
      </w:r>
      <w:r>
        <w:t>émis.</w:t>
      </w:r>
    </w:p>
    <w:p w:rsidR="00407437" w:rsidRDefault="00745B6D">
      <w:pPr>
        <w:pStyle w:val="ListParagraph"/>
        <w:numPr>
          <w:ilvl w:val="0"/>
          <w:numId w:val="37"/>
        </w:numPr>
        <w:tabs>
          <w:tab w:val="left" w:pos="906"/>
        </w:tabs>
        <w:spacing w:before="1"/>
        <w:ind w:right="619" w:hanging="139"/>
      </w:pPr>
      <w:r>
        <w:t>Appuyez sur le bouton de déverrouillage de la brosse motorisée pour enlever la</w:t>
      </w:r>
      <w:r>
        <w:rPr>
          <w:spacing w:val="5"/>
        </w:rPr>
        <w:t xml:space="preserve"> </w:t>
      </w:r>
      <w:r>
        <w:rPr>
          <w:spacing w:val="-3"/>
        </w:rPr>
        <w:t>brosse.</w:t>
      </w:r>
    </w:p>
    <w:p w:rsidR="00407437" w:rsidRDefault="00407437">
      <w:pPr>
        <w:pStyle w:val="BodyText"/>
        <w:spacing w:before="2"/>
      </w:pPr>
    </w:p>
    <w:p w:rsidR="00407437" w:rsidRDefault="00745B6D">
      <w:pPr>
        <w:pStyle w:val="BodyText"/>
        <w:ind w:left="545" w:right="477" w:hanging="1"/>
      </w:pPr>
      <w:r>
        <w:rPr>
          <w:b/>
        </w:rPr>
        <w:t xml:space="preserve">Remarque : </w:t>
      </w:r>
      <w:r>
        <w:t>La brosse de sol, le suceur plat et la brosse 2 en 1 peuvent être raccordés directement au boîtier principal ou au tube.</w:t>
      </w:r>
    </w:p>
    <w:p w:rsidR="00407437" w:rsidRDefault="00407437">
      <w:pPr>
        <w:pStyle w:val="BodyText"/>
        <w:spacing w:before="7"/>
        <w:rPr>
          <w:sz w:val="21"/>
        </w:rPr>
      </w:pPr>
    </w:p>
    <w:p w:rsidR="00407437" w:rsidRDefault="00745B6D">
      <w:pPr>
        <w:pStyle w:val="ListParagraph"/>
        <w:numPr>
          <w:ilvl w:val="0"/>
          <w:numId w:val="39"/>
        </w:numPr>
        <w:tabs>
          <w:tab w:val="left" w:pos="545"/>
        </w:tabs>
        <w:ind w:left="544" w:hanging="285"/>
      </w:pPr>
      <w:r>
        <w:t>Installation du réservoir à</w:t>
      </w:r>
      <w:r>
        <w:rPr>
          <w:spacing w:val="-6"/>
        </w:rPr>
        <w:t xml:space="preserve"> </w:t>
      </w:r>
      <w:r>
        <w:t>poussière</w:t>
      </w:r>
    </w:p>
    <w:p w:rsidR="00407437" w:rsidRDefault="00B8268A">
      <w:pPr>
        <w:tabs>
          <w:tab w:val="left" w:pos="4906"/>
        </w:tabs>
        <w:ind w:left="400"/>
        <w:rPr>
          <w:sz w:val="20"/>
        </w:rPr>
      </w:pPr>
      <w:r>
        <w:rPr>
          <w:position w:val="3"/>
          <w:sz w:val="20"/>
        </w:rPr>
      </w:r>
      <w:r>
        <w:rPr>
          <w:position w:val="3"/>
          <w:sz w:val="20"/>
        </w:rPr>
        <w:pict>
          <v:group id="_x0000_s1149" style="width:102.65pt;height:90.65pt;mso-position-horizontal-relative:char;mso-position-vertical-relative:line" coordsize="2053,1813">
            <v:shape id="_x0000_s1152" type="#_x0000_t75" style="position:absolute;width:2053;height:1813">
              <v:imagedata r:id="rId21" o:title=""/>
            </v:shape>
            <v:line id="_x0000_s1151" style="position:absolute" from="439,577" to="589,1072" strokeweight="1pt">
              <v:stroke dashstyle="3 1"/>
            </v:line>
            <v:shape id="_x0000_s1150" type="#_x0000_t202" style="position:absolute;left:1683;top:1514;width:204;height:245" filled="f" stroked="f">
              <v:textbox inset="0,0,0,0">
                <w:txbxContent>
                  <w:p w:rsidR="00B8268A" w:rsidRDefault="00B8268A">
                    <w:pPr>
                      <w:spacing w:line="244" w:lineRule="exact"/>
                      <w:rPr>
                        <w:sz w:val="20"/>
                      </w:rPr>
                    </w:pPr>
                    <w:r>
                      <w:rPr>
                        <w:sz w:val="20"/>
                      </w:rPr>
                      <w:t>1)</w:t>
                    </w:r>
                  </w:p>
                </w:txbxContent>
              </v:textbox>
            </v:shape>
            <w10:anchorlock/>
          </v:group>
        </w:pict>
      </w:r>
      <w:r w:rsidR="00745B6D">
        <w:rPr>
          <w:position w:val="3"/>
          <w:sz w:val="20"/>
        </w:rPr>
        <w:tab/>
      </w:r>
      <w:r>
        <w:rPr>
          <w:sz w:val="20"/>
        </w:rPr>
      </w:r>
      <w:r>
        <w:rPr>
          <w:sz w:val="20"/>
        </w:rPr>
        <w:pict>
          <v:group id="_x0000_s1145" style="width:99.45pt;height:94.15pt;mso-position-horizontal-relative:char;mso-position-vertical-relative:line" coordsize="1989,1883">
            <v:shape id="_x0000_s1148" type="#_x0000_t75" style="position:absolute;width:1989;height:1883">
              <v:imagedata r:id="rId22" o:title=""/>
            </v:shape>
            <v:line id="_x0000_s1147" style="position:absolute" from="41,621" to="191,1116" strokeweight="1pt">
              <v:stroke dashstyle="3 1"/>
            </v:line>
            <v:shape id="_x0000_s1146" type="#_x0000_t202" style="position:absolute;left:1327;top:1520;width:204;height:245" filled="f" stroked="f">
              <v:textbox inset="0,0,0,0">
                <w:txbxContent>
                  <w:p w:rsidR="00B8268A" w:rsidRDefault="00B8268A">
                    <w:pPr>
                      <w:spacing w:line="244" w:lineRule="exact"/>
                      <w:rPr>
                        <w:sz w:val="20"/>
                      </w:rPr>
                    </w:pPr>
                    <w:r>
                      <w:rPr>
                        <w:sz w:val="20"/>
                      </w:rPr>
                      <w:t>2)</w:t>
                    </w:r>
                  </w:p>
                </w:txbxContent>
              </v:textbox>
            </v:shape>
            <w10:anchorlock/>
          </v:group>
        </w:pict>
      </w:r>
    </w:p>
    <w:p w:rsidR="00407437" w:rsidRDefault="00745B6D">
      <w:pPr>
        <w:pStyle w:val="ListParagraph"/>
        <w:numPr>
          <w:ilvl w:val="0"/>
          <w:numId w:val="36"/>
        </w:numPr>
        <w:tabs>
          <w:tab w:val="left" w:pos="782"/>
        </w:tabs>
        <w:spacing w:before="230"/>
        <w:ind w:hanging="360"/>
        <w:jc w:val="left"/>
      </w:pPr>
      <w:r>
        <w:t>Mettez</w:t>
      </w:r>
      <w:r>
        <w:rPr>
          <w:spacing w:val="37"/>
        </w:rPr>
        <w:t xml:space="preserve"> </w:t>
      </w:r>
      <w:r>
        <w:t>le</w:t>
      </w:r>
      <w:r>
        <w:rPr>
          <w:spacing w:val="38"/>
        </w:rPr>
        <w:t xml:space="preserve"> </w:t>
      </w:r>
      <w:r>
        <w:t>réceptacle</w:t>
      </w:r>
      <w:r>
        <w:rPr>
          <w:spacing w:val="36"/>
        </w:rPr>
        <w:t xml:space="preserve"> </w:t>
      </w:r>
      <w:r>
        <w:t>à</w:t>
      </w:r>
      <w:r>
        <w:rPr>
          <w:spacing w:val="39"/>
        </w:rPr>
        <w:t xml:space="preserve"> </w:t>
      </w:r>
      <w:r>
        <w:t>poussière</w:t>
      </w:r>
      <w:r>
        <w:rPr>
          <w:spacing w:val="36"/>
        </w:rPr>
        <w:t xml:space="preserve"> </w:t>
      </w:r>
      <w:r>
        <w:t>sur</w:t>
      </w:r>
      <w:r>
        <w:rPr>
          <w:spacing w:val="36"/>
        </w:rPr>
        <w:t xml:space="preserve"> </w:t>
      </w:r>
      <w:r>
        <w:t>le</w:t>
      </w:r>
      <w:r>
        <w:rPr>
          <w:spacing w:val="38"/>
        </w:rPr>
        <w:t xml:space="preserve"> </w:t>
      </w:r>
      <w:r>
        <w:t>boîtier</w:t>
      </w:r>
      <w:r>
        <w:rPr>
          <w:spacing w:val="39"/>
        </w:rPr>
        <w:t xml:space="preserve"> </w:t>
      </w:r>
      <w:r>
        <w:t>principal</w:t>
      </w:r>
      <w:r>
        <w:rPr>
          <w:spacing w:val="36"/>
        </w:rPr>
        <w:t xml:space="preserve"> </w:t>
      </w:r>
      <w:r>
        <w:t>et</w:t>
      </w:r>
      <w:r>
        <w:rPr>
          <w:spacing w:val="37"/>
        </w:rPr>
        <w:t xml:space="preserve"> </w:t>
      </w:r>
      <w:r>
        <w:t>tournez</w:t>
      </w:r>
    </w:p>
    <w:p w:rsidR="00407437" w:rsidRDefault="00407437">
      <w:pPr>
        <w:sectPr w:rsidR="00407437">
          <w:pgSz w:w="8400" w:h="11940"/>
          <w:pgMar w:top="320" w:right="20" w:bottom="540" w:left="20" w:header="0" w:footer="351" w:gutter="0"/>
          <w:cols w:space="720"/>
        </w:sectPr>
      </w:pPr>
    </w:p>
    <w:p w:rsidR="00407437" w:rsidRDefault="00745B6D">
      <w:pPr>
        <w:pStyle w:val="BodyText"/>
        <w:spacing w:before="81"/>
        <w:ind w:left="904" w:right="842" w:hanging="1"/>
      </w:pPr>
      <w:r>
        <w:lastRenderedPageBreak/>
        <w:t>dans le sens inverse des aiguilles d’une montre jusqu’à ce qu’un déclic soit émis.</w:t>
      </w:r>
    </w:p>
    <w:p w:rsidR="00407437" w:rsidRDefault="00745B6D">
      <w:pPr>
        <w:pStyle w:val="ListParagraph"/>
        <w:numPr>
          <w:ilvl w:val="0"/>
          <w:numId w:val="36"/>
        </w:numPr>
        <w:tabs>
          <w:tab w:val="left" w:pos="904"/>
        </w:tabs>
        <w:spacing w:before="167"/>
        <w:ind w:left="915" w:right="605" w:hanging="372"/>
        <w:jc w:val="left"/>
      </w:pPr>
      <w:r>
        <w:t>Tenez la partie ouvrante raccordée au tube et tournez dans le sens des aiguilles d’une montre pour l’enlever.</w:t>
      </w:r>
    </w:p>
    <w:p w:rsidR="00407437" w:rsidRDefault="00407437">
      <w:pPr>
        <w:pStyle w:val="BodyText"/>
        <w:spacing w:before="4"/>
        <w:rPr>
          <w:sz w:val="32"/>
        </w:rPr>
      </w:pPr>
    </w:p>
    <w:p w:rsidR="00407437" w:rsidRDefault="00745B6D">
      <w:pPr>
        <w:pStyle w:val="ListParagraph"/>
        <w:numPr>
          <w:ilvl w:val="0"/>
          <w:numId w:val="39"/>
        </w:numPr>
        <w:tabs>
          <w:tab w:val="left" w:pos="547"/>
        </w:tabs>
        <w:ind w:hanging="285"/>
      </w:pPr>
      <w:r>
        <w:t>Installation de la</w:t>
      </w:r>
      <w:r>
        <w:rPr>
          <w:spacing w:val="1"/>
        </w:rPr>
        <w:t xml:space="preserve"> </w:t>
      </w:r>
      <w:r>
        <w:t>batterie</w:t>
      </w:r>
    </w:p>
    <w:p w:rsidR="00407437" w:rsidRDefault="00B8268A">
      <w:pPr>
        <w:pStyle w:val="BodyText"/>
        <w:spacing w:before="10"/>
        <w:rPr>
          <w:sz w:val="19"/>
        </w:rPr>
      </w:pPr>
      <w:r>
        <w:pict>
          <v:group id="_x0000_s1142" style="position:absolute;margin-left:22.25pt;margin-top:14.95pt;width:143.65pt;height:74.8pt;z-index:-251599872;mso-wrap-distance-left:0;mso-wrap-distance-right:0;mso-position-horizontal-relative:page" coordorigin="445,299" coordsize="2873,1496">
            <v:shape id="_x0000_s1144" type="#_x0000_t75" style="position:absolute;left:445;top:299;width:2873;height:1496">
              <v:imagedata r:id="rId23" o:title=""/>
            </v:shape>
            <v:shape id="_x0000_s1143" type="#_x0000_t202" style="position:absolute;left:2524;top:634;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139" style="position:absolute;margin-left:184.55pt;margin-top:14.6pt;width:142.4pt;height:74.15pt;z-index:-251598848;mso-wrap-distance-left:0;mso-wrap-distance-right:0;mso-position-horizontal-relative:page" coordorigin="3691,292" coordsize="2848,1483">
            <v:shape id="_x0000_s1141" type="#_x0000_t75" style="position:absolute;left:3690;top:292;width:2848;height:1483">
              <v:imagedata r:id="rId24" o:title=""/>
            </v:shape>
            <v:shape id="_x0000_s1140" type="#_x0000_t202" style="position:absolute;left:6278;top:610;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p>
    <w:p w:rsidR="00407437" w:rsidRDefault="00407437">
      <w:pPr>
        <w:pStyle w:val="BodyText"/>
        <w:spacing w:before="10"/>
        <w:rPr>
          <w:sz w:val="19"/>
        </w:rPr>
      </w:pPr>
    </w:p>
    <w:p w:rsidR="00407437" w:rsidRDefault="00745B6D">
      <w:pPr>
        <w:pStyle w:val="ListParagraph"/>
        <w:numPr>
          <w:ilvl w:val="0"/>
          <w:numId w:val="35"/>
        </w:numPr>
        <w:tabs>
          <w:tab w:val="left" w:pos="905"/>
        </w:tabs>
        <w:ind w:right="1183" w:hanging="360"/>
      </w:pPr>
      <w:r>
        <w:t xml:space="preserve">Installez le </w:t>
      </w:r>
      <w:r>
        <w:rPr>
          <w:spacing w:val="-3"/>
        </w:rPr>
        <w:t xml:space="preserve">bloc-batterie </w:t>
      </w:r>
      <w:r>
        <w:t xml:space="preserve">dans la </w:t>
      </w:r>
      <w:r>
        <w:rPr>
          <w:spacing w:val="-3"/>
        </w:rPr>
        <w:t xml:space="preserve">partie inférieure </w:t>
      </w:r>
      <w:r>
        <w:t xml:space="preserve">du boîtier </w:t>
      </w:r>
      <w:r>
        <w:rPr>
          <w:spacing w:val="-3"/>
        </w:rPr>
        <w:t xml:space="preserve">principal </w:t>
      </w:r>
      <w:r>
        <w:t>jusqu’à ce qu’un déclic soit</w:t>
      </w:r>
      <w:r>
        <w:rPr>
          <w:spacing w:val="14"/>
        </w:rPr>
        <w:t xml:space="preserve"> </w:t>
      </w:r>
      <w:r>
        <w:t>émis.</w:t>
      </w:r>
    </w:p>
    <w:p w:rsidR="00407437" w:rsidRDefault="00745B6D">
      <w:pPr>
        <w:pStyle w:val="ListParagraph"/>
        <w:numPr>
          <w:ilvl w:val="0"/>
          <w:numId w:val="35"/>
        </w:numPr>
        <w:tabs>
          <w:tab w:val="left" w:pos="904"/>
        </w:tabs>
        <w:spacing w:before="3"/>
        <w:ind w:left="904" w:right="912"/>
      </w:pPr>
      <w:r>
        <w:t>Appuyez sur le bouton de déverrouillage du bloc-batterie et retirez-le.</w:t>
      </w:r>
    </w:p>
    <w:p w:rsidR="00407437" w:rsidRDefault="00407437">
      <w:pPr>
        <w:pStyle w:val="BodyText"/>
        <w:rPr>
          <w:sz w:val="26"/>
        </w:rPr>
      </w:pPr>
    </w:p>
    <w:p w:rsidR="00407437" w:rsidRDefault="00407437">
      <w:pPr>
        <w:pStyle w:val="BodyText"/>
        <w:rPr>
          <w:sz w:val="26"/>
        </w:rPr>
      </w:pPr>
    </w:p>
    <w:p w:rsidR="00407437" w:rsidRDefault="00745B6D">
      <w:pPr>
        <w:pStyle w:val="Heading4"/>
        <w:spacing w:before="188"/>
        <w:ind w:left="260"/>
      </w:pPr>
      <w:r>
        <w:rPr>
          <w:color w:val="040506"/>
          <w:u w:val="thick" w:color="040506"/>
        </w:rPr>
        <w:t>AVANT LA PREMIÈRE UTILISATION</w:t>
      </w:r>
    </w:p>
    <w:p w:rsidR="00407437" w:rsidRDefault="00745B6D">
      <w:pPr>
        <w:pStyle w:val="BodyText"/>
        <w:spacing w:before="246"/>
        <w:ind w:left="258" w:right="2955"/>
      </w:pPr>
      <w:r>
        <w:t>DÉBALLAGE DE L’APPAREIL ET MISE AU REBUT DES ÉLÉMENTS D’EMBALLAGE</w:t>
      </w:r>
    </w:p>
    <w:p w:rsidR="00407437" w:rsidRDefault="00745B6D">
      <w:pPr>
        <w:pStyle w:val="ListParagraph"/>
        <w:numPr>
          <w:ilvl w:val="1"/>
          <w:numId w:val="35"/>
        </w:numPr>
        <w:tabs>
          <w:tab w:val="left" w:pos="1560"/>
        </w:tabs>
        <w:spacing w:before="1"/>
        <w:ind w:right="1112" w:firstLine="0"/>
      </w:pPr>
      <w:r>
        <w:rPr>
          <w:noProof/>
        </w:rPr>
        <w:drawing>
          <wp:anchor distT="0" distB="0" distL="0" distR="0" simplePos="0" relativeHeight="251642880" behindDoc="0" locked="0" layoutInCell="1" allowOverlap="1">
            <wp:simplePos x="0" y="0"/>
            <wp:positionH relativeFrom="page">
              <wp:posOffset>238124</wp:posOffset>
            </wp:positionH>
            <wp:positionV relativeFrom="paragraph">
              <wp:posOffset>14286</wp:posOffset>
            </wp:positionV>
            <wp:extent cx="492740" cy="474344"/>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5" cstate="print"/>
                    <a:stretch>
                      <a:fillRect/>
                    </a:stretch>
                  </pic:blipFill>
                  <pic:spPr>
                    <a:xfrm>
                      <a:off x="0" y="0"/>
                      <a:ext cx="492740" cy="474344"/>
                    </a:xfrm>
                    <a:prstGeom prst="rect">
                      <a:avLst/>
                    </a:prstGeom>
                  </pic:spPr>
                </pic:pic>
              </a:graphicData>
            </a:graphic>
          </wp:anchor>
        </w:drawing>
      </w:r>
      <w:r>
        <w:t>Enlevez tous les éléments d’emballage autour de l’appareil et les éléments de protection à l’intérieur des compartiments de l’appareil.</w:t>
      </w:r>
    </w:p>
    <w:p w:rsidR="00407437" w:rsidRDefault="00745B6D">
      <w:pPr>
        <w:pStyle w:val="ListParagraph"/>
        <w:numPr>
          <w:ilvl w:val="1"/>
          <w:numId w:val="39"/>
        </w:numPr>
        <w:tabs>
          <w:tab w:val="left" w:pos="750"/>
          <w:tab w:val="left" w:pos="751"/>
        </w:tabs>
        <w:spacing w:before="3" w:line="235" w:lineRule="auto"/>
        <w:ind w:right="640" w:hanging="355"/>
      </w:pPr>
      <w:r>
        <w:t>Le carton et les feuilles de papier sont recyclables. Ils doivent être jetés dans les bacs de collecte prévus à cet</w:t>
      </w:r>
      <w:r>
        <w:rPr>
          <w:spacing w:val="-16"/>
        </w:rPr>
        <w:t xml:space="preserve"> </w:t>
      </w:r>
      <w:r>
        <w:t>effet.</w:t>
      </w:r>
    </w:p>
    <w:p w:rsidR="00407437" w:rsidRDefault="00745B6D">
      <w:pPr>
        <w:pStyle w:val="ListParagraph"/>
        <w:numPr>
          <w:ilvl w:val="1"/>
          <w:numId w:val="39"/>
        </w:numPr>
        <w:tabs>
          <w:tab w:val="left" w:pos="750"/>
          <w:tab w:val="left" w:pos="751"/>
        </w:tabs>
        <w:spacing w:before="4"/>
        <w:ind w:hanging="355"/>
      </w:pPr>
      <w:r>
        <w:t xml:space="preserve">Les matériaux portant le symbole </w:t>
      </w:r>
      <w:r>
        <w:rPr>
          <w:noProof/>
        </w:rPr>
        <w:drawing>
          <wp:inline distT="0" distB="0" distL="0" distR="0">
            <wp:extent cx="180965" cy="175958"/>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6" cstate="print"/>
                    <a:stretch>
                      <a:fillRect/>
                    </a:stretch>
                  </pic:blipFill>
                  <pic:spPr>
                    <a:xfrm>
                      <a:off x="0" y="0"/>
                      <a:ext cx="180965" cy="175958"/>
                    </a:xfrm>
                    <a:prstGeom prst="rect">
                      <a:avLst/>
                    </a:prstGeom>
                  </pic:spPr>
                </pic:pic>
              </a:graphicData>
            </a:graphic>
          </wp:inline>
        </w:drawing>
      </w:r>
      <w:r>
        <w:rPr>
          <w:rFonts w:ascii="Times New Roman" w:hAnsi="Times New Roman"/>
          <w:spacing w:val="4"/>
        </w:rPr>
        <w:t xml:space="preserve"> </w:t>
      </w:r>
      <w:r>
        <w:t>sont recyclables</w:t>
      </w:r>
      <w:r>
        <w:rPr>
          <w:spacing w:val="-20"/>
        </w:rPr>
        <w:t xml:space="preserve"> </w:t>
      </w:r>
      <w:r>
        <w:t>:</w:t>
      </w:r>
    </w:p>
    <w:p w:rsidR="00407437" w:rsidRDefault="00745B6D">
      <w:pPr>
        <w:pStyle w:val="ListParagraph"/>
        <w:numPr>
          <w:ilvl w:val="2"/>
          <w:numId w:val="39"/>
        </w:numPr>
        <w:tabs>
          <w:tab w:val="left" w:pos="1133"/>
        </w:tabs>
        <w:spacing w:before="65" w:line="254" w:lineRule="auto"/>
        <w:ind w:right="2130" w:hanging="5"/>
      </w:pPr>
      <w:r>
        <w:t>PE &lt;= polyéthylène; &gt; PS &lt;= polystyrène; &gt; PP &lt;= polypropylène</w:t>
      </w:r>
    </w:p>
    <w:p w:rsidR="00407437" w:rsidRDefault="00745B6D">
      <w:pPr>
        <w:pStyle w:val="BodyText"/>
        <w:spacing w:before="45" w:line="252" w:lineRule="auto"/>
        <w:ind w:left="940" w:right="842" w:hanging="1"/>
      </w:pPr>
      <w:r>
        <w:t>Cela signifie qu’ils peut être recyclés en les déposant dans les bacs de collecte appropriés.</w:t>
      </w:r>
    </w:p>
    <w:p w:rsidR="00407437" w:rsidRDefault="00745B6D">
      <w:pPr>
        <w:pStyle w:val="ListParagraph"/>
        <w:numPr>
          <w:ilvl w:val="1"/>
          <w:numId w:val="39"/>
        </w:numPr>
        <w:tabs>
          <w:tab w:val="left" w:pos="750"/>
          <w:tab w:val="left" w:pos="751"/>
        </w:tabs>
        <w:spacing w:before="7" w:line="235" w:lineRule="auto"/>
        <w:ind w:right="1455" w:hanging="355"/>
      </w:pPr>
      <w:r>
        <w:t>Les autres éléments d’emballage (adhésifs, fixations, etc.) doivent être jetés avec les déchets</w:t>
      </w:r>
      <w:r>
        <w:rPr>
          <w:spacing w:val="-5"/>
        </w:rPr>
        <w:t xml:space="preserve"> </w:t>
      </w:r>
      <w:r>
        <w:t>ménagers.</w:t>
      </w:r>
    </w:p>
    <w:p w:rsidR="00407437" w:rsidRDefault="00407437">
      <w:pPr>
        <w:spacing w:line="235" w:lineRule="auto"/>
        <w:sectPr w:rsidR="00407437">
          <w:pgSz w:w="8400" w:h="11940"/>
          <w:pgMar w:top="200" w:right="20" w:bottom="540" w:left="20" w:header="0" w:footer="351" w:gutter="0"/>
          <w:cols w:space="720"/>
        </w:sectPr>
      </w:pPr>
    </w:p>
    <w:p w:rsidR="00407437" w:rsidRDefault="00745B6D">
      <w:pPr>
        <w:pStyle w:val="Heading4"/>
      </w:pPr>
      <w:r>
        <w:rPr>
          <w:color w:val="040506"/>
          <w:u w:val="thick" w:color="040506"/>
        </w:rPr>
        <w:lastRenderedPageBreak/>
        <w:t>FONCTIONNEMENT DU PRODUIT</w:t>
      </w:r>
    </w:p>
    <w:p w:rsidR="00407437" w:rsidRDefault="00745B6D">
      <w:pPr>
        <w:pStyle w:val="Heading5"/>
        <w:spacing w:before="2"/>
        <w:ind w:left="304"/>
      </w:pPr>
      <w:r>
        <w:t>Charge</w:t>
      </w:r>
    </w:p>
    <w:p w:rsidR="00C34EBE" w:rsidRDefault="00C34EBE">
      <w:pPr>
        <w:pStyle w:val="BodyText"/>
        <w:spacing w:before="7"/>
        <w:rPr>
          <w:b/>
          <w:sz w:val="28"/>
        </w:rPr>
      </w:pPr>
      <w:r>
        <w:rPr>
          <w:noProof/>
        </w:rPr>
        <w:drawing>
          <wp:anchor distT="0" distB="0" distL="114300" distR="114300" simplePos="0" relativeHeight="251669504" behindDoc="0" locked="0" layoutInCell="1" allowOverlap="1" wp14:anchorId="44BD574F" wp14:editId="2ECB47B8">
            <wp:simplePos x="0" y="0"/>
            <wp:positionH relativeFrom="column">
              <wp:posOffset>425450</wp:posOffset>
            </wp:positionH>
            <wp:positionV relativeFrom="paragraph">
              <wp:posOffset>179705</wp:posOffset>
            </wp:positionV>
            <wp:extent cx="3166110" cy="959485"/>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10" cy="959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34EBE" w:rsidRDefault="00C34EBE">
      <w:pPr>
        <w:pStyle w:val="BodyText"/>
        <w:spacing w:before="7"/>
        <w:rPr>
          <w:b/>
          <w:sz w:val="28"/>
        </w:rPr>
      </w:pPr>
    </w:p>
    <w:p w:rsidR="00C34EBE" w:rsidRDefault="00C34EBE">
      <w:pPr>
        <w:pStyle w:val="BodyText"/>
        <w:spacing w:before="7"/>
        <w:rPr>
          <w:b/>
          <w:sz w:val="28"/>
        </w:rPr>
      </w:pPr>
    </w:p>
    <w:p w:rsidR="00C34EBE" w:rsidRDefault="00C34EBE">
      <w:pPr>
        <w:pStyle w:val="BodyText"/>
        <w:spacing w:before="7"/>
        <w:rPr>
          <w:b/>
          <w:sz w:val="28"/>
        </w:rPr>
      </w:pPr>
    </w:p>
    <w:p w:rsidR="00C34EBE" w:rsidRDefault="00B8268A">
      <w:pPr>
        <w:pStyle w:val="BodyText"/>
        <w:spacing w:before="7"/>
        <w:rPr>
          <w:b/>
          <w:sz w:val="28"/>
        </w:rPr>
      </w:pPr>
      <w:r>
        <w:rPr>
          <w:noProof/>
        </w:rPr>
        <w:pict>
          <v:shape id="Text Box 48" o:spid="_x0000_s1183" type="#_x0000_t202" style="position:absolute;margin-left:137.25pt;margin-top:4.1pt;width:81pt;height:22.35pt;z-index:251721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" stroked="f">
            <v:textbox>
              <w:txbxContent>
                <w:p w:rsidR="00B8268A" w:rsidRPr="00C34EBE" w:rsidRDefault="00B8268A" w:rsidP="00C34EBE">
                  <w:pPr>
                    <w:rPr>
                      <w:b/>
                      <w:bCs/>
                      <w:sz w:val="18"/>
                      <w:szCs w:val="18"/>
                    </w:rPr>
                  </w:pPr>
                  <w:r w:rsidRPr="00C34EBE">
                    <w:rPr>
                      <w:b/>
                      <w:bCs/>
                      <w:sz w:val="18"/>
                      <w:szCs w:val="18"/>
                    </w:rPr>
                    <w:t xml:space="preserve">Port de charge </w:t>
                  </w:r>
                </w:p>
              </w:txbxContent>
            </v:textbox>
            <w10:wrap type="square"/>
          </v:shape>
        </w:pict>
      </w:r>
    </w:p>
    <w:p w:rsidR="00C34EBE" w:rsidRDefault="00C34EBE">
      <w:pPr>
        <w:pStyle w:val="BodyText"/>
        <w:spacing w:before="7"/>
        <w:rPr>
          <w:b/>
          <w:sz w:val="28"/>
        </w:rPr>
      </w:pPr>
    </w:p>
    <w:p w:rsidR="00407437" w:rsidRDefault="00745B6D">
      <w:pPr>
        <w:pStyle w:val="BodyText"/>
        <w:ind w:left="258" w:right="843"/>
      </w:pPr>
      <w:r>
        <w:rPr>
          <w:color w:val="040506"/>
        </w:rPr>
        <w:t>Branchez l’adaptateur dans le port de charge puis branchez l’autre extrémité de l’adaptateur dans la prise électrique.</w:t>
      </w:r>
    </w:p>
    <w:p w:rsidR="00407437" w:rsidRDefault="00745B6D">
      <w:pPr>
        <w:spacing w:before="89"/>
        <w:ind w:left="258"/>
        <w:rPr>
          <w:b/>
        </w:rPr>
      </w:pPr>
      <w:r>
        <w:rPr>
          <w:b/>
          <w:color w:val="040506"/>
        </w:rPr>
        <w:t>Remarque :</w:t>
      </w:r>
    </w:p>
    <w:p w:rsidR="00407437" w:rsidRDefault="00745B6D">
      <w:pPr>
        <w:pStyle w:val="ListParagraph"/>
        <w:numPr>
          <w:ilvl w:val="0"/>
          <w:numId w:val="34"/>
        </w:numPr>
        <w:tabs>
          <w:tab w:val="left" w:pos="547"/>
        </w:tabs>
        <w:spacing w:before="88"/>
        <w:rPr>
          <w:rFonts w:ascii="Wingdings" w:hAnsi="Wingdings"/>
          <w:color w:val="040506"/>
        </w:rPr>
      </w:pPr>
      <w:r>
        <w:rPr>
          <w:color w:val="040506"/>
        </w:rPr>
        <w:t>Chargez la batterie avant la première</w:t>
      </w:r>
      <w:r>
        <w:rPr>
          <w:color w:val="040506"/>
          <w:spacing w:val="-7"/>
        </w:rPr>
        <w:t xml:space="preserve"> </w:t>
      </w:r>
      <w:r>
        <w:rPr>
          <w:color w:val="040506"/>
        </w:rPr>
        <w:t>utilisation.</w:t>
      </w:r>
    </w:p>
    <w:p w:rsidR="00407437" w:rsidRDefault="00745B6D">
      <w:pPr>
        <w:pStyle w:val="ListParagraph"/>
        <w:numPr>
          <w:ilvl w:val="0"/>
          <w:numId w:val="34"/>
        </w:numPr>
        <w:tabs>
          <w:tab w:val="left" w:pos="546"/>
        </w:tabs>
        <w:spacing w:before="88"/>
        <w:ind w:right="449"/>
        <w:rPr>
          <w:rFonts w:ascii="Wingdings" w:hAnsi="Wingdings"/>
          <w:color w:val="040506"/>
        </w:rPr>
      </w:pPr>
      <w:r>
        <w:rPr>
          <w:color w:val="040506"/>
        </w:rPr>
        <w:t>Il est préférable de charger complètement la batterie les 3 premières fois.</w:t>
      </w:r>
    </w:p>
    <w:p w:rsidR="00407437" w:rsidRDefault="00745B6D">
      <w:pPr>
        <w:pStyle w:val="ListParagraph"/>
        <w:numPr>
          <w:ilvl w:val="0"/>
          <w:numId w:val="34"/>
        </w:numPr>
        <w:tabs>
          <w:tab w:val="left" w:pos="546"/>
        </w:tabs>
        <w:spacing w:before="87"/>
        <w:ind w:right="592"/>
        <w:rPr>
          <w:rFonts w:ascii="Wingdings" w:hAnsi="Wingdings"/>
          <w:color w:val="040506"/>
        </w:rPr>
      </w:pPr>
      <w:r>
        <w:rPr>
          <w:color w:val="040506"/>
        </w:rPr>
        <w:t>Ne chargez pas la batterie pendant une durée prolongée, car cela peut endommager la</w:t>
      </w:r>
      <w:r>
        <w:rPr>
          <w:color w:val="040506"/>
          <w:spacing w:val="-5"/>
        </w:rPr>
        <w:t xml:space="preserve"> </w:t>
      </w:r>
      <w:r>
        <w:rPr>
          <w:color w:val="040506"/>
        </w:rPr>
        <w:t>batterie.</w:t>
      </w:r>
    </w:p>
    <w:p w:rsidR="00407437" w:rsidRDefault="00407437">
      <w:pPr>
        <w:pStyle w:val="BodyText"/>
        <w:spacing w:before="4"/>
      </w:pPr>
    </w:p>
    <w:p w:rsidR="00407437" w:rsidRDefault="00745B6D">
      <w:pPr>
        <w:pStyle w:val="Heading5"/>
      </w:pPr>
      <w:r>
        <w:t>Voyants</w:t>
      </w:r>
    </w:p>
    <w:p w:rsidR="00407437" w:rsidRDefault="00745B6D">
      <w:pPr>
        <w:pStyle w:val="ListParagraph"/>
        <w:numPr>
          <w:ilvl w:val="0"/>
          <w:numId w:val="33"/>
        </w:numPr>
        <w:tabs>
          <w:tab w:val="left" w:pos="686"/>
        </w:tabs>
        <w:spacing w:before="88"/>
      </w:pPr>
      <w:r>
        <w:rPr>
          <w:color w:val="040506"/>
        </w:rPr>
        <w:t>Pendant la</w:t>
      </w:r>
      <w:r>
        <w:rPr>
          <w:color w:val="040506"/>
          <w:spacing w:val="-1"/>
        </w:rPr>
        <w:t xml:space="preserve"> </w:t>
      </w:r>
      <w:r>
        <w:rPr>
          <w:color w:val="040506"/>
        </w:rPr>
        <w:t>charge</w:t>
      </w:r>
    </w:p>
    <w:p w:rsidR="00407437" w:rsidRDefault="00745B6D">
      <w:pPr>
        <w:pStyle w:val="BodyText"/>
        <w:spacing w:before="88"/>
        <w:ind w:left="685"/>
      </w:pPr>
      <w:r>
        <w:t>Charge à partir d’un niveau bas, les voyants clignotent à tour de rôle :</w:t>
      </w:r>
    </w:p>
    <w:p w:rsidR="00407437" w:rsidRDefault="00745B6D">
      <w:pPr>
        <w:pStyle w:val="BodyText"/>
        <w:spacing w:before="11"/>
        <w:rPr>
          <w:sz w:val="18"/>
        </w:rPr>
      </w:pPr>
      <w:r>
        <w:rPr>
          <w:noProof/>
        </w:rPr>
        <w:drawing>
          <wp:anchor distT="0" distB="0" distL="0" distR="0" simplePos="0" relativeHeight="251643904" behindDoc="0" locked="0" layoutInCell="1" allowOverlap="1">
            <wp:simplePos x="0" y="0"/>
            <wp:positionH relativeFrom="page">
              <wp:posOffset>526379</wp:posOffset>
            </wp:positionH>
            <wp:positionV relativeFrom="paragraph">
              <wp:posOffset>172451</wp:posOffset>
            </wp:positionV>
            <wp:extent cx="3702311" cy="691514"/>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8" cstate="print"/>
                    <a:stretch>
                      <a:fillRect/>
                    </a:stretch>
                  </pic:blipFill>
                  <pic:spPr>
                    <a:xfrm>
                      <a:off x="0" y="0"/>
                      <a:ext cx="3702311" cy="691514"/>
                    </a:xfrm>
                    <a:prstGeom prst="rect">
                      <a:avLst/>
                    </a:prstGeom>
                  </pic:spPr>
                </pic:pic>
              </a:graphicData>
            </a:graphic>
          </wp:anchor>
        </w:drawing>
      </w:r>
    </w:p>
    <w:p w:rsidR="00407437" w:rsidRDefault="00745B6D">
      <w:pPr>
        <w:pStyle w:val="BodyText"/>
        <w:spacing w:before="105" w:after="137"/>
        <w:ind w:left="685"/>
      </w:pPr>
      <w:r>
        <w:rPr>
          <w:color w:val="040506"/>
        </w:rPr>
        <w:t>Charge, 1/3 chargé</w:t>
      </w:r>
      <w:r>
        <w:rPr>
          <w:color w:val="040506"/>
          <w:spacing w:val="-7"/>
        </w:rPr>
        <w:t xml:space="preserve"> </w:t>
      </w:r>
      <w:r>
        <w:rPr>
          <w:color w:val="040506"/>
        </w:rPr>
        <w:t>:</w:t>
      </w:r>
    </w:p>
    <w:p w:rsidR="00407437" w:rsidRDefault="00745B6D">
      <w:pPr>
        <w:pStyle w:val="BodyText"/>
        <w:ind w:left="773"/>
        <w:rPr>
          <w:sz w:val="20"/>
        </w:rPr>
      </w:pPr>
      <w:r>
        <w:rPr>
          <w:noProof/>
          <w:sz w:val="20"/>
        </w:rPr>
        <w:drawing>
          <wp:inline distT="0" distB="0" distL="0" distR="0">
            <wp:extent cx="2335985" cy="656082"/>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9" cstate="print"/>
                    <a:stretch>
                      <a:fillRect/>
                    </a:stretch>
                  </pic:blipFill>
                  <pic:spPr>
                    <a:xfrm>
                      <a:off x="0" y="0"/>
                      <a:ext cx="2335985" cy="656082"/>
                    </a:xfrm>
                    <a:prstGeom prst="rect">
                      <a:avLst/>
                    </a:prstGeom>
                  </pic:spPr>
                </pic:pic>
              </a:graphicData>
            </a:graphic>
          </wp:inline>
        </w:drawing>
      </w:r>
    </w:p>
    <w:p w:rsidR="00407437" w:rsidRDefault="00745B6D">
      <w:pPr>
        <w:pStyle w:val="BodyText"/>
        <w:spacing w:before="153"/>
        <w:ind w:left="685"/>
      </w:pPr>
      <w:r>
        <w:rPr>
          <w:noProof/>
        </w:rPr>
        <w:drawing>
          <wp:anchor distT="0" distB="0" distL="0" distR="0" simplePos="0" relativeHeight="251649024" behindDoc="0" locked="0" layoutInCell="1" allowOverlap="1">
            <wp:simplePos x="0" y="0"/>
            <wp:positionH relativeFrom="page">
              <wp:posOffset>487629</wp:posOffset>
            </wp:positionH>
            <wp:positionV relativeFrom="paragraph">
              <wp:posOffset>343211</wp:posOffset>
            </wp:positionV>
            <wp:extent cx="1187416" cy="655320"/>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0" cstate="print"/>
                    <a:stretch>
                      <a:fillRect/>
                    </a:stretch>
                  </pic:blipFill>
                  <pic:spPr>
                    <a:xfrm>
                      <a:off x="0" y="0"/>
                      <a:ext cx="1187416" cy="655320"/>
                    </a:xfrm>
                    <a:prstGeom prst="rect">
                      <a:avLst/>
                    </a:prstGeom>
                  </pic:spPr>
                </pic:pic>
              </a:graphicData>
            </a:graphic>
          </wp:anchor>
        </w:drawing>
      </w:r>
      <w:r>
        <w:rPr>
          <w:color w:val="040506"/>
        </w:rPr>
        <w:t>Charge, 2/3 chargé</w:t>
      </w:r>
      <w:r>
        <w:rPr>
          <w:color w:val="040506"/>
          <w:spacing w:val="-8"/>
        </w:rPr>
        <w:t xml:space="preserve"> </w:t>
      </w:r>
      <w:r>
        <w:rPr>
          <w:color w:val="040506"/>
        </w:rPr>
        <w:t>:</w:t>
      </w:r>
    </w:p>
    <w:p w:rsidR="00407437" w:rsidRDefault="00407437">
      <w:pPr>
        <w:sectPr w:rsidR="00407437">
          <w:pgSz w:w="8400" w:h="11940"/>
          <w:pgMar w:top="320" w:right="20" w:bottom="540" w:left="20" w:header="0" w:footer="351" w:gutter="0"/>
          <w:cols w:space="720"/>
        </w:sectPr>
      </w:pPr>
    </w:p>
    <w:p w:rsidR="00407437" w:rsidRDefault="00745B6D">
      <w:pPr>
        <w:pStyle w:val="BodyText"/>
        <w:spacing w:before="90"/>
        <w:ind w:left="685"/>
      </w:pPr>
      <w:r>
        <w:rPr>
          <w:noProof/>
        </w:rPr>
        <w:lastRenderedPageBreak/>
        <w:drawing>
          <wp:anchor distT="0" distB="0" distL="0" distR="0" simplePos="0" relativeHeight="251657216" behindDoc="0" locked="0" layoutInCell="1" allowOverlap="1">
            <wp:simplePos x="0" y="0"/>
            <wp:positionH relativeFrom="page">
              <wp:posOffset>465347</wp:posOffset>
            </wp:positionH>
            <wp:positionV relativeFrom="paragraph">
              <wp:posOffset>308230</wp:posOffset>
            </wp:positionV>
            <wp:extent cx="1252187" cy="716756"/>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1" cstate="print"/>
                    <a:stretch>
                      <a:fillRect/>
                    </a:stretch>
                  </pic:blipFill>
                  <pic:spPr>
                    <a:xfrm>
                      <a:off x="0" y="0"/>
                      <a:ext cx="1252187" cy="716756"/>
                    </a:xfrm>
                    <a:prstGeom prst="rect">
                      <a:avLst/>
                    </a:prstGeom>
                  </pic:spPr>
                </pic:pic>
              </a:graphicData>
            </a:graphic>
          </wp:anchor>
        </w:drawing>
      </w:r>
      <w:r>
        <w:rPr>
          <w:color w:val="040506"/>
        </w:rPr>
        <w:t>Complètement chargé :</w:t>
      </w:r>
      <w:r w:rsidR="00A4458F" w:rsidRPr="00A4458F">
        <w:rPr>
          <w:noProof/>
        </w:rPr>
        <w:t xml:space="preserve"> </w:t>
      </w:r>
    </w:p>
    <w:p w:rsidR="00407437" w:rsidRDefault="00745B6D">
      <w:pPr>
        <w:pStyle w:val="BodyText"/>
        <w:spacing w:before="122" w:after="122"/>
        <w:ind w:left="685" w:right="1134"/>
      </w:pPr>
      <w:r>
        <w:rPr>
          <w:color w:val="040506"/>
        </w:rPr>
        <w:t>Défaut : les voyants clignotent en même temps. Veuillez nous contacter</w:t>
      </w:r>
      <w:r>
        <w:rPr>
          <w:color w:val="040506"/>
          <w:spacing w:val="-1"/>
        </w:rPr>
        <w:t xml:space="preserve"> </w:t>
      </w:r>
      <w:r>
        <w:rPr>
          <w:color w:val="040506"/>
        </w:rPr>
        <w:t>:</w:t>
      </w:r>
    </w:p>
    <w:p w:rsidR="00407437" w:rsidRDefault="00745B6D">
      <w:pPr>
        <w:pStyle w:val="BodyText"/>
        <w:ind w:left="734"/>
        <w:rPr>
          <w:sz w:val="20"/>
        </w:rPr>
      </w:pPr>
      <w:r>
        <w:rPr>
          <w:noProof/>
          <w:sz w:val="20"/>
        </w:rPr>
        <w:drawing>
          <wp:inline distT="0" distB="0" distL="0" distR="0">
            <wp:extent cx="1210112" cy="694372"/>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2" cstate="print"/>
                    <a:stretch>
                      <a:fillRect/>
                    </a:stretch>
                  </pic:blipFill>
                  <pic:spPr>
                    <a:xfrm>
                      <a:off x="0" y="0"/>
                      <a:ext cx="1210112" cy="694372"/>
                    </a:xfrm>
                    <a:prstGeom prst="rect">
                      <a:avLst/>
                    </a:prstGeom>
                  </pic:spPr>
                </pic:pic>
              </a:graphicData>
            </a:graphic>
          </wp:inline>
        </w:drawing>
      </w:r>
    </w:p>
    <w:p w:rsidR="00407437" w:rsidRDefault="00745B6D">
      <w:pPr>
        <w:pStyle w:val="ListParagraph"/>
        <w:numPr>
          <w:ilvl w:val="0"/>
          <w:numId w:val="33"/>
        </w:numPr>
        <w:tabs>
          <w:tab w:val="left" w:pos="686"/>
        </w:tabs>
        <w:spacing w:before="141" w:line="319" w:lineRule="auto"/>
        <w:ind w:right="5598"/>
      </w:pPr>
      <w:r>
        <w:rPr>
          <w:noProof/>
        </w:rPr>
        <w:drawing>
          <wp:anchor distT="0" distB="0" distL="0" distR="0" simplePos="0" relativeHeight="251586560" behindDoc="0" locked="0" layoutInCell="1" allowOverlap="1">
            <wp:simplePos x="0" y="0"/>
            <wp:positionH relativeFrom="page">
              <wp:posOffset>469154</wp:posOffset>
            </wp:positionH>
            <wp:positionV relativeFrom="paragraph">
              <wp:posOffset>563350</wp:posOffset>
            </wp:positionV>
            <wp:extent cx="1184104" cy="676084"/>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33" cstate="print"/>
                    <a:stretch>
                      <a:fillRect/>
                    </a:stretch>
                  </pic:blipFill>
                  <pic:spPr>
                    <a:xfrm>
                      <a:off x="0" y="0"/>
                      <a:ext cx="1184104" cy="676084"/>
                    </a:xfrm>
                    <a:prstGeom prst="rect">
                      <a:avLst/>
                    </a:prstGeom>
                  </pic:spPr>
                </pic:pic>
              </a:graphicData>
            </a:graphic>
          </wp:anchor>
        </w:drawing>
      </w:r>
      <w:r>
        <w:rPr>
          <w:color w:val="040506"/>
        </w:rPr>
        <w:t>Pendant l’utilisation Pleine puissance</w:t>
      </w:r>
      <w:r>
        <w:rPr>
          <w:color w:val="040506"/>
          <w:spacing w:val="-3"/>
        </w:rPr>
        <w:t xml:space="preserve"> </w:t>
      </w:r>
      <w:r>
        <w:rPr>
          <w:color w:val="040506"/>
        </w:rPr>
        <w:t>:</w:t>
      </w:r>
    </w:p>
    <w:p w:rsidR="00407437" w:rsidRDefault="00745B6D">
      <w:pPr>
        <w:pStyle w:val="BodyText"/>
        <w:spacing w:before="102" w:after="101"/>
        <w:ind w:left="685"/>
      </w:pPr>
      <w:r>
        <w:rPr>
          <w:color w:val="040506"/>
        </w:rPr>
        <w:t>Puissance intermédiaire :</w:t>
      </w:r>
    </w:p>
    <w:p w:rsidR="00407437" w:rsidRDefault="00745B6D">
      <w:pPr>
        <w:pStyle w:val="BodyText"/>
        <w:ind w:left="699"/>
        <w:rPr>
          <w:sz w:val="20"/>
        </w:rPr>
      </w:pPr>
      <w:r>
        <w:rPr>
          <w:noProof/>
          <w:sz w:val="20"/>
        </w:rPr>
        <w:drawing>
          <wp:inline distT="0" distB="0" distL="0" distR="0">
            <wp:extent cx="1216849" cy="700373"/>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34" cstate="print"/>
                    <a:stretch>
                      <a:fillRect/>
                    </a:stretch>
                  </pic:blipFill>
                  <pic:spPr>
                    <a:xfrm>
                      <a:off x="0" y="0"/>
                      <a:ext cx="1216849" cy="700373"/>
                    </a:xfrm>
                    <a:prstGeom prst="rect">
                      <a:avLst/>
                    </a:prstGeom>
                  </pic:spPr>
                </pic:pic>
              </a:graphicData>
            </a:graphic>
          </wp:inline>
        </w:drawing>
      </w:r>
    </w:p>
    <w:p w:rsidR="00407437" w:rsidRDefault="00745B6D">
      <w:pPr>
        <w:pStyle w:val="BodyText"/>
        <w:spacing w:before="124"/>
        <w:ind w:left="685"/>
      </w:pPr>
      <w:r>
        <w:rPr>
          <w:noProof/>
        </w:rPr>
        <w:drawing>
          <wp:anchor distT="0" distB="0" distL="0" distR="0" simplePos="0" relativeHeight="251587584" behindDoc="0" locked="0" layoutInCell="1" allowOverlap="1">
            <wp:simplePos x="0" y="0"/>
            <wp:positionH relativeFrom="page">
              <wp:posOffset>490379</wp:posOffset>
            </wp:positionH>
            <wp:positionV relativeFrom="paragraph">
              <wp:posOffset>317645</wp:posOffset>
            </wp:positionV>
            <wp:extent cx="1245251" cy="716756"/>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35" cstate="print"/>
                    <a:stretch>
                      <a:fillRect/>
                    </a:stretch>
                  </pic:blipFill>
                  <pic:spPr>
                    <a:xfrm>
                      <a:off x="0" y="0"/>
                      <a:ext cx="1245251" cy="716756"/>
                    </a:xfrm>
                    <a:prstGeom prst="rect">
                      <a:avLst/>
                    </a:prstGeom>
                  </pic:spPr>
                </pic:pic>
              </a:graphicData>
            </a:graphic>
          </wp:anchor>
        </w:drawing>
      </w:r>
      <w:r>
        <w:rPr>
          <w:color w:val="040506"/>
        </w:rPr>
        <w:t>Basse puissance :</w:t>
      </w:r>
    </w:p>
    <w:p w:rsidR="00407437" w:rsidRDefault="00745B6D">
      <w:pPr>
        <w:pStyle w:val="BodyText"/>
        <w:spacing w:before="88" w:after="101"/>
        <w:ind w:left="747"/>
      </w:pPr>
      <w:r>
        <w:rPr>
          <w:color w:val="040506"/>
        </w:rPr>
        <w:t>Déchargé, veuillez charger :</w:t>
      </w:r>
    </w:p>
    <w:p w:rsidR="00407437" w:rsidRDefault="00745B6D">
      <w:pPr>
        <w:pStyle w:val="BodyText"/>
        <w:ind w:left="773"/>
        <w:rPr>
          <w:sz w:val="20"/>
        </w:rPr>
      </w:pPr>
      <w:r>
        <w:rPr>
          <w:noProof/>
          <w:sz w:val="20"/>
        </w:rPr>
        <w:drawing>
          <wp:inline distT="0" distB="0" distL="0" distR="0">
            <wp:extent cx="1240393" cy="712088"/>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6" cstate="print"/>
                    <a:stretch>
                      <a:fillRect/>
                    </a:stretch>
                  </pic:blipFill>
                  <pic:spPr>
                    <a:xfrm>
                      <a:off x="0" y="0"/>
                      <a:ext cx="1240393" cy="712088"/>
                    </a:xfrm>
                    <a:prstGeom prst="rect">
                      <a:avLst/>
                    </a:prstGeom>
                  </pic:spPr>
                </pic:pic>
              </a:graphicData>
            </a:graphic>
          </wp:inline>
        </w:drawing>
      </w:r>
    </w:p>
    <w:p w:rsidR="00407437" w:rsidRDefault="00407437">
      <w:pPr>
        <w:rPr>
          <w:sz w:val="20"/>
        </w:rPr>
        <w:sectPr w:rsidR="00407437">
          <w:pgSz w:w="8400" w:h="11940"/>
          <w:pgMar w:top="220" w:right="20" w:bottom="540" w:left="20" w:header="0" w:footer="351" w:gutter="0"/>
          <w:cols w:space="720"/>
        </w:sectPr>
      </w:pPr>
    </w:p>
    <w:p w:rsidR="00407437" w:rsidRDefault="00745B6D">
      <w:pPr>
        <w:pStyle w:val="Heading4"/>
      </w:pPr>
      <w:r>
        <w:rPr>
          <w:color w:val="040506"/>
          <w:u w:val="thick" w:color="040506"/>
        </w:rPr>
        <w:lastRenderedPageBreak/>
        <w:t>INSTRUCTIONS D’UTILISATION</w:t>
      </w:r>
    </w:p>
    <w:p w:rsidR="00407437" w:rsidRDefault="00407437">
      <w:pPr>
        <w:pStyle w:val="BodyText"/>
        <w:spacing w:before="10"/>
        <w:rPr>
          <w:b/>
          <w:sz w:val="14"/>
        </w:rPr>
      </w:pPr>
    </w:p>
    <w:p w:rsidR="00407437" w:rsidRDefault="00745B6D">
      <w:pPr>
        <w:pStyle w:val="Heading5"/>
        <w:spacing w:before="101"/>
      </w:pPr>
      <w:r>
        <w:t>Accessoires de nettoyage</w:t>
      </w:r>
    </w:p>
    <w:p w:rsidR="00407437" w:rsidRDefault="00745B6D">
      <w:pPr>
        <w:pStyle w:val="ListParagraph"/>
        <w:numPr>
          <w:ilvl w:val="0"/>
          <w:numId w:val="32"/>
        </w:numPr>
        <w:tabs>
          <w:tab w:val="left" w:pos="543"/>
          <w:tab w:val="left" w:pos="544"/>
        </w:tabs>
        <w:spacing w:before="1" w:line="269" w:lineRule="exact"/>
        <w:ind w:hanging="285"/>
      </w:pPr>
      <w:r>
        <w:t>Brosse de sol motorisée : Convient aux tapis et aux sols</w:t>
      </w:r>
      <w:r>
        <w:rPr>
          <w:spacing w:val="-14"/>
        </w:rPr>
        <w:t xml:space="preserve"> </w:t>
      </w:r>
      <w:r>
        <w:t>durs.</w:t>
      </w:r>
    </w:p>
    <w:p w:rsidR="00407437" w:rsidRDefault="00745B6D">
      <w:pPr>
        <w:pStyle w:val="BodyText"/>
        <w:spacing w:line="269" w:lineRule="exact"/>
        <w:ind w:left="543"/>
      </w:pPr>
      <w:r>
        <w:t>Allumez/éteignez-la en appuyant sur l’interrupteur de la brosse de sol.</w:t>
      </w:r>
    </w:p>
    <w:p w:rsidR="00407437" w:rsidRDefault="00745B6D">
      <w:pPr>
        <w:pStyle w:val="ListParagraph"/>
        <w:numPr>
          <w:ilvl w:val="0"/>
          <w:numId w:val="32"/>
        </w:numPr>
        <w:tabs>
          <w:tab w:val="left" w:pos="543"/>
          <w:tab w:val="left" w:pos="544"/>
        </w:tabs>
        <w:spacing w:before="2"/>
        <w:ind w:right="533"/>
      </w:pPr>
      <w:r>
        <w:t xml:space="preserve">Le </w:t>
      </w:r>
      <w:r>
        <w:rPr>
          <w:spacing w:val="-3"/>
        </w:rPr>
        <w:t xml:space="preserve">suceur </w:t>
      </w:r>
      <w:r>
        <w:t>long : pour nettoyer dans les coins, les interstices, les bords des plinthes et d’autres endroits difficiles à</w:t>
      </w:r>
      <w:r>
        <w:rPr>
          <w:spacing w:val="1"/>
        </w:rPr>
        <w:t xml:space="preserve"> </w:t>
      </w:r>
      <w:r>
        <w:t>atteindre.</w:t>
      </w:r>
    </w:p>
    <w:p w:rsidR="00407437" w:rsidRDefault="00745B6D">
      <w:pPr>
        <w:pStyle w:val="ListParagraph"/>
        <w:numPr>
          <w:ilvl w:val="0"/>
          <w:numId w:val="32"/>
        </w:numPr>
        <w:tabs>
          <w:tab w:val="left" w:pos="543"/>
          <w:tab w:val="left" w:pos="544"/>
        </w:tabs>
        <w:spacing w:before="3"/>
        <w:ind w:hanging="285"/>
      </w:pPr>
      <w:r>
        <w:t>La brosse 2 en 1</w:t>
      </w:r>
      <w:r>
        <w:rPr>
          <w:spacing w:val="-8"/>
        </w:rPr>
        <w:t xml:space="preserve"> </w:t>
      </w:r>
      <w:r>
        <w:t>:</w:t>
      </w:r>
    </w:p>
    <w:p w:rsidR="00407437" w:rsidRDefault="00745B6D">
      <w:pPr>
        <w:pStyle w:val="BodyText"/>
        <w:ind w:left="543" w:right="393"/>
      </w:pPr>
      <w:r>
        <w:t>Utilisez la brosse pour nettoyer des surfaces rembourrées, des claviers, des lampes, des rideaux, des stores, des bouches d’aération, etc.</w:t>
      </w:r>
    </w:p>
    <w:p w:rsidR="00407437" w:rsidRDefault="00745B6D">
      <w:pPr>
        <w:pStyle w:val="BodyText"/>
        <w:spacing w:after="19"/>
        <w:ind w:left="542" w:right="393"/>
      </w:pPr>
      <w:r>
        <w:t xml:space="preserve">Idéal pour nettoyer les cheveux et la poussière incrustés sur les tissus. Utilisez la partie suceur plat pour effectuer les tâches de nettoyage ordinaires. Pour basculer entre la partie brosse et la partie suceur plat, appuyez sur le </w:t>
      </w:r>
      <w:r>
        <w:rPr>
          <w:spacing w:val="-3"/>
        </w:rPr>
        <w:t xml:space="preserve">bouton </w:t>
      </w:r>
      <w:r>
        <w:t xml:space="preserve">de l’accessoire et faites coulisser la </w:t>
      </w:r>
      <w:r>
        <w:rPr>
          <w:spacing w:val="-2"/>
        </w:rPr>
        <w:t xml:space="preserve">brosse </w:t>
      </w:r>
      <w:r>
        <w:t>vers le haut ou le</w:t>
      </w:r>
      <w:r>
        <w:rPr>
          <w:spacing w:val="1"/>
        </w:rPr>
        <w:t xml:space="preserve"> </w:t>
      </w:r>
      <w:r>
        <w:t>bas.</w:t>
      </w:r>
    </w:p>
    <w:p w:rsidR="00407437" w:rsidRDefault="00745B6D">
      <w:pPr>
        <w:pStyle w:val="BodyText"/>
        <w:ind w:left="2130"/>
        <w:rPr>
          <w:sz w:val="20"/>
        </w:rPr>
      </w:pPr>
      <w:r>
        <w:rPr>
          <w:noProof/>
          <w:sz w:val="20"/>
        </w:rPr>
        <w:drawing>
          <wp:inline distT="0" distB="0" distL="0" distR="0">
            <wp:extent cx="2256883" cy="1458468"/>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37" cstate="print"/>
                    <a:stretch>
                      <a:fillRect/>
                    </a:stretch>
                  </pic:blipFill>
                  <pic:spPr>
                    <a:xfrm>
                      <a:off x="0" y="0"/>
                      <a:ext cx="2256883" cy="1458468"/>
                    </a:xfrm>
                    <a:prstGeom prst="rect">
                      <a:avLst/>
                    </a:prstGeom>
                  </pic:spPr>
                </pic:pic>
              </a:graphicData>
            </a:graphic>
          </wp:inline>
        </w:drawing>
      </w:r>
    </w:p>
    <w:p w:rsidR="00407437" w:rsidRDefault="00407437">
      <w:pPr>
        <w:pStyle w:val="BodyText"/>
        <w:spacing w:before="8"/>
        <w:rPr>
          <w:sz w:val="20"/>
        </w:rPr>
      </w:pPr>
    </w:p>
    <w:p w:rsidR="00407437" w:rsidRDefault="00745B6D">
      <w:pPr>
        <w:pStyle w:val="Heading5"/>
        <w:ind w:left="257"/>
      </w:pPr>
      <w:r>
        <w:t>Fonctionnement</w:t>
      </w:r>
    </w:p>
    <w:p w:rsidR="00407437" w:rsidRDefault="00745B6D">
      <w:pPr>
        <w:pStyle w:val="ListParagraph"/>
        <w:numPr>
          <w:ilvl w:val="0"/>
          <w:numId w:val="31"/>
        </w:numPr>
        <w:tabs>
          <w:tab w:val="left" w:pos="615"/>
        </w:tabs>
        <w:spacing w:before="71"/>
        <w:ind w:right="586" w:hanging="357"/>
      </w:pPr>
      <w:r>
        <w:t>Sélectionnez l’accessoire approprié en fonction de la tâche de nettoyage.</w:t>
      </w:r>
    </w:p>
    <w:p w:rsidR="00407437" w:rsidRDefault="00745B6D">
      <w:pPr>
        <w:pStyle w:val="ListParagraph"/>
        <w:numPr>
          <w:ilvl w:val="0"/>
          <w:numId w:val="31"/>
        </w:numPr>
        <w:tabs>
          <w:tab w:val="left" w:pos="615"/>
        </w:tabs>
        <w:spacing w:before="70"/>
        <w:ind w:right="584" w:hanging="357"/>
      </w:pPr>
      <w:r>
        <w:t>Appuyez sur l’interrupteur MARCHE/ARRÊT, l’appareil commence à fonctionner. Appuyez à nouveau pour</w:t>
      </w:r>
      <w:r>
        <w:rPr>
          <w:spacing w:val="-5"/>
        </w:rPr>
        <w:t xml:space="preserve"> </w:t>
      </w:r>
      <w:r>
        <w:t>l’arrêter.</w:t>
      </w:r>
    </w:p>
    <w:p w:rsidR="00407437" w:rsidRDefault="00745B6D">
      <w:pPr>
        <w:pStyle w:val="ListParagraph"/>
        <w:numPr>
          <w:ilvl w:val="0"/>
          <w:numId w:val="31"/>
        </w:numPr>
        <w:tabs>
          <w:tab w:val="left" w:pos="615"/>
        </w:tabs>
        <w:spacing w:before="70"/>
        <w:ind w:right="584" w:hanging="357"/>
      </w:pPr>
      <w:r>
        <w:t>Appuyez sur le bouton « + » ou « - » pour régler les 3 niveaux de puissance</w:t>
      </w:r>
      <w:r>
        <w:rPr>
          <w:spacing w:val="-2"/>
        </w:rPr>
        <w:t xml:space="preserve"> </w:t>
      </w:r>
      <w:r>
        <w:t>d’aspiration.</w:t>
      </w:r>
    </w:p>
    <w:p w:rsidR="00407437" w:rsidRDefault="00407437">
      <w:pPr>
        <w:sectPr w:rsidR="00407437">
          <w:pgSz w:w="8400" w:h="11940"/>
          <w:pgMar w:top="320" w:right="20" w:bottom="540" w:left="20" w:header="0" w:footer="351" w:gutter="0"/>
          <w:cols w:space="720"/>
        </w:sectPr>
      </w:pPr>
    </w:p>
    <w:p w:rsidR="00407437" w:rsidRDefault="00745B6D">
      <w:pPr>
        <w:pStyle w:val="Heading5"/>
        <w:spacing w:before="79"/>
      </w:pPr>
      <w:r>
        <w:lastRenderedPageBreak/>
        <w:t>Vidage du réservoir à poussière</w:t>
      </w:r>
    </w:p>
    <w:p w:rsidR="00407437" w:rsidRDefault="00407437">
      <w:pPr>
        <w:pStyle w:val="BodyText"/>
        <w:rPr>
          <w:b/>
        </w:rPr>
      </w:pPr>
    </w:p>
    <w:p w:rsidR="00407437" w:rsidRDefault="00745B6D">
      <w:pPr>
        <w:pStyle w:val="ListParagraph"/>
        <w:numPr>
          <w:ilvl w:val="0"/>
          <w:numId w:val="34"/>
        </w:numPr>
        <w:tabs>
          <w:tab w:val="left" w:pos="547"/>
        </w:tabs>
        <w:spacing w:before="1"/>
        <w:ind w:right="625" w:hanging="285"/>
        <w:rPr>
          <w:rFonts w:ascii="Wingdings" w:hAnsi="Wingdings"/>
        </w:rPr>
      </w:pPr>
      <w:r>
        <w:t>Appuyez sur le bouton de déverrouillage de vidage de la poussière pour vider la poussière une fois la tâche de nettoyage</w:t>
      </w:r>
      <w:r>
        <w:rPr>
          <w:spacing w:val="-16"/>
        </w:rPr>
        <w:t xml:space="preserve"> </w:t>
      </w:r>
      <w:r>
        <w:t>terminée.</w:t>
      </w:r>
    </w:p>
    <w:p w:rsidR="00407437" w:rsidRDefault="00407437">
      <w:pPr>
        <w:pStyle w:val="BodyText"/>
        <w:spacing w:before="11"/>
        <w:rPr>
          <w:sz w:val="21"/>
        </w:rPr>
      </w:pPr>
    </w:p>
    <w:p w:rsidR="00407437" w:rsidRDefault="00745B6D">
      <w:pPr>
        <w:pStyle w:val="ListParagraph"/>
        <w:numPr>
          <w:ilvl w:val="0"/>
          <w:numId w:val="34"/>
        </w:numPr>
        <w:tabs>
          <w:tab w:val="left" w:pos="547"/>
        </w:tabs>
        <w:ind w:hanging="285"/>
        <w:rPr>
          <w:rFonts w:ascii="Wingdings" w:hAnsi="Wingdings"/>
        </w:rPr>
      </w:pPr>
      <w:r>
        <w:rPr>
          <w:noProof/>
        </w:rPr>
        <w:drawing>
          <wp:anchor distT="0" distB="0" distL="0" distR="0" simplePos="0" relativeHeight="251588608" behindDoc="0" locked="0" layoutInCell="1" allowOverlap="1">
            <wp:simplePos x="0" y="0"/>
            <wp:positionH relativeFrom="page">
              <wp:posOffset>756984</wp:posOffset>
            </wp:positionH>
            <wp:positionV relativeFrom="paragraph">
              <wp:posOffset>226035</wp:posOffset>
            </wp:positionV>
            <wp:extent cx="894054" cy="1060799"/>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38" cstate="print"/>
                    <a:stretch>
                      <a:fillRect/>
                    </a:stretch>
                  </pic:blipFill>
                  <pic:spPr>
                    <a:xfrm>
                      <a:off x="0" y="0"/>
                      <a:ext cx="894054" cy="1060799"/>
                    </a:xfrm>
                    <a:prstGeom prst="rect">
                      <a:avLst/>
                    </a:prstGeom>
                  </pic:spPr>
                </pic:pic>
              </a:graphicData>
            </a:graphic>
          </wp:anchor>
        </w:drawing>
      </w:r>
      <w:r>
        <w:t>Fermez le couvercle du réceptacle à poussière lorsqu’il est</w:t>
      </w:r>
      <w:r>
        <w:rPr>
          <w:spacing w:val="-12"/>
        </w:rPr>
        <w:t xml:space="preserve"> </w:t>
      </w:r>
      <w:r>
        <w:t>vide.</w:t>
      </w:r>
    </w:p>
    <w:p w:rsidR="00407437" w:rsidRDefault="00407437">
      <w:pPr>
        <w:rPr>
          <w:rFonts w:ascii="Wingdings" w:hAnsi="Wingdings"/>
        </w:rPr>
        <w:sectPr w:rsidR="00407437">
          <w:pgSz w:w="8400" w:h="11940"/>
          <w:pgMar w:top="500" w:right="20" w:bottom="540" w:left="20" w:header="0" w:footer="351" w:gutter="0"/>
          <w:cols w:space="720"/>
        </w:sectPr>
      </w:pPr>
    </w:p>
    <w:p w:rsidR="00407437" w:rsidRDefault="00B8268A" w:rsidP="0054320F">
      <w:pPr>
        <w:pStyle w:val="BodyText"/>
        <w:spacing w:before="1"/>
        <w:ind w:left="450"/>
        <w:rPr>
          <w:b/>
          <w:bCs/>
        </w:rPr>
      </w:pPr>
      <w:r w:rsidRPr="00B8268A">
        <w:rPr>
          <w:b/>
          <w:bCs/>
        </w:rPr>
        <w:lastRenderedPageBreak/>
        <w:t>Base de chargement mural magnétique avec vis de fixation</w:t>
      </w:r>
    </w:p>
    <w:p w:rsidR="0054320F" w:rsidRDefault="0054320F" w:rsidP="0054320F">
      <w:pPr>
        <w:pStyle w:val="BodyText"/>
        <w:spacing w:before="1"/>
        <w:ind w:left="450"/>
        <w:rPr>
          <w:b/>
          <w:bCs/>
        </w:rPr>
      </w:pPr>
    </w:p>
    <w:p w:rsidR="0054320F" w:rsidRDefault="0054320F" w:rsidP="0054320F">
      <w:pPr>
        <w:pStyle w:val="BodyText"/>
        <w:spacing w:before="1"/>
        <w:ind w:left="450"/>
        <w:rPr>
          <w:sz w:val="20"/>
        </w:rPr>
      </w:pPr>
    </w:p>
    <w:p w:rsidR="00B8268A" w:rsidRDefault="00B8268A" w:rsidP="00B8268A">
      <w:pPr>
        <w:widowControl/>
        <w:spacing w:line="300" w:lineRule="auto"/>
        <w:rPr>
          <w:rFonts w:ascii="Cambria" w:eastAsia="Gungsuh" w:hAnsi="Cambria" w:cs="Cambria"/>
        </w:rPr>
      </w:pPr>
      <w:r>
        <w:rPr>
          <w:rFonts w:ascii="Cambria" w:hAnsi="Cambria" w:cs="Cambria" w:hint="eastAsia"/>
        </w:rPr>
        <w:t xml:space="preserve">        </w:t>
      </w:r>
      <w:r>
        <w:rPr>
          <w:rFonts w:ascii="Cambria" w:hAnsi="Cambria" w:cs="Cambria" w:hint="eastAsia"/>
          <w:noProof/>
        </w:rPr>
        <w:drawing>
          <wp:inline distT="0" distB="0" distL="0" distR="0" wp14:anchorId="34D8FD38" wp14:editId="03770A7D">
            <wp:extent cx="1516301" cy="2294467"/>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6218" cy="2294342"/>
                    </a:xfrm>
                    <a:prstGeom prst="rect">
                      <a:avLst/>
                    </a:prstGeom>
                    <a:noFill/>
                    <a:ln>
                      <a:noFill/>
                    </a:ln>
                  </pic:spPr>
                </pic:pic>
              </a:graphicData>
            </a:graphic>
          </wp:inline>
        </w:drawing>
      </w:r>
      <w:r>
        <w:rPr>
          <w:rFonts w:ascii="Cambria" w:eastAsiaTheme="minorEastAsia" w:hAnsi="Cambria" w:cs="Cambria" w:hint="eastAsia"/>
        </w:rPr>
        <w:t xml:space="preserve">   </w:t>
      </w:r>
      <w:r>
        <w:rPr>
          <w:rFonts w:ascii="Cambria" w:eastAsia="Gungsuh" w:hAnsi="Cambria" w:cs="Cambria"/>
        </w:rPr>
        <w:t xml:space="preserve">    </w:t>
      </w:r>
      <w:r>
        <w:rPr>
          <w:rFonts w:ascii="Cambria" w:eastAsia="Gungsuh" w:hAnsi="Cambria" w:cs="Cambria"/>
          <w:noProof/>
        </w:rPr>
        <w:drawing>
          <wp:inline distT="0" distB="0" distL="0" distR="0" wp14:anchorId="08DA1948" wp14:editId="320897A7">
            <wp:extent cx="2048218" cy="2334454"/>
            <wp:effectExtent l="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329" cy="2347118"/>
                    </a:xfrm>
                    <a:prstGeom prst="rect">
                      <a:avLst/>
                    </a:prstGeom>
                    <a:noFill/>
                    <a:ln>
                      <a:noFill/>
                    </a:ln>
                  </pic:spPr>
                </pic:pic>
              </a:graphicData>
            </a:graphic>
          </wp:inline>
        </w:drawing>
      </w:r>
      <w:r>
        <w:rPr>
          <w:rFonts w:ascii="Cambria" w:eastAsia="Gungsuh" w:hAnsi="Cambria" w:cs="Cambria"/>
        </w:rPr>
        <w:t xml:space="preserve">       </w:t>
      </w:r>
      <w:r w:rsidRPr="00DA2072">
        <w:rPr>
          <w:rFonts w:ascii="Cambria" w:hAnsi="Cambria" w:cs="Cambria"/>
          <w:noProof/>
        </w:rPr>
        <w:drawing>
          <wp:inline distT="0" distB="0" distL="0" distR="0" wp14:anchorId="0EAEB9DD" wp14:editId="601CFEBE">
            <wp:extent cx="911021" cy="2088000"/>
            <wp:effectExtent l="19050" t="0" r="3379" b="0"/>
            <wp:docPr id="2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021" cy="2088000"/>
                    </a:xfrm>
                    <a:prstGeom prst="rect">
                      <a:avLst/>
                    </a:prstGeom>
                    <a:noFill/>
                    <a:ln>
                      <a:noFill/>
                    </a:ln>
                  </pic:spPr>
                </pic:pic>
              </a:graphicData>
            </a:graphic>
          </wp:inline>
        </w:drawing>
      </w:r>
      <w:r>
        <w:rPr>
          <w:rFonts w:ascii="Cambria" w:hAnsi="Cambria" w:cs="Cambria" w:hint="eastAsia"/>
        </w:rPr>
        <w:t xml:space="preserve"> </w:t>
      </w:r>
      <w:r>
        <w:rPr>
          <w:rFonts w:ascii="Cambria" w:eastAsia="Gungsuh" w:hAnsi="Cambria" w:cs="Cambria"/>
        </w:rPr>
        <w:t xml:space="preserve"> </w:t>
      </w:r>
    </w:p>
    <w:p w:rsidR="00B8268A" w:rsidRDefault="00B8268A" w:rsidP="00B8268A">
      <w:pPr>
        <w:widowControl/>
        <w:spacing w:line="300" w:lineRule="auto"/>
        <w:rPr>
          <w:rFonts w:ascii="Cambria" w:eastAsia="Gungsuh" w:hAnsi="Cambria" w:cs="Cambria"/>
        </w:rPr>
      </w:pPr>
    </w:p>
    <w:p w:rsidR="00B8268A" w:rsidRPr="00B8268A" w:rsidRDefault="00B8268A" w:rsidP="00B8268A">
      <w:pPr>
        <w:pStyle w:val="BodyText"/>
        <w:spacing w:before="1"/>
        <w:ind w:left="810" w:right="800" w:hanging="270"/>
        <w:rPr>
          <w:rFonts w:eastAsia="Gungsuh" w:cs="Cambria"/>
        </w:rPr>
      </w:pPr>
      <w:r w:rsidRPr="00B8268A">
        <w:rPr>
          <w:rFonts w:eastAsia="Gungsuh" w:cs="Cambria"/>
        </w:rPr>
        <w:t>1. Garder la ligne du bas du support mural MAGNETIC à 940mm du sol, le visser.</w:t>
      </w:r>
    </w:p>
    <w:p w:rsidR="00B8268A" w:rsidRPr="00B8268A" w:rsidRDefault="00B8268A" w:rsidP="00B8268A">
      <w:pPr>
        <w:pStyle w:val="BodyText"/>
        <w:spacing w:before="1"/>
        <w:ind w:left="810" w:right="800" w:hanging="270"/>
        <w:rPr>
          <w:sz w:val="20"/>
        </w:rPr>
      </w:pPr>
      <w:r w:rsidRPr="00B8268A">
        <w:rPr>
          <w:rFonts w:eastAsia="Gungsuh" w:cs="Cambria"/>
        </w:rPr>
        <w:t>2. Placez l'appareil sur le sol, gardez-le dans le support mural magnétique.</w:t>
      </w:r>
    </w:p>
    <w:p w:rsidR="00407437" w:rsidRDefault="00407437">
      <w:pPr>
        <w:jc w:val="center"/>
        <w:rPr>
          <w:sz w:val="20"/>
        </w:rPr>
        <w:sectPr w:rsidR="00407437">
          <w:pgSz w:w="8400" w:h="11940"/>
          <w:pgMar w:top="220" w:right="20" w:bottom="540" w:left="20" w:header="0" w:footer="351" w:gutter="0"/>
          <w:cols w:space="720"/>
        </w:sectPr>
      </w:pPr>
    </w:p>
    <w:p w:rsidR="00407437" w:rsidRDefault="00745B6D">
      <w:pPr>
        <w:pStyle w:val="Heading4"/>
      </w:pPr>
      <w:r>
        <w:rPr>
          <w:color w:val="040506"/>
          <w:u w:val="thick" w:color="040506"/>
        </w:rPr>
        <w:lastRenderedPageBreak/>
        <w:t>NETTOYAGE ET ENTRETIEN</w:t>
      </w:r>
    </w:p>
    <w:p w:rsidR="00407437" w:rsidRDefault="00407437">
      <w:pPr>
        <w:pStyle w:val="BodyText"/>
        <w:rPr>
          <w:b/>
          <w:sz w:val="23"/>
        </w:rPr>
      </w:pPr>
    </w:p>
    <w:p w:rsidR="00407437" w:rsidRDefault="00745B6D">
      <w:pPr>
        <w:pStyle w:val="Heading5"/>
        <w:spacing w:before="101"/>
      </w:pPr>
      <w:r>
        <w:t>Nettoyage du réservoir à poussière et des filtres</w:t>
      </w:r>
    </w:p>
    <w:p w:rsidR="00407437" w:rsidRDefault="00407437">
      <w:pPr>
        <w:pStyle w:val="BodyText"/>
        <w:spacing w:before="3"/>
        <w:rPr>
          <w:b/>
          <w:sz w:val="30"/>
        </w:rPr>
      </w:pPr>
    </w:p>
    <w:p w:rsidR="00407437" w:rsidRDefault="00745B6D">
      <w:pPr>
        <w:pStyle w:val="BodyText"/>
        <w:spacing w:before="1"/>
        <w:ind w:left="261" w:right="1346" w:hanging="1"/>
      </w:pPr>
      <w:r>
        <w:rPr>
          <w:noProof/>
        </w:rPr>
        <w:drawing>
          <wp:anchor distT="0" distB="0" distL="0" distR="0" simplePos="0" relativeHeight="251661312" behindDoc="1" locked="0" layoutInCell="1" allowOverlap="1">
            <wp:simplePos x="0" y="0"/>
            <wp:positionH relativeFrom="page">
              <wp:posOffset>3780929</wp:posOffset>
            </wp:positionH>
            <wp:positionV relativeFrom="paragraph">
              <wp:posOffset>198729</wp:posOffset>
            </wp:positionV>
            <wp:extent cx="1182094" cy="1119141"/>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42" cstate="print"/>
                    <a:stretch>
                      <a:fillRect/>
                    </a:stretch>
                  </pic:blipFill>
                  <pic:spPr>
                    <a:xfrm>
                      <a:off x="0" y="0"/>
                      <a:ext cx="1182094" cy="1119141"/>
                    </a:xfrm>
                    <a:prstGeom prst="rect">
                      <a:avLst/>
                    </a:prstGeom>
                  </pic:spPr>
                </pic:pic>
              </a:graphicData>
            </a:graphic>
          </wp:anchor>
        </w:drawing>
      </w:r>
      <w:r>
        <w:rPr>
          <w:b/>
        </w:rPr>
        <w:t xml:space="preserve">Remarque : </w:t>
      </w:r>
      <w:r>
        <w:t>Nettoyez le réservoir à poussière et les filtres tous les mois pour préserver les performances.</w:t>
      </w:r>
    </w:p>
    <w:p w:rsidR="00407437" w:rsidRDefault="00407437">
      <w:pPr>
        <w:pStyle w:val="BodyText"/>
        <w:spacing w:before="1"/>
      </w:pPr>
    </w:p>
    <w:p w:rsidR="00407437" w:rsidRDefault="00745B6D">
      <w:pPr>
        <w:pStyle w:val="ListParagraph"/>
        <w:numPr>
          <w:ilvl w:val="0"/>
          <w:numId w:val="30"/>
        </w:numPr>
        <w:tabs>
          <w:tab w:val="left" w:pos="607"/>
        </w:tabs>
        <w:spacing w:before="1"/>
        <w:ind w:right="2706"/>
      </w:pPr>
      <w:r>
        <w:t>Tournez le réservoir à poussière dans le sens des aiguilles d’un montre puis</w:t>
      </w:r>
      <w:r>
        <w:rPr>
          <w:spacing w:val="-2"/>
        </w:rPr>
        <w:t xml:space="preserve"> </w:t>
      </w:r>
      <w:r>
        <w:t>retirez-le.</w:t>
      </w:r>
    </w:p>
    <w:p w:rsidR="00407437" w:rsidRDefault="00407437">
      <w:pPr>
        <w:pStyle w:val="BodyText"/>
        <w:rPr>
          <w:sz w:val="26"/>
        </w:rPr>
      </w:pPr>
    </w:p>
    <w:p w:rsidR="00407437" w:rsidRDefault="00407437">
      <w:pPr>
        <w:pStyle w:val="BodyText"/>
        <w:spacing w:before="3"/>
        <w:rPr>
          <w:sz w:val="19"/>
        </w:rPr>
      </w:pPr>
    </w:p>
    <w:p w:rsidR="00407437" w:rsidRDefault="00745B6D">
      <w:pPr>
        <w:pStyle w:val="ListParagraph"/>
        <w:numPr>
          <w:ilvl w:val="0"/>
          <w:numId w:val="30"/>
        </w:numPr>
        <w:tabs>
          <w:tab w:val="left" w:pos="607"/>
        </w:tabs>
        <w:spacing w:line="269" w:lineRule="exact"/>
      </w:pPr>
      <w:r>
        <w:t>Soulevez le filtre principal et enlevez-le.</w:t>
      </w:r>
      <w:r>
        <w:rPr>
          <w:spacing w:val="-7"/>
        </w:rPr>
        <w:t xml:space="preserve"> </w:t>
      </w:r>
      <w:r>
        <w:t>Puis</w:t>
      </w:r>
    </w:p>
    <w:p w:rsidR="00407437" w:rsidRDefault="00745B6D">
      <w:pPr>
        <w:pStyle w:val="BodyText"/>
        <w:ind w:left="606" w:right="1049" w:hanging="1"/>
      </w:pPr>
      <w:r>
        <w:t>séparez le filtre HEPA du filtre principal en tournant dans le sens inverse des aiguilles d’une montre et en le retirant.</w:t>
      </w:r>
    </w:p>
    <w:p w:rsidR="00407437" w:rsidRDefault="00745B6D">
      <w:pPr>
        <w:pStyle w:val="BodyText"/>
        <w:spacing w:before="6"/>
        <w:rPr>
          <w:sz w:val="24"/>
        </w:rPr>
      </w:pPr>
      <w:r>
        <w:rPr>
          <w:noProof/>
        </w:rPr>
        <w:drawing>
          <wp:anchor distT="0" distB="0" distL="0" distR="0" simplePos="0" relativeHeight="251590656" behindDoc="0" locked="0" layoutInCell="1" allowOverlap="1">
            <wp:simplePos x="0" y="0"/>
            <wp:positionH relativeFrom="page">
              <wp:posOffset>1054670</wp:posOffset>
            </wp:positionH>
            <wp:positionV relativeFrom="paragraph">
              <wp:posOffset>335429</wp:posOffset>
            </wp:positionV>
            <wp:extent cx="599009" cy="1127378"/>
            <wp:effectExtent l="0" t="0" r="0" b="0"/>
            <wp:wrapTopAndBottom/>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43" cstate="print"/>
                    <a:stretch>
                      <a:fillRect/>
                    </a:stretch>
                  </pic:blipFill>
                  <pic:spPr>
                    <a:xfrm>
                      <a:off x="0" y="0"/>
                      <a:ext cx="599009" cy="1127378"/>
                    </a:xfrm>
                    <a:prstGeom prst="rect">
                      <a:avLst/>
                    </a:prstGeom>
                  </pic:spPr>
                </pic:pic>
              </a:graphicData>
            </a:graphic>
          </wp:anchor>
        </w:drawing>
      </w:r>
      <w:r>
        <w:rPr>
          <w:noProof/>
        </w:rPr>
        <w:drawing>
          <wp:anchor distT="0" distB="0" distL="0" distR="0" simplePos="0" relativeHeight="251591680" behindDoc="0" locked="0" layoutInCell="1" allowOverlap="1">
            <wp:simplePos x="0" y="0"/>
            <wp:positionH relativeFrom="page">
              <wp:posOffset>3542986</wp:posOffset>
            </wp:positionH>
            <wp:positionV relativeFrom="paragraph">
              <wp:posOffset>215916</wp:posOffset>
            </wp:positionV>
            <wp:extent cx="398535" cy="1089660"/>
            <wp:effectExtent l="0" t="0" r="0" b="0"/>
            <wp:wrapTopAndBottom/>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44" cstate="print"/>
                    <a:stretch>
                      <a:fillRect/>
                    </a:stretch>
                  </pic:blipFill>
                  <pic:spPr>
                    <a:xfrm>
                      <a:off x="0" y="0"/>
                      <a:ext cx="398535" cy="1089660"/>
                    </a:xfrm>
                    <a:prstGeom prst="rect">
                      <a:avLst/>
                    </a:prstGeom>
                  </pic:spPr>
                </pic:pic>
              </a:graphicData>
            </a:graphic>
          </wp:anchor>
        </w:drawing>
      </w:r>
    </w:p>
    <w:p w:rsidR="00407437" w:rsidRDefault="00745B6D">
      <w:pPr>
        <w:pStyle w:val="ListParagraph"/>
        <w:numPr>
          <w:ilvl w:val="0"/>
          <w:numId w:val="30"/>
        </w:numPr>
        <w:tabs>
          <w:tab w:val="left" w:pos="607"/>
        </w:tabs>
      </w:pPr>
      <w:r>
        <w:t>Nettoyez le réservoir à poussière et les filtres sous l’eau</w:t>
      </w:r>
      <w:r>
        <w:rPr>
          <w:spacing w:val="-15"/>
        </w:rPr>
        <w:t xml:space="preserve"> </w:t>
      </w:r>
      <w:r>
        <w:t>courante.</w:t>
      </w:r>
    </w:p>
    <w:p w:rsidR="00407437" w:rsidRDefault="00745B6D">
      <w:pPr>
        <w:pStyle w:val="BodyText"/>
        <w:spacing w:before="1"/>
        <w:rPr>
          <w:sz w:val="11"/>
        </w:rPr>
      </w:pPr>
      <w:r>
        <w:rPr>
          <w:noProof/>
        </w:rPr>
        <w:drawing>
          <wp:anchor distT="0" distB="0" distL="0" distR="0" simplePos="0" relativeHeight="251592704" behindDoc="0" locked="0" layoutInCell="1" allowOverlap="1">
            <wp:simplePos x="0" y="0"/>
            <wp:positionH relativeFrom="page">
              <wp:posOffset>652535</wp:posOffset>
            </wp:positionH>
            <wp:positionV relativeFrom="paragraph">
              <wp:posOffset>179851</wp:posOffset>
            </wp:positionV>
            <wp:extent cx="770019" cy="610266"/>
            <wp:effectExtent l="0" t="0" r="0" b="0"/>
            <wp:wrapTopAndBottom/>
            <wp:docPr id="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jpeg"/>
                    <pic:cNvPicPr/>
                  </pic:nvPicPr>
                  <pic:blipFill>
                    <a:blip r:embed="rId45" cstate="print"/>
                    <a:stretch>
                      <a:fillRect/>
                    </a:stretch>
                  </pic:blipFill>
                  <pic:spPr>
                    <a:xfrm>
                      <a:off x="0" y="0"/>
                      <a:ext cx="770019" cy="610266"/>
                    </a:xfrm>
                    <a:prstGeom prst="rect">
                      <a:avLst/>
                    </a:prstGeom>
                  </pic:spPr>
                </pic:pic>
              </a:graphicData>
            </a:graphic>
          </wp:anchor>
        </w:drawing>
      </w:r>
      <w:r>
        <w:rPr>
          <w:noProof/>
        </w:rPr>
        <w:drawing>
          <wp:anchor distT="0" distB="0" distL="0" distR="0" simplePos="0" relativeHeight="251593728" behindDoc="0" locked="0" layoutInCell="1" allowOverlap="1">
            <wp:simplePos x="0" y="0"/>
            <wp:positionH relativeFrom="page">
              <wp:posOffset>2098097</wp:posOffset>
            </wp:positionH>
            <wp:positionV relativeFrom="paragraph">
              <wp:posOffset>111155</wp:posOffset>
            </wp:positionV>
            <wp:extent cx="1767417" cy="616076"/>
            <wp:effectExtent l="0" t="0" r="0" b="0"/>
            <wp:wrapTopAndBottom/>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46" cstate="print"/>
                    <a:stretch>
                      <a:fillRect/>
                    </a:stretch>
                  </pic:blipFill>
                  <pic:spPr>
                    <a:xfrm>
                      <a:off x="0" y="0"/>
                      <a:ext cx="1767417" cy="616076"/>
                    </a:xfrm>
                    <a:prstGeom prst="rect">
                      <a:avLst/>
                    </a:prstGeom>
                  </pic:spPr>
                </pic:pic>
              </a:graphicData>
            </a:graphic>
          </wp:anchor>
        </w:drawing>
      </w:r>
    </w:p>
    <w:p w:rsidR="00407437" w:rsidRDefault="00407437">
      <w:pPr>
        <w:pStyle w:val="BodyText"/>
        <w:spacing w:before="2"/>
        <w:rPr>
          <w:sz w:val="21"/>
        </w:rPr>
      </w:pPr>
    </w:p>
    <w:p w:rsidR="00407437" w:rsidRDefault="00745B6D">
      <w:pPr>
        <w:pStyle w:val="ListParagraph"/>
        <w:numPr>
          <w:ilvl w:val="0"/>
          <w:numId w:val="30"/>
        </w:numPr>
        <w:tabs>
          <w:tab w:val="left" w:pos="607"/>
        </w:tabs>
      </w:pPr>
      <w:r>
        <w:t>Faites COMPLÈTEMENT sécher les filtres avant de les</w:t>
      </w:r>
      <w:r>
        <w:rPr>
          <w:spacing w:val="-11"/>
        </w:rPr>
        <w:t xml:space="preserve"> </w:t>
      </w:r>
      <w:r>
        <w:t>remonter.</w:t>
      </w:r>
    </w:p>
    <w:p w:rsidR="00407437" w:rsidRDefault="00745B6D">
      <w:pPr>
        <w:pStyle w:val="BodyText"/>
        <w:rPr>
          <w:sz w:val="28"/>
        </w:rPr>
      </w:pPr>
      <w:r>
        <w:rPr>
          <w:noProof/>
        </w:rPr>
        <w:drawing>
          <wp:anchor distT="0" distB="0" distL="0" distR="0" simplePos="0" relativeHeight="251594752" behindDoc="0" locked="0" layoutInCell="1" allowOverlap="1">
            <wp:simplePos x="0" y="0"/>
            <wp:positionH relativeFrom="page">
              <wp:posOffset>673577</wp:posOffset>
            </wp:positionH>
            <wp:positionV relativeFrom="paragraph">
              <wp:posOffset>243063</wp:posOffset>
            </wp:positionV>
            <wp:extent cx="602280" cy="613410"/>
            <wp:effectExtent l="0" t="0" r="0" b="0"/>
            <wp:wrapTopAndBottom/>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47" cstate="print"/>
                    <a:stretch>
                      <a:fillRect/>
                    </a:stretch>
                  </pic:blipFill>
                  <pic:spPr>
                    <a:xfrm>
                      <a:off x="0" y="0"/>
                      <a:ext cx="602280" cy="613410"/>
                    </a:xfrm>
                    <a:prstGeom prst="rect">
                      <a:avLst/>
                    </a:prstGeom>
                  </pic:spPr>
                </pic:pic>
              </a:graphicData>
            </a:graphic>
          </wp:anchor>
        </w:drawing>
      </w:r>
      <w:r>
        <w:rPr>
          <w:noProof/>
        </w:rPr>
        <w:drawing>
          <wp:anchor distT="0" distB="0" distL="0" distR="0" simplePos="0" relativeHeight="251596800" behindDoc="0" locked="0" layoutInCell="1" allowOverlap="1">
            <wp:simplePos x="0" y="0"/>
            <wp:positionH relativeFrom="page">
              <wp:posOffset>1875211</wp:posOffset>
            </wp:positionH>
            <wp:positionV relativeFrom="paragraph">
              <wp:posOffset>257540</wp:posOffset>
            </wp:positionV>
            <wp:extent cx="1727280" cy="602075"/>
            <wp:effectExtent l="0" t="0" r="0" b="0"/>
            <wp:wrapTopAndBottom/>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46" cstate="print"/>
                    <a:stretch>
                      <a:fillRect/>
                    </a:stretch>
                  </pic:blipFill>
                  <pic:spPr>
                    <a:xfrm>
                      <a:off x="0" y="0"/>
                      <a:ext cx="1727280" cy="602075"/>
                    </a:xfrm>
                    <a:prstGeom prst="rect">
                      <a:avLst/>
                    </a:prstGeom>
                  </pic:spPr>
                </pic:pic>
              </a:graphicData>
            </a:graphic>
          </wp:anchor>
        </w:drawing>
      </w:r>
    </w:p>
    <w:p w:rsidR="00407437" w:rsidRDefault="00407437">
      <w:pPr>
        <w:rPr>
          <w:sz w:val="28"/>
        </w:rPr>
        <w:sectPr w:rsidR="00407437">
          <w:pgSz w:w="8400" w:h="11940"/>
          <w:pgMar w:top="320" w:right="20" w:bottom="540" w:left="20" w:header="0" w:footer="351" w:gutter="0"/>
          <w:cols w:space="720"/>
        </w:sectPr>
      </w:pPr>
    </w:p>
    <w:p w:rsidR="00407437" w:rsidRDefault="00745B6D">
      <w:pPr>
        <w:pStyle w:val="BodyText"/>
        <w:spacing w:before="88"/>
        <w:ind w:left="258"/>
      </w:pPr>
      <w:r>
        <w:lastRenderedPageBreak/>
        <w:t>Remarque :</w:t>
      </w:r>
    </w:p>
    <w:p w:rsidR="00407437" w:rsidRDefault="00745B6D">
      <w:pPr>
        <w:pStyle w:val="BodyText"/>
        <w:spacing w:before="95" w:line="242" w:lineRule="auto"/>
        <w:ind w:left="536" w:right="457"/>
      </w:pPr>
      <w:r>
        <w:t>Dans le sens des aiguilles d’une montre pour verrouiller</w:t>
      </w:r>
    </w:p>
    <w:p w:rsidR="00407437" w:rsidRDefault="00745B6D">
      <w:pPr>
        <w:pStyle w:val="BodyText"/>
        <w:spacing w:before="11"/>
        <w:rPr>
          <w:sz w:val="20"/>
        </w:rPr>
      </w:pPr>
      <w:r>
        <w:rPr>
          <w:noProof/>
        </w:rPr>
        <w:drawing>
          <wp:anchor distT="0" distB="0" distL="0" distR="0" simplePos="0" relativeHeight="251651584" behindDoc="0" locked="0" layoutInCell="1" allowOverlap="1">
            <wp:simplePos x="0" y="0"/>
            <wp:positionH relativeFrom="page">
              <wp:posOffset>614656</wp:posOffset>
            </wp:positionH>
            <wp:positionV relativeFrom="paragraph">
              <wp:posOffset>187628</wp:posOffset>
            </wp:positionV>
            <wp:extent cx="731961" cy="859154"/>
            <wp:effectExtent l="0" t="0" r="0" b="0"/>
            <wp:wrapTopAndBottom/>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48" cstate="print"/>
                    <a:stretch>
                      <a:fillRect/>
                    </a:stretch>
                  </pic:blipFill>
                  <pic:spPr>
                    <a:xfrm>
                      <a:off x="0" y="0"/>
                      <a:ext cx="731961" cy="859154"/>
                    </a:xfrm>
                    <a:prstGeom prst="rect">
                      <a:avLst/>
                    </a:prstGeom>
                  </pic:spPr>
                </pic:pic>
              </a:graphicData>
            </a:graphic>
          </wp:anchor>
        </w:drawing>
      </w:r>
    </w:p>
    <w:p w:rsidR="00407437" w:rsidRDefault="00407437">
      <w:pPr>
        <w:pStyle w:val="BodyText"/>
        <w:rPr>
          <w:sz w:val="26"/>
        </w:rPr>
      </w:pPr>
    </w:p>
    <w:p w:rsidR="00407437" w:rsidRDefault="00407437">
      <w:pPr>
        <w:pStyle w:val="BodyText"/>
        <w:spacing w:before="11"/>
        <w:rPr>
          <w:sz w:val="19"/>
        </w:rPr>
      </w:pPr>
    </w:p>
    <w:p w:rsidR="00407437" w:rsidRDefault="00745B6D">
      <w:pPr>
        <w:pStyle w:val="Heading5"/>
      </w:pPr>
      <w:r>
        <w:t>Nettoyage du filtre post-moteur</w:t>
      </w:r>
    </w:p>
    <w:p w:rsidR="00407437" w:rsidRDefault="00745B6D">
      <w:pPr>
        <w:pStyle w:val="BodyText"/>
        <w:spacing w:before="11"/>
        <w:rPr>
          <w:b/>
          <w:sz w:val="36"/>
        </w:rPr>
      </w:pPr>
      <w:r>
        <w:br w:type="column"/>
      </w:r>
    </w:p>
    <w:p w:rsidR="00407437" w:rsidRDefault="00745B6D">
      <w:pPr>
        <w:pStyle w:val="BodyText"/>
        <w:ind w:left="258" w:right="1133"/>
      </w:pPr>
      <w:r>
        <w:t>Dans le sens inverse des aiguilles d’une montre pour déverrouiller</w:t>
      </w:r>
    </w:p>
    <w:p w:rsidR="00407437" w:rsidRDefault="00745B6D">
      <w:pPr>
        <w:pStyle w:val="BodyText"/>
        <w:rPr>
          <w:sz w:val="21"/>
        </w:rPr>
      </w:pPr>
      <w:r>
        <w:rPr>
          <w:noProof/>
        </w:rPr>
        <w:drawing>
          <wp:anchor distT="0" distB="0" distL="0" distR="0" simplePos="0" relativeHeight="251652608" behindDoc="0" locked="0" layoutInCell="1" allowOverlap="1">
            <wp:simplePos x="0" y="0"/>
            <wp:positionH relativeFrom="page">
              <wp:posOffset>3285675</wp:posOffset>
            </wp:positionH>
            <wp:positionV relativeFrom="paragraph">
              <wp:posOffset>188420</wp:posOffset>
            </wp:positionV>
            <wp:extent cx="750541" cy="873918"/>
            <wp:effectExtent l="0" t="0" r="0" b="0"/>
            <wp:wrapTopAndBottom/>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49" cstate="print"/>
                    <a:stretch>
                      <a:fillRect/>
                    </a:stretch>
                  </pic:blipFill>
                  <pic:spPr>
                    <a:xfrm>
                      <a:off x="0" y="0"/>
                      <a:ext cx="750541" cy="873918"/>
                    </a:xfrm>
                    <a:prstGeom prst="rect">
                      <a:avLst/>
                    </a:prstGeom>
                  </pic:spPr>
                </pic:pic>
              </a:graphicData>
            </a:graphic>
          </wp:anchor>
        </w:drawing>
      </w:r>
    </w:p>
    <w:p w:rsidR="00407437" w:rsidRDefault="00407437">
      <w:pPr>
        <w:rPr>
          <w:sz w:val="21"/>
        </w:rPr>
        <w:sectPr w:rsidR="00407437">
          <w:pgSz w:w="8400" w:h="11940"/>
          <w:pgMar w:top="220" w:right="20" w:bottom="540" w:left="20" w:header="0" w:footer="351" w:gutter="0"/>
          <w:cols w:num="2" w:space="720" w:equalWidth="0">
            <w:col w:w="3641" w:space="387"/>
            <w:col w:w="4332"/>
          </w:cols>
        </w:sectPr>
      </w:pPr>
    </w:p>
    <w:p w:rsidR="00407437" w:rsidRDefault="00407437">
      <w:pPr>
        <w:pStyle w:val="BodyText"/>
        <w:spacing w:before="7"/>
        <w:rPr>
          <w:sz w:val="14"/>
        </w:rPr>
      </w:pPr>
    </w:p>
    <w:p w:rsidR="00407437" w:rsidRDefault="00745B6D">
      <w:pPr>
        <w:pStyle w:val="BodyText"/>
        <w:spacing w:before="101" w:after="19"/>
        <w:ind w:left="261" w:right="2895" w:hanging="1"/>
      </w:pPr>
      <w:r>
        <w:rPr>
          <w:b/>
        </w:rPr>
        <w:t xml:space="preserve">Remarque : </w:t>
      </w:r>
      <w:r>
        <w:t>Nettoyez le filtre post-moteur tous les 6 mois.</w:t>
      </w:r>
    </w:p>
    <w:p w:rsidR="00407437" w:rsidRDefault="00B8268A">
      <w:pPr>
        <w:tabs>
          <w:tab w:val="left" w:pos="1965"/>
          <w:tab w:val="left" w:pos="3698"/>
        </w:tabs>
        <w:ind w:left="1036"/>
        <w:rPr>
          <w:sz w:val="20"/>
        </w:rPr>
      </w:pPr>
      <w:r>
        <w:rPr>
          <w:noProof/>
        </w:rPr>
        <w:pict>
          <v:group id="_x0000_s1215" style="position:absolute;left:0;text-align:left;margin-left:112.85pt;margin-top:19.2pt;width:22.2pt;height:30.05pt;z-index:251722752;mso-wrap-distance-left:0;mso-wrap-distance-right:0;mso-position-horizontal-relative:page" coordorigin="2074,615" coordsize="444,601">
            <v:shape id="_x0000_s1216" type="#_x0000_t75" style="position:absolute;left:2074;top:890;width:444;height:264">
              <v:imagedata r:id="rId50" o:title=""/>
            </v:shape>
            <v:line id="_x0000_s1217" style="position:absolute" from="2268,1206" to="2269,625" strokecolor="#464646" strokeweight="1pt">
              <v:stroke dashstyle="3 1"/>
            </v:line>
            <w10:wrap type="topAndBottom" anchorx="page"/>
          </v:group>
        </w:pict>
      </w:r>
      <w:r w:rsidR="004C2F65">
        <w:rPr>
          <w:noProof/>
        </w:rPr>
        <w:drawing>
          <wp:anchor distT="0" distB="0" distL="0" distR="0" simplePos="0" relativeHeight="251654656" behindDoc="0" locked="0" layoutInCell="1" allowOverlap="1">
            <wp:simplePos x="0" y="0"/>
            <wp:positionH relativeFrom="page">
              <wp:posOffset>3798570</wp:posOffset>
            </wp:positionH>
            <wp:positionV relativeFrom="paragraph">
              <wp:posOffset>153670</wp:posOffset>
            </wp:positionV>
            <wp:extent cx="605790" cy="617220"/>
            <wp:effectExtent l="0" t="0" r="0" b="0"/>
            <wp:wrapNone/>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47" cstate="print"/>
                    <a:stretch>
                      <a:fillRect/>
                    </a:stretch>
                  </pic:blipFill>
                  <pic:spPr>
                    <a:xfrm>
                      <a:off x="0" y="0"/>
                      <a:ext cx="605790" cy="617220"/>
                    </a:xfrm>
                    <a:prstGeom prst="rect">
                      <a:avLst/>
                    </a:prstGeom>
                  </pic:spPr>
                </pic:pic>
              </a:graphicData>
            </a:graphic>
          </wp:anchor>
        </w:drawing>
      </w:r>
      <w:r w:rsidR="00745B6D">
        <w:rPr>
          <w:position w:val="19"/>
          <w:sz w:val="20"/>
        </w:rPr>
        <w:tab/>
      </w:r>
      <w:r w:rsidR="00745B6D">
        <w:rPr>
          <w:position w:val="5"/>
          <w:sz w:val="20"/>
        </w:rPr>
        <w:tab/>
      </w:r>
    </w:p>
    <w:p w:rsidR="00407437" w:rsidRDefault="004C2F65">
      <w:pPr>
        <w:pStyle w:val="BodyText"/>
        <w:rPr>
          <w:sz w:val="20"/>
        </w:rPr>
      </w:pPr>
      <w:r>
        <w:rPr>
          <w:noProof/>
          <w:sz w:val="20"/>
        </w:rPr>
        <w:drawing>
          <wp:anchor distT="0" distB="0" distL="114300" distR="114300" simplePos="0" relativeHeight="251660800" behindDoc="0" locked="0" layoutInCell="1" allowOverlap="1">
            <wp:simplePos x="0" y="0"/>
            <wp:positionH relativeFrom="column">
              <wp:posOffset>2527935</wp:posOffset>
            </wp:positionH>
            <wp:positionV relativeFrom="paragraph">
              <wp:posOffset>131445</wp:posOffset>
            </wp:positionV>
            <wp:extent cx="554355" cy="441960"/>
            <wp:effectExtent l="0" t="0" r="0" b="0"/>
            <wp:wrapNone/>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4355" cy="441960"/>
                    </a:xfrm>
                    <a:prstGeom prst="rect">
                      <a:avLst/>
                    </a:prstGeom>
                  </pic:spPr>
                </pic:pic>
              </a:graphicData>
            </a:graphic>
          </wp:anchor>
        </w:drawing>
      </w:r>
      <w:r>
        <w:rPr>
          <w:noProof/>
          <w:position w:val="19"/>
          <w:sz w:val="20"/>
        </w:rPr>
        <w:drawing>
          <wp:anchor distT="0" distB="0" distL="114300" distR="114300" simplePos="0" relativeHeight="251656704" behindDoc="0" locked="0" layoutInCell="1" allowOverlap="1">
            <wp:simplePos x="0" y="0"/>
            <wp:positionH relativeFrom="column">
              <wp:posOffset>654050</wp:posOffset>
            </wp:positionH>
            <wp:positionV relativeFrom="paragraph">
              <wp:posOffset>182880</wp:posOffset>
            </wp:positionV>
            <wp:extent cx="229235" cy="241300"/>
            <wp:effectExtent l="0" t="0" r="0" b="0"/>
            <wp:wrapNone/>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235" cy="241300"/>
                    </a:xfrm>
                    <a:prstGeom prst="rect">
                      <a:avLst/>
                    </a:prstGeom>
                  </pic:spPr>
                </pic:pic>
              </a:graphicData>
            </a:graphic>
          </wp:anchor>
        </w:drawing>
      </w:r>
    </w:p>
    <w:p w:rsidR="004C2F65" w:rsidRDefault="004C2F65">
      <w:pPr>
        <w:pStyle w:val="BodyText"/>
        <w:rPr>
          <w:sz w:val="20"/>
        </w:rPr>
      </w:pPr>
    </w:p>
    <w:p w:rsidR="00407437" w:rsidRDefault="00745B6D">
      <w:pPr>
        <w:pStyle w:val="BodyText"/>
        <w:spacing w:before="9"/>
        <w:rPr>
          <w:sz w:val="21"/>
        </w:rPr>
      </w:pPr>
      <w:r>
        <w:rPr>
          <w:noProof/>
        </w:rPr>
        <w:drawing>
          <wp:anchor distT="0" distB="0" distL="0" distR="0" simplePos="0" relativeHeight="251598848" behindDoc="0" locked="0" layoutInCell="1" allowOverlap="1">
            <wp:simplePos x="0" y="0"/>
            <wp:positionH relativeFrom="page">
              <wp:posOffset>270274</wp:posOffset>
            </wp:positionH>
            <wp:positionV relativeFrom="paragraph">
              <wp:posOffset>194183</wp:posOffset>
            </wp:positionV>
            <wp:extent cx="1633366" cy="1227963"/>
            <wp:effectExtent l="0" t="0" r="0" b="0"/>
            <wp:wrapTopAndBottom/>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53" cstate="print"/>
                    <a:stretch>
                      <a:fillRect/>
                    </a:stretch>
                  </pic:blipFill>
                  <pic:spPr>
                    <a:xfrm>
                      <a:off x="0" y="0"/>
                      <a:ext cx="1633366" cy="1227963"/>
                    </a:xfrm>
                    <a:prstGeom prst="rect">
                      <a:avLst/>
                    </a:prstGeom>
                  </pic:spPr>
                </pic:pic>
              </a:graphicData>
            </a:graphic>
          </wp:anchor>
        </w:drawing>
      </w:r>
      <w:r>
        <w:rPr>
          <w:noProof/>
        </w:rPr>
        <w:drawing>
          <wp:anchor distT="0" distB="0" distL="0" distR="0" simplePos="0" relativeHeight="251599872" behindDoc="0" locked="0" layoutInCell="1" allowOverlap="1">
            <wp:simplePos x="0" y="0"/>
            <wp:positionH relativeFrom="page">
              <wp:posOffset>2332422</wp:posOffset>
            </wp:positionH>
            <wp:positionV relativeFrom="paragraph">
              <wp:posOffset>561248</wp:posOffset>
            </wp:positionV>
            <wp:extent cx="761572" cy="729234"/>
            <wp:effectExtent l="0" t="0" r="0" b="0"/>
            <wp:wrapTopAndBottom/>
            <wp:docPr id="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png"/>
                    <pic:cNvPicPr/>
                  </pic:nvPicPr>
                  <pic:blipFill>
                    <a:blip r:embed="rId54" cstate="print"/>
                    <a:stretch>
                      <a:fillRect/>
                    </a:stretch>
                  </pic:blipFill>
                  <pic:spPr>
                    <a:xfrm>
                      <a:off x="0" y="0"/>
                      <a:ext cx="761572" cy="729234"/>
                    </a:xfrm>
                    <a:prstGeom prst="rect">
                      <a:avLst/>
                    </a:prstGeom>
                  </pic:spPr>
                </pic:pic>
              </a:graphicData>
            </a:graphic>
          </wp:anchor>
        </w:drawing>
      </w:r>
      <w:r>
        <w:rPr>
          <w:noProof/>
        </w:rPr>
        <w:drawing>
          <wp:anchor distT="0" distB="0" distL="0" distR="0" simplePos="0" relativeHeight="251600896" behindDoc="0" locked="0" layoutInCell="1" allowOverlap="1">
            <wp:simplePos x="0" y="0"/>
            <wp:positionH relativeFrom="page">
              <wp:posOffset>3637335</wp:posOffset>
            </wp:positionH>
            <wp:positionV relativeFrom="paragraph">
              <wp:posOffset>532708</wp:posOffset>
            </wp:positionV>
            <wp:extent cx="763373" cy="729234"/>
            <wp:effectExtent l="0" t="0" r="0" b="0"/>
            <wp:wrapTopAndBottom/>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55" cstate="print"/>
                    <a:stretch>
                      <a:fillRect/>
                    </a:stretch>
                  </pic:blipFill>
                  <pic:spPr>
                    <a:xfrm>
                      <a:off x="0" y="0"/>
                      <a:ext cx="763373" cy="729234"/>
                    </a:xfrm>
                    <a:prstGeom prst="rect">
                      <a:avLst/>
                    </a:prstGeom>
                  </pic:spPr>
                </pic:pic>
              </a:graphicData>
            </a:graphic>
          </wp:anchor>
        </w:drawing>
      </w:r>
    </w:p>
    <w:p w:rsidR="00407437" w:rsidRDefault="00407437">
      <w:pPr>
        <w:pStyle w:val="BodyText"/>
        <w:spacing w:before="5"/>
        <w:rPr>
          <w:sz w:val="24"/>
        </w:rPr>
      </w:pPr>
    </w:p>
    <w:p w:rsidR="00407437" w:rsidRDefault="00745B6D">
      <w:pPr>
        <w:pStyle w:val="ListParagraph"/>
        <w:numPr>
          <w:ilvl w:val="0"/>
          <w:numId w:val="29"/>
        </w:numPr>
        <w:tabs>
          <w:tab w:val="left" w:pos="607"/>
        </w:tabs>
        <w:spacing w:before="101"/>
        <w:ind w:right="896"/>
      </w:pPr>
      <w:r>
        <w:t>Tournez le cache du filtre dans le sens inverse des aiguilles d’une montre pour l’enlever.</w:t>
      </w:r>
    </w:p>
    <w:p w:rsidR="00407437" w:rsidRDefault="00745B6D">
      <w:pPr>
        <w:pStyle w:val="ListParagraph"/>
        <w:numPr>
          <w:ilvl w:val="0"/>
          <w:numId w:val="29"/>
        </w:numPr>
        <w:tabs>
          <w:tab w:val="left" w:pos="607"/>
        </w:tabs>
      </w:pPr>
      <w:r>
        <w:t>Soulevez le filtre HEPA post-moteur pour</w:t>
      </w:r>
      <w:r>
        <w:rPr>
          <w:spacing w:val="-10"/>
        </w:rPr>
        <w:t xml:space="preserve"> </w:t>
      </w:r>
      <w:r>
        <w:t>l’enlever.</w:t>
      </w:r>
    </w:p>
    <w:p w:rsidR="00407437" w:rsidRDefault="00745B6D">
      <w:pPr>
        <w:pStyle w:val="ListParagraph"/>
        <w:numPr>
          <w:ilvl w:val="0"/>
          <w:numId w:val="29"/>
        </w:numPr>
        <w:tabs>
          <w:tab w:val="left" w:pos="608"/>
        </w:tabs>
        <w:spacing w:before="1"/>
        <w:ind w:left="607" w:right="1515" w:hanging="361"/>
      </w:pPr>
      <w:r>
        <w:t>Secouez pour enlever la poussière. Lavez le filtre sous l’eau courante</w:t>
      </w:r>
      <w:r>
        <w:rPr>
          <w:spacing w:val="-2"/>
        </w:rPr>
        <w:t xml:space="preserve"> </w:t>
      </w:r>
      <w:r>
        <w:t>froide.</w:t>
      </w:r>
    </w:p>
    <w:p w:rsidR="00407437" w:rsidRDefault="00745B6D">
      <w:pPr>
        <w:pStyle w:val="ListParagraph"/>
        <w:numPr>
          <w:ilvl w:val="0"/>
          <w:numId w:val="29"/>
        </w:numPr>
        <w:tabs>
          <w:tab w:val="left" w:pos="607"/>
        </w:tabs>
        <w:spacing w:before="1"/>
      </w:pPr>
      <w:r>
        <w:t>Faites complètement sécher le filtre avant de le</w:t>
      </w:r>
      <w:r>
        <w:rPr>
          <w:spacing w:val="-15"/>
        </w:rPr>
        <w:t xml:space="preserve"> </w:t>
      </w:r>
      <w:r>
        <w:t>remonter.</w:t>
      </w:r>
    </w:p>
    <w:p w:rsidR="00407437" w:rsidRDefault="00407437">
      <w:pPr>
        <w:sectPr w:rsidR="00407437">
          <w:type w:val="continuous"/>
          <w:pgSz w:w="8400" w:h="11940"/>
          <w:pgMar w:top="0" w:right="20" w:bottom="280" w:left="20" w:header="720" w:footer="720" w:gutter="0"/>
          <w:cols w:space="720"/>
        </w:sectPr>
      </w:pPr>
    </w:p>
    <w:p w:rsidR="00407437" w:rsidRDefault="00CC2A47">
      <w:pPr>
        <w:pStyle w:val="Heading5"/>
        <w:spacing w:before="88"/>
      </w:pPr>
      <w:r>
        <w:rPr>
          <w:noProof/>
        </w:rPr>
        <w:lastRenderedPageBreak/>
        <w:drawing>
          <wp:anchor distT="0" distB="0" distL="114300" distR="114300" simplePos="0" relativeHeight="251589632" behindDoc="0" locked="0" layoutInCell="1" allowOverlap="1" wp14:anchorId="53ED6F1B">
            <wp:simplePos x="0" y="0"/>
            <wp:positionH relativeFrom="column">
              <wp:posOffset>3206750</wp:posOffset>
            </wp:positionH>
            <wp:positionV relativeFrom="paragraph">
              <wp:posOffset>-44450</wp:posOffset>
            </wp:positionV>
            <wp:extent cx="1562100" cy="1146810"/>
            <wp:effectExtent l="0" t="0" r="0" b="0"/>
            <wp:wrapNone/>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6210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B6D">
        <w:t>Nettoyage de la brosse de sol</w:t>
      </w:r>
    </w:p>
    <w:p w:rsidR="00407437" w:rsidRDefault="00407437">
      <w:pPr>
        <w:pStyle w:val="BodyText"/>
        <w:spacing w:before="5"/>
        <w:rPr>
          <w:b/>
          <w:sz w:val="30"/>
        </w:rPr>
      </w:pPr>
    </w:p>
    <w:p w:rsidR="00407437" w:rsidRDefault="00CC2A47">
      <w:pPr>
        <w:pStyle w:val="ListParagraph"/>
        <w:numPr>
          <w:ilvl w:val="0"/>
          <w:numId w:val="28"/>
        </w:numPr>
        <w:tabs>
          <w:tab w:val="left" w:pos="607"/>
        </w:tabs>
        <w:spacing w:before="1"/>
        <w:ind w:right="3519" w:hanging="360"/>
      </w:pPr>
      <w:r>
        <w:rPr>
          <w:noProof/>
        </w:rPr>
        <w:drawing>
          <wp:anchor distT="0" distB="0" distL="114300" distR="114300" simplePos="0" relativeHeight="251595776" behindDoc="0" locked="0" layoutInCell="1" allowOverlap="1" wp14:anchorId="1FB2567C">
            <wp:simplePos x="0" y="0"/>
            <wp:positionH relativeFrom="column">
              <wp:posOffset>2825750</wp:posOffset>
            </wp:positionH>
            <wp:positionV relativeFrom="paragraph">
              <wp:posOffset>281940</wp:posOffset>
            </wp:positionV>
            <wp:extent cx="440690" cy="54292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7" cstate="print">
                      <a:extLst>
                        <a:ext uri="{28A0092B-C50C-407E-A947-70E740481C1C}">
                          <a14:useLocalDpi xmlns:a14="http://schemas.microsoft.com/office/drawing/2010/main" val="0"/>
                        </a:ext>
                      </a:extLst>
                    </a:blip>
                    <a:srcRect t="25692" r="61395" b="20820"/>
                    <a:stretch>
                      <a:fillRect/>
                    </a:stretch>
                  </pic:blipFill>
                  <pic:spPr>
                    <a:xfrm>
                      <a:off x="0" y="0"/>
                      <a:ext cx="440690" cy="5429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745B6D">
        <w:t>Utilisez une pièce ou appuyez à la main pour tourner la fixation dans</w:t>
      </w:r>
      <w:r w:rsidR="00745B6D">
        <w:rPr>
          <w:spacing w:val="-2"/>
        </w:rPr>
        <w:t xml:space="preserve"> </w:t>
      </w:r>
      <w:r w:rsidR="00745B6D">
        <w:t>le</w:t>
      </w:r>
    </w:p>
    <w:p w:rsidR="00407437" w:rsidRDefault="00745B6D" w:rsidP="00EC5152">
      <w:pPr>
        <w:pStyle w:val="ListParagraph"/>
        <w:widowControl/>
        <w:spacing w:line="242" w:lineRule="auto"/>
        <w:ind w:right="4450" w:firstLine="0"/>
      </w:pPr>
      <w:r>
        <w:t>sens inverse des aiguilles d’une montre afin de la déverrouiller.</w:t>
      </w:r>
    </w:p>
    <w:p w:rsidR="00407437" w:rsidRDefault="00407437">
      <w:pPr>
        <w:pStyle w:val="BodyText"/>
        <w:rPr>
          <w:sz w:val="26"/>
        </w:rPr>
      </w:pPr>
    </w:p>
    <w:p w:rsidR="00407437" w:rsidRDefault="00407437">
      <w:pPr>
        <w:pStyle w:val="BodyText"/>
        <w:spacing w:before="1"/>
        <w:rPr>
          <w:sz w:val="34"/>
        </w:rPr>
      </w:pPr>
    </w:p>
    <w:p w:rsidR="00407437" w:rsidRDefault="00EC5152">
      <w:pPr>
        <w:pStyle w:val="ListParagraph"/>
        <w:numPr>
          <w:ilvl w:val="0"/>
          <w:numId w:val="28"/>
        </w:numPr>
        <w:tabs>
          <w:tab w:val="left" w:pos="607"/>
        </w:tabs>
        <w:ind w:right="1391" w:hanging="360"/>
      </w:pPr>
      <w:r>
        <w:rPr>
          <w:rFonts w:ascii="Cambria" w:eastAsiaTheme="minorEastAsia" w:hAnsi="Cambria" w:cs="Cambria" w:hint="eastAsia"/>
          <w:noProof/>
        </w:rPr>
        <w:drawing>
          <wp:anchor distT="0" distB="0" distL="114300" distR="114300" simplePos="0" relativeHeight="251597824" behindDoc="0" locked="0" layoutInCell="1" allowOverlap="1" wp14:anchorId="1C198248">
            <wp:simplePos x="0" y="0"/>
            <wp:positionH relativeFrom="column">
              <wp:posOffset>1464310</wp:posOffset>
            </wp:positionH>
            <wp:positionV relativeFrom="paragraph">
              <wp:posOffset>401320</wp:posOffset>
            </wp:positionV>
            <wp:extent cx="1694180" cy="923925"/>
            <wp:effectExtent l="0" t="0" r="0" b="0"/>
            <wp:wrapTopAndBottom/>
            <wp:docPr id="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41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B6D">
        <w:t>Enlevez les cheveux et les débris autour du rouleau à brosse avec les doigts ou un</w:t>
      </w:r>
      <w:r w:rsidR="00745B6D">
        <w:rPr>
          <w:spacing w:val="-4"/>
        </w:rPr>
        <w:t xml:space="preserve"> </w:t>
      </w:r>
      <w:r w:rsidR="00745B6D">
        <w:t>couteau.</w:t>
      </w:r>
    </w:p>
    <w:p w:rsidR="00407437" w:rsidRDefault="00745B6D">
      <w:pPr>
        <w:pStyle w:val="ListParagraph"/>
        <w:numPr>
          <w:ilvl w:val="0"/>
          <w:numId w:val="28"/>
        </w:numPr>
        <w:tabs>
          <w:tab w:val="left" w:pos="608"/>
        </w:tabs>
        <w:spacing w:before="69" w:after="61"/>
        <w:ind w:left="607"/>
      </w:pPr>
      <w:r>
        <w:t>Lavez le rouleau à brosse sous l’eau</w:t>
      </w:r>
      <w:r>
        <w:rPr>
          <w:spacing w:val="-4"/>
        </w:rPr>
        <w:t xml:space="preserve"> </w:t>
      </w:r>
      <w:r>
        <w:t>courante.</w:t>
      </w:r>
    </w:p>
    <w:p w:rsidR="00407437" w:rsidRDefault="00745B6D">
      <w:pPr>
        <w:tabs>
          <w:tab w:val="left" w:pos="2362"/>
        </w:tabs>
        <w:ind w:left="1132"/>
        <w:rPr>
          <w:sz w:val="20"/>
        </w:rPr>
      </w:pPr>
      <w:r>
        <w:rPr>
          <w:noProof/>
          <w:sz w:val="20"/>
        </w:rPr>
        <w:drawing>
          <wp:inline distT="0" distB="0" distL="0" distR="0">
            <wp:extent cx="631607" cy="502920"/>
            <wp:effectExtent l="0" t="0" r="0" b="0"/>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59" cstate="print"/>
                    <a:stretch>
                      <a:fillRect/>
                    </a:stretch>
                  </pic:blipFill>
                  <pic:spPr>
                    <a:xfrm>
                      <a:off x="0" y="0"/>
                      <a:ext cx="631607" cy="502920"/>
                    </a:xfrm>
                    <a:prstGeom prst="rect">
                      <a:avLst/>
                    </a:prstGeom>
                  </pic:spPr>
                </pic:pic>
              </a:graphicData>
            </a:graphic>
          </wp:inline>
        </w:drawing>
      </w:r>
      <w:r>
        <w:rPr>
          <w:sz w:val="20"/>
        </w:rPr>
        <w:tab/>
      </w:r>
      <w:r w:rsidR="00EC5152">
        <w:rPr>
          <w:rFonts w:ascii="Cambria" w:hAnsi="Cambria" w:cs="Cambria" w:hint="eastAsia"/>
          <w:noProof/>
        </w:rPr>
        <w:drawing>
          <wp:inline distT="0" distB="0" distL="0" distR="0" wp14:anchorId="463863C9" wp14:editId="7C58EFA1">
            <wp:extent cx="1151466" cy="258501"/>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466" cy="258501"/>
                    </a:xfrm>
                    <a:prstGeom prst="rect">
                      <a:avLst/>
                    </a:prstGeom>
                    <a:noFill/>
                    <a:ln>
                      <a:noFill/>
                    </a:ln>
                  </pic:spPr>
                </pic:pic>
              </a:graphicData>
            </a:graphic>
          </wp:inline>
        </w:drawing>
      </w:r>
    </w:p>
    <w:p w:rsidR="00407437" w:rsidRDefault="00407437">
      <w:pPr>
        <w:pStyle w:val="BodyText"/>
        <w:spacing w:before="6"/>
      </w:pPr>
    </w:p>
    <w:p w:rsidR="00407437" w:rsidRDefault="00745B6D">
      <w:pPr>
        <w:pStyle w:val="ListParagraph"/>
        <w:numPr>
          <w:ilvl w:val="0"/>
          <w:numId w:val="28"/>
        </w:numPr>
        <w:tabs>
          <w:tab w:val="left" w:pos="608"/>
        </w:tabs>
        <w:ind w:left="607" w:right="1234" w:hanging="360"/>
      </w:pPr>
      <w:r>
        <w:t>Faites COMPLÈTEMENT sécher le rouleau à brosse avant de le monter.</w:t>
      </w:r>
    </w:p>
    <w:p w:rsidR="00407437" w:rsidRDefault="00745B6D">
      <w:pPr>
        <w:pStyle w:val="BodyText"/>
        <w:spacing w:before="6"/>
        <w:rPr>
          <w:sz w:val="23"/>
        </w:rPr>
      </w:pPr>
      <w:r>
        <w:rPr>
          <w:noProof/>
        </w:rPr>
        <w:drawing>
          <wp:anchor distT="0" distB="0" distL="0" distR="0" simplePos="0" relativeHeight="251601920" behindDoc="0" locked="0" layoutInCell="1" allowOverlap="1">
            <wp:simplePos x="0" y="0"/>
            <wp:positionH relativeFrom="page">
              <wp:posOffset>1198084</wp:posOffset>
            </wp:positionH>
            <wp:positionV relativeFrom="paragraph">
              <wp:posOffset>207652</wp:posOffset>
            </wp:positionV>
            <wp:extent cx="731326" cy="744855"/>
            <wp:effectExtent l="0" t="0" r="0" b="0"/>
            <wp:wrapTopAndBottom/>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47" cstate="print"/>
                    <a:stretch>
                      <a:fillRect/>
                    </a:stretch>
                  </pic:blipFill>
                  <pic:spPr>
                    <a:xfrm>
                      <a:off x="0" y="0"/>
                      <a:ext cx="731326" cy="744855"/>
                    </a:xfrm>
                    <a:prstGeom prst="rect">
                      <a:avLst/>
                    </a:prstGeom>
                  </pic:spPr>
                </pic:pic>
              </a:graphicData>
            </a:graphic>
          </wp:anchor>
        </w:drawing>
      </w:r>
    </w:p>
    <w:p w:rsidR="00407437" w:rsidRDefault="00EC5152">
      <w:pPr>
        <w:pStyle w:val="BodyText"/>
        <w:ind w:left="3408"/>
        <w:rPr>
          <w:sz w:val="20"/>
        </w:rPr>
      </w:pPr>
      <w:r>
        <w:rPr>
          <w:rFonts w:ascii="Cambria" w:hAnsi="Cambria" w:cs="Cambria" w:hint="eastAsia"/>
          <w:noProof/>
        </w:rPr>
        <w:drawing>
          <wp:inline distT="0" distB="0" distL="0" distR="0" wp14:anchorId="463863C9" wp14:editId="7C58EFA1">
            <wp:extent cx="1151466" cy="258501"/>
            <wp:effectExtent l="0" t="0" r="0" b="0"/>
            <wp:docPr id="1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466" cy="258501"/>
                    </a:xfrm>
                    <a:prstGeom prst="rect">
                      <a:avLst/>
                    </a:prstGeom>
                    <a:noFill/>
                    <a:ln>
                      <a:noFill/>
                    </a:ln>
                  </pic:spPr>
                </pic:pic>
              </a:graphicData>
            </a:graphic>
          </wp:inline>
        </w:drawing>
      </w:r>
    </w:p>
    <w:p w:rsidR="00407437" w:rsidRPr="00DB0743" w:rsidRDefault="00407437">
      <w:pPr>
        <w:pStyle w:val="BodyText"/>
        <w:spacing w:before="6"/>
        <w:rPr>
          <w:sz w:val="23"/>
          <w:szCs w:val="23"/>
        </w:rPr>
      </w:pPr>
    </w:p>
    <w:p w:rsidR="00407437" w:rsidRDefault="00745B6D">
      <w:pPr>
        <w:pStyle w:val="ListParagraph"/>
        <w:numPr>
          <w:ilvl w:val="0"/>
          <w:numId w:val="28"/>
        </w:numPr>
        <w:tabs>
          <w:tab w:val="left" w:pos="608"/>
        </w:tabs>
        <w:ind w:left="607" w:right="1237" w:hanging="360"/>
      </w:pPr>
      <w:r>
        <w:t>Pour le remonter, installez le rouleau à brosse dans l’emplacement d’origine. Utilisez une pièce ou appuyez pour tourner la fixation afin de la</w:t>
      </w:r>
      <w:r>
        <w:rPr>
          <w:spacing w:val="-4"/>
        </w:rPr>
        <w:t xml:space="preserve"> </w:t>
      </w:r>
      <w:r>
        <w:t>verrouiller.</w:t>
      </w:r>
    </w:p>
    <w:p w:rsidR="00407437" w:rsidRDefault="003F1C59">
      <w:pPr>
        <w:sectPr w:rsidR="00407437">
          <w:pgSz w:w="8400" w:h="11940"/>
          <w:pgMar w:top="220" w:right="20" w:bottom="540" w:left="20" w:header="0" w:footer="351" w:gutter="0"/>
          <w:cols w:space="720"/>
        </w:sectPr>
      </w:pPr>
      <w:r>
        <w:rPr>
          <w:rFonts w:eastAsia="Gungsuh"/>
          <w:noProof/>
        </w:rPr>
        <w:drawing>
          <wp:anchor distT="0" distB="0" distL="114300" distR="114300" simplePos="0" relativeHeight="251618304" behindDoc="0" locked="0" layoutInCell="1" allowOverlap="1" wp14:anchorId="2D5D6CFA">
            <wp:simplePos x="0" y="0"/>
            <wp:positionH relativeFrom="column">
              <wp:posOffset>1251585</wp:posOffset>
            </wp:positionH>
            <wp:positionV relativeFrom="paragraph">
              <wp:posOffset>33020</wp:posOffset>
            </wp:positionV>
            <wp:extent cx="1219200" cy="895350"/>
            <wp:effectExtent l="0" t="0" r="0" b="0"/>
            <wp:wrapTopAndBottom/>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192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Gungsuh"/>
          <w:noProof/>
        </w:rPr>
        <w:drawing>
          <wp:anchor distT="0" distB="0" distL="114300" distR="114300" simplePos="0" relativeHeight="251659264" behindDoc="0" locked="0" layoutInCell="1" allowOverlap="1" wp14:anchorId="7E867057">
            <wp:simplePos x="0" y="0"/>
            <wp:positionH relativeFrom="column">
              <wp:posOffset>2821305</wp:posOffset>
            </wp:positionH>
            <wp:positionV relativeFrom="paragraph">
              <wp:posOffset>185420</wp:posOffset>
            </wp:positionV>
            <wp:extent cx="514350" cy="629824"/>
            <wp:effectExtent l="0" t="0" r="0" b="0"/>
            <wp:wrapTopAndBottom/>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2" cstate="print">
                      <a:extLst>
                        <a:ext uri="{28A0092B-C50C-407E-A947-70E740481C1C}">
                          <a14:useLocalDpi xmlns:a14="http://schemas.microsoft.com/office/drawing/2010/main" val="0"/>
                        </a:ext>
                      </a:extLst>
                    </a:blip>
                    <a:srcRect t="23121" r="61523" b="21811"/>
                    <a:stretch>
                      <a:fillRect/>
                    </a:stretch>
                  </pic:blipFill>
                  <pic:spPr>
                    <a:xfrm>
                      <a:off x="0" y="0"/>
                      <a:ext cx="514350" cy="629824"/>
                    </a:xfrm>
                    <a:prstGeom prst="ellipse">
                      <a:avLst/>
                    </a:prstGeom>
                    <a:noFill/>
                    <a:ln>
                      <a:noFill/>
                    </a:ln>
                  </pic:spPr>
                </pic:pic>
              </a:graphicData>
            </a:graphic>
          </wp:anchor>
        </w:drawing>
      </w:r>
    </w:p>
    <w:p w:rsidR="00407437" w:rsidRDefault="00745B6D">
      <w:pPr>
        <w:pStyle w:val="Heading4"/>
        <w:ind w:left="119"/>
      </w:pPr>
      <w:r>
        <w:rPr>
          <w:color w:val="040506"/>
          <w:u w:val="thick" w:color="040506"/>
        </w:rPr>
        <w:lastRenderedPageBreak/>
        <w:t>DÉPANNAGE</w:t>
      </w:r>
    </w:p>
    <w:p w:rsidR="00407437" w:rsidRDefault="00407437">
      <w:pPr>
        <w:pStyle w:val="BodyText"/>
        <w:spacing w:before="10"/>
        <w:rPr>
          <w:b/>
          <w:sz w:val="14"/>
        </w:rPr>
      </w:pPr>
    </w:p>
    <w:p w:rsidR="00407437" w:rsidRDefault="00745B6D">
      <w:pPr>
        <w:pStyle w:val="BodyText"/>
        <w:spacing w:before="101"/>
        <w:ind w:left="258" w:right="526"/>
      </w:pPr>
      <w:r>
        <w:t>Si vous rencontrez un problème avec votre appareil ou si vous pensez que l’appareil ne fonctionne pas correctement, vous pouvez effectuer quelques vérifications simples avant d’appeler un technicien.</w:t>
      </w:r>
    </w:p>
    <w:p w:rsidR="00407437" w:rsidRDefault="00407437">
      <w:pPr>
        <w:pStyle w:val="BodyText"/>
        <w:spacing w:before="1"/>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885"/>
      </w:tblGrid>
      <w:tr w:rsidR="00407437">
        <w:trPr>
          <w:trHeight w:val="395"/>
        </w:trPr>
        <w:tc>
          <w:tcPr>
            <w:tcW w:w="1913" w:type="dxa"/>
          </w:tcPr>
          <w:p w:rsidR="00407437" w:rsidRDefault="00745B6D">
            <w:pPr>
              <w:pStyle w:val="TableParagraph"/>
              <w:spacing w:before="52"/>
              <w:ind w:left="422"/>
              <w:rPr>
                <w:b/>
              </w:rPr>
            </w:pPr>
            <w:r>
              <w:rPr>
                <w:b/>
              </w:rPr>
              <w:t>Problème</w:t>
            </w:r>
          </w:p>
        </w:tc>
        <w:tc>
          <w:tcPr>
            <w:tcW w:w="5885" w:type="dxa"/>
          </w:tcPr>
          <w:p w:rsidR="00407437" w:rsidRDefault="00745B6D">
            <w:pPr>
              <w:pStyle w:val="TableParagraph"/>
              <w:spacing w:before="52"/>
              <w:ind w:left="2469" w:right="2458"/>
              <w:jc w:val="center"/>
              <w:rPr>
                <w:b/>
              </w:rPr>
            </w:pPr>
            <w:r>
              <w:rPr>
                <w:b/>
              </w:rPr>
              <w:t>Solution</w:t>
            </w:r>
          </w:p>
        </w:tc>
      </w:tr>
      <w:tr w:rsidR="00407437">
        <w:trPr>
          <w:trHeight w:val="779"/>
        </w:trPr>
        <w:tc>
          <w:tcPr>
            <w:tcW w:w="1913" w:type="dxa"/>
          </w:tcPr>
          <w:p w:rsidR="00407437" w:rsidRDefault="00745B6D">
            <w:pPr>
              <w:pStyle w:val="TableParagraph"/>
              <w:spacing w:before="10"/>
              <w:ind w:left="448" w:firstLine="201"/>
              <w:rPr>
                <w:sz w:val="20"/>
              </w:rPr>
            </w:pPr>
            <w:r>
              <w:rPr>
                <w:w w:val="95"/>
                <w:sz w:val="20"/>
              </w:rPr>
              <w:t>Aucune puissance</w:t>
            </w:r>
          </w:p>
        </w:tc>
        <w:tc>
          <w:tcPr>
            <w:tcW w:w="5885" w:type="dxa"/>
          </w:tcPr>
          <w:p w:rsidR="00407437" w:rsidRDefault="00745B6D">
            <w:pPr>
              <w:pStyle w:val="TableParagraph"/>
              <w:spacing w:before="60" w:line="240" w:lineRule="exact"/>
              <w:ind w:right="260"/>
              <w:rPr>
                <w:sz w:val="20"/>
              </w:rPr>
            </w:pPr>
            <w:r>
              <w:rPr>
                <w:sz w:val="20"/>
              </w:rPr>
              <w:t>Avant d’utiliser l’appareil, vérifiez qu’il est complètement chargé, videz le réservoir à poussière et nettoyez le filtre.</w:t>
            </w:r>
          </w:p>
        </w:tc>
      </w:tr>
      <w:tr w:rsidR="00407437">
        <w:trPr>
          <w:trHeight w:val="1230"/>
        </w:trPr>
        <w:tc>
          <w:tcPr>
            <w:tcW w:w="1913" w:type="dxa"/>
          </w:tcPr>
          <w:p w:rsidR="00407437" w:rsidRDefault="00745B6D">
            <w:pPr>
              <w:pStyle w:val="TableParagraph"/>
              <w:spacing w:before="55" w:line="194" w:lineRule="auto"/>
              <w:ind w:right="352"/>
              <w:rPr>
                <w:sz w:val="20"/>
              </w:rPr>
            </w:pPr>
            <w:r>
              <w:rPr>
                <w:sz w:val="20"/>
              </w:rPr>
              <w:t xml:space="preserve">Perte </w:t>
            </w:r>
            <w:r>
              <w:rPr>
                <w:w w:val="95"/>
                <w:sz w:val="20"/>
              </w:rPr>
              <w:t>d’aspiration</w:t>
            </w:r>
          </w:p>
        </w:tc>
        <w:tc>
          <w:tcPr>
            <w:tcW w:w="5885" w:type="dxa"/>
          </w:tcPr>
          <w:p w:rsidR="00407437" w:rsidRDefault="00745B6D">
            <w:pPr>
              <w:pStyle w:val="TableParagraph"/>
              <w:spacing w:before="100" w:line="194" w:lineRule="auto"/>
              <w:ind w:right="1859"/>
              <w:rPr>
                <w:sz w:val="20"/>
              </w:rPr>
            </w:pPr>
            <w:r>
              <w:rPr>
                <w:sz w:val="20"/>
              </w:rPr>
              <w:t>Vérifiez si les ouvertures sont obstruées. Débranchez et nettoyez si nécessaire.</w:t>
            </w:r>
          </w:p>
          <w:p w:rsidR="00407437" w:rsidRDefault="00745B6D">
            <w:pPr>
              <w:pStyle w:val="TableParagraph"/>
              <w:spacing w:before="16" w:line="244" w:lineRule="auto"/>
              <w:ind w:right="758"/>
              <w:rPr>
                <w:sz w:val="20"/>
              </w:rPr>
            </w:pPr>
            <w:r>
              <w:rPr>
                <w:sz w:val="20"/>
              </w:rPr>
              <w:t>Assurez-vous que le filtre est correctement installé. Videz le réservoir à poussière et nettoyez le filtre.</w:t>
            </w:r>
          </w:p>
        </w:tc>
      </w:tr>
      <w:tr w:rsidR="00407437">
        <w:trPr>
          <w:trHeight w:val="3057"/>
        </w:trPr>
        <w:tc>
          <w:tcPr>
            <w:tcW w:w="1913" w:type="dxa"/>
          </w:tcPr>
          <w:p w:rsidR="00407437" w:rsidRDefault="00745B6D">
            <w:pPr>
              <w:pStyle w:val="TableParagraph"/>
              <w:spacing w:before="55" w:line="194" w:lineRule="auto"/>
              <w:ind w:right="352"/>
              <w:rPr>
                <w:sz w:val="20"/>
              </w:rPr>
            </w:pPr>
            <w:r>
              <w:rPr>
                <w:sz w:val="20"/>
              </w:rPr>
              <w:t>La brosse motorisée ne tourne pas</w:t>
            </w:r>
          </w:p>
        </w:tc>
        <w:tc>
          <w:tcPr>
            <w:tcW w:w="5885" w:type="dxa"/>
          </w:tcPr>
          <w:p w:rsidR="00407437" w:rsidRDefault="00745B6D">
            <w:pPr>
              <w:pStyle w:val="TableParagraph"/>
              <w:spacing w:before="55" w:line="194" w:lineRule="auto"/>
              <w:ind w:right="114"/>
              <w:rPr>
                <w:sz w:val="20"/>
              </w:rPr>
            </w:pPr>
            <w:r>
              <w:rPr>
                <w:sz w:val="20"/>
              </w:rPr>
              <w:t>Débranchez l’appareil, recherchez les cheveux ou la saleté bloqués. Si nécessaire, enlevez l’arbre rotatif de la brosse électrique en déverrouillant the loquet, nettoyez et remettez l’arbre en effectuant la procédure dans l’ordre inverse.</w:t>
            </w:r>
          </w:p>
          <w:p w:rsidR="00407437" w:rsidRDefault="00745B6D">
            <w:pPr>
              <w:pStyle w:val="TableParagraph"/>
              <w:spacing w:before="60" w:line="194" w:lineRule="auto"/>
              <w:ind w:right="288"/>
              <w:rPr>
                <w:sz w:val="20"/>
              </w:rPr>
            </w:pPr>
            <w:r>
              <w:rPr>
                <w:sz w:val="20"/>
              </w:rPr>
              <w:t>Assurez-vous que l’axe a été correctement inséré dans la brosse électrique et que le loquet est en position verrouillée.</w:t>
            </w:r>
          </w:p>
          <w:p w:rsidR="00407437" w:rsidRDefault="00745B6D">
            <w:pPr>
              <w:pStyle w:val="TableParagraph"/>
              <w:spacing w:before="62" w:line="235" w:lineRule="auto"/>
              <w:ind w:right="1217"/>
              <w:rPr>
                <w:sz w:val="20"/>
              </w:rPr>
            </w:pPr>
            <w:r>
              <w:rPr>
                <w:sz w:val="20"/>
              </w:rPr>
              <w:t>L’appareil peut nécessiter d’être rechargé. Raccordez l’appareil au chargeur. Le voyant de la batterie est VERT une fois la charge terminée.</w:t>
            </w:r>
          </w:p>
        </w:tc>
      </w:tr>
      <w:tr w:rsidR="00407437">
        <w:trPr>
          <w:trHeight w:val="1502"/>
        </w:trPr>
        <w:tc>
          <w:tcPr>
            <w:tcW w:w="1913" w:type="dxa"/>
          </w:tcPr>
          <w:p w:rsidR="00407437" w:rsidRDefault="00745B6D">
            <w:pPr>
              <w:pStyle w:val="TableParagraph"/>
              <w:spacing w:before="62" w:line="240" w:lineRule="exact"/>
              <w:ind w:right="226"/>
              <w:rPr>
                <w:sz w:val="20"/>
              </w:rPr>
            </w:pPr>
            <w:r>
              <w:rPr>
                <w:sz w:val="20"/>
              </w:rPr>
              <w:t>Le voyant de la batterie s’allume en rouge pendant l’utilisation</w:t>
            </w:r>
          </w:p>
        </w:tc>
        <w:tc>
          <w:tcPr>
            <w:tcW w:w="5885" w:type="dxa"/>
          </w:tcPr>
          <w:p w:rsidR="00407437" w:rsidRDefault="00745B6D">
            <w:pPr>
              <w:pStyle w:val="TableParagraph"/>
              <w:spacing w:before="177" w:line="194" w:lineRule="auto"/>
              <w:ind w:right="408"/>
              <w:rPr>
                <w:sz w:val="20"/>
              </w:rPr>
            </w:pPr>
            <w:r>
              <w:rPr>
                <w:sz w:val="20"/>
              </w:rPr>
              <w:t>La brosse motorisée est bloquée. Éteignez l’aspirateur et enlevez les objets qui bloquent la brosse.</w:t>
            </w:r>
          </w:p>
        </w:tc>
      </w:tr>
    </w:tbl>
    <w:p w:rsidR="00407437" w:rsidRDefault="00407437">
      <w:pPr>
        <w:pStyle w:val="BodyText"/>
        <w:spacing w:before="10"/>
      </w:pPr>
    </w:p>
    <w:p w:rsidR="00407437" w:rsidRDefault="00745B6D">
      <w:pPr>
        <w:pStyle w:val="BodyText"/>
        <w:ind w:left="258" w:right="1446"/>
      </w:pPr>
      <w:r>
        <w:t>Pour tout autre problème sur votre appareil, veuillez contacter le service clientèle.</w:t>
      </w:r>
    </w:p>
    <w:p w:rsidR="00407437" w:rsidRDefault="00407437">
      <w:pPr>
        <w:pStyle w:val="BodyText"/>
        <w:spacing w:before="2"/>
      </w:pPr>
    </w:p>
    <w:p w:rsidR="00407437" w:rsidRDefault="00745B6D">
      <w:pPr>
        <w:pStyle w:val="BodyText"/>
        <w:ind w:left="258" w:right="1538"/>
      </w:pPr>
      <w:r>
        <w:rPr>
          <w:b/>
        </w:rPr>
        <w:t xml:space="preserve">ATTENTION : </w:t>
      </w:r>
      <w:r>
        <w:t>La brosse électrique contient des raccordements électriques, ne l’immergez pas dans l’eau pour la nettoyer.</w:t>
      </w:r>
    </w:p>
    <w:p w:rsidR="00407437" w:rsidRDefault="00407437">
      <w:pPr>
        <w:sectPr w:rsidR="00407437">
          <w:pgSz w:w="8400" w:h="11940"/>
          <w:pgMar w:top="320" w:right="20" w:bottom="540" w:left="20" w:header="0" w:footer="351" w:gutter="0"/>
          <w:cols w:space="720"/>
        </w:sectPr>
      </w:pPr>
    </w:p>
    <w:p w:rsidR="00407437" w:rsidRDefault="00745B6D">
      <w:pPr>
        <w:pStyle w:val="Heading4"/>
        <w:spacing w:before="71"/>
        <w:ind w:left="214" w:right="4362"/>
        <w:jc w:val="center"/>
      </w:pPr>
      <w:r>
        <w:rPr>
          <w:color w:val="040506"/>
          <w:u w:val="thick" w:color="040506"/>
        </w:rPr>
        <w:lastRenderedPageBreak/>
        <w:t>CARACTÉRISTIQUES TECHNIQUES</w:t>
      </w:r>
    </w:p>
    <w:p w:rsidR="00407437" w:rsidRDefault="00745B6D">
      <w:pPr>
        <w:pStyle w:val="ListParagraph"/>
        <w:numPr>
          <w:ilvl w:val="0"/>
          <w:numId w:val="27"/>
        </w:numPr>
        <w:tabs>
          <w:tab w:val="left" w:pos="513"/>
        </w:tabs>
        <w:spacing w:before="10"/>
        <w:ind w:hanging="122"/>
        <w:rPr>
          <w:sz w:val="20"/>
        </w:rPr>
      </w:pPr>
      <w:r>
        <w:rPr>
          <w:sz w:val="20"/>
        </w:rPr>
        <w:t>Alimentation électrique : Batterie</w:t>
      </w:r>
      <w:r>
        <w:rPr>
          <w:spacing w:val="-2"/>
          <w:sz w:val="20"/>
        </w:rPr>
        <w:t xml:space="preserve"> </w:t>
      </w:r>
      <w:r>
        <w:rPr>
          <w:sz w:val="20"/>
        </w:rPr>
        <w:t>rechargeable</w:t>
      </w:r>
    </w:p>
    <w:p w:rsidR="00407437" w:rsidRDefault="00745B6D">
      <w:pPr>
        <w:pStyle w:val="ListParagraph"/>
        <w:numPr>
          <w:ilvl w:val="0"/>
          <w:numId w:val="27"/>
        </w:numPr>
        <w:tabs>
          <w:tab w:val="left" w:pos="513"/>
        </w:tabs>
        <w:spacing w:before="4"/>
        <w:ind w:hanging="122"/>
        <w:rPr>
          <w:sz w:val="20"/>
        </w:rPr>
      </w:pPr>
      <w:r>
        <w:rPr>
          <w:sz w:val="20"/>
        </w:rPr>
        <w:t>Puissance maximale du moteur :</w:t>
      </w:r>
      <w:r>
        <w:rPr>
          <w:spacing w:val="-5"/>
          <w:sz w:val="20"/>
        </w:rPr>
        <w:t xml:space="preserve"> </w:t>
      </w:r>
      <w:r w:rsidR="00DD7243">
        <w:rPr>
          <w:sz w:val="20"/>
        </w:rPr>
        <w:t>1</w:t>
      </w:r>
      <w:r>
        <w:rPr>
          <w:sz w:val="20"/>
        </w:rPr>
        <w:t>20W</w:t>
      </w:r>
    </w:p>
    <w:p w:rsidR="00407437" w:rsidRDefault="00745B6D">
      <w:pPr>
        <w:pStyle w:val="ListParagraph"/>
        <w:numPr>
          <w:ilvl w:val="0"/>
          <w:numId w:val="27"/>
        </w:numPr>
        <w:tabs>
          <w:tab w:val="left" w:pos="513"/>
        </w:tabs>
        <w:spacing w:before="5"/>
        <w:ind w:hanging="122"/>
        <w:rPr>
          <w:sz w:val="20"/>
        </w:rPr>
      </w:pPr>
      <w:r>
        <w:rPr>
          <w:sz w:val="20"/>
        </w:rPr>
        <w:t>Batterie : Lithium-ion DC 22,2 V 2</w:t>
      </w:r>
      <w:r w:rsidR="00DD7243">
        <w:rPr>
          <w:sz w:val="20"/>
        </w:rPr>
        <w:t>2</w:t>
      </w:r>
      <w:r>
        <w:rPr>
          <w:sz w:val="20"/>
        </w:rPr>
        <w:t>00</w:t>
      </w:r>
      <w:r>
        <w:rPr>
          <w:spacing w:val="-2"/>
          <w:sz w:val="20"/>
        </w:rPr>
        <w:t xml:space="preserve"> </w:t>
      </w:r>
      <w:r>
        <w:rPr>
          <w:sz w:val="20"/>
        </w:rPr>
        <w:t>mAh</w:t>
      </w:r>
    </w:p>
    <w:p w:rsidR="00407437" w:rsidRDefault="00745B6D">
      <w:pPr>
        <w:pStyle w:val="ListParagraph"/>
        <w:numPr>
          <w:ilvl w:val="0"/>
          <w:numId w:val="27"/>
        </w:numPr>
        <w:tabs>
          <w:tab w:val="left" w:pos="513"/>
        </w:tabs>
        <w:spacing w:before="2"/>
        <w:ind w:hanging="122"/>
        <w:rPr>
          <w:sz w:val="20"/>
        </w:rPr>
      </w:pPr>
      <w:r>
        <w:rPr>
          <w:sz w:val="20"/>
        </w:rPr>
        <w:t>Durée de charge : 4-5 heures max</w:t>
      </w:r>
    </w:p>
    <w:p w:rsidR="00407437" w:rsidRDefault="00745B6D">
      <w:pPr>
        <w:pStyle w:val="ListParagraph"/>
        <w:numPr>
          <w:ilvl w:val="0"/>
          <w:numId w:val="27"/>
        </w:numPr>
        <w:tabs>
          <w:tab w:val="left" w:pos="513"/>
        </w:tabs>
        <w:spacing w:before="4"/>
        <w:ind w:hanging="122"/>
        <w:rPr>
          <w:sz w:val="20"/>
        </w:rPr>
      </w:pPr>
      <w:r>
        <w:rPr>
          <w:sz w:val="20"/>
        </w:rPr>
        <w:t>Capacité du bac à poussière : 0,6</w:t>
      </w:r>
      <w:r>
        <w:rPr>
          <w:spacing w:val="-2"/>
          <w:sz w:val="20"/>
        </w:rPr>
        <w:t xml:space="preserve"> </w:t>
      </w:r>
      <w:r>
        <w:rPr>
          <w:sz w:val="20"/>
        </w:rPr>
        <w:t>L</w:t>
      </w:r>
    </w:p>
    <w:p w:rsidR="00407437" w:rsidRDefault="00745B6D">
      <w:pPr>
        <w:pStyle w:val="ListParagraph"/>
        <w:numPr>
          <w:ilvl w:val="0"/>
          <w:numId w:val="27"/>
        </w:numPr>
        <w:tabs>
          <w:tab w:val="left" w:pos="513"/>
        </w:tabs>
        <w:spacing w:before="5"/>
        <w:ind w:hanging="122"/>
        <w:rPr>
          <w:sz w:val="20"/>
        </w:rPr>
      </w:pPr>
      <w:r>
        <w:rPr>
          <w:sz w:val="20"/>
        </w:rPr>
        <w:t>Niveaux de vitesse : 3</w:t>
      </w:r>
      <w:r>
        <w:rPr>
          <w:spacing w:val="-1"/>
          <w:sz w:val="20"/>
        </w:rPr>
        <w:t xml:space="preserve"> </w:t>
      </w:r>
      <w:r>
        <w:rPr>
          <w:sz w:val="20"/>
        </w:rPr>
        <w:t>vitesses</w:t>
      </w:r>
    </w:p>
    <w:p w:rsidR="00407437" w:rsidRDefault="00745B6D">
      <w:pPr>
        <w:pStyle w:val="ListParagraph"/>
        <w:numPr>
          <w:ilvl w:val="0"/>
          <w:numId w:val="27"/>
        </w:numPr>
        <w:tabs>
          <w:tab w:val="left" w:pos="513"/>
        </w:tabs>
        <w:spacing w:before="4"/>
        <w:ind w:hanging="122"/>
        <w:rPr>
          <w:sz w:val="20"/>
        </w:rPr>
      </w:pPr>
      <w:r>
        <w:rPr>
          <w:sz w:val="20"/>
        </w:rPr>
        <w:t>Dimensions du produit : 240 x 220 x 1100</w:t>
      </w:r>
      <w:r>
        <w:rPr>
          <w:spacing w:val="-6"/>
          <w:sz w:val="20"/>
        </w:rPr>
        <w:t xml:space="preserve"> </w:t>
      </w:r>
      <w:r>
        <w:rPr>
          <w:sz w:val="20"/>
        </w:rPr>
        <w:t>mm</w:t>
      </w:r>
    </w:p>
    <w:p w:rsidR="00407437" w:rsidRDefault="00745B6D">
      <w:pPr>
        <w:pStyle w:val="ListParagraph"/>
        <w:numPr>
          <w:ilvl w:val="0"/>
          <w:numId w:val="27"/>
        </w:numPr>
        <w:tabs>
          <w:tab w:val="left" w:pos="513"/>
        </w:tabs>
        <w:spacing w:before="4"/>
        <w:ind w:hanging="122"/>
        <w:rPr>
          <w:sz w:val="20"/>
        </w:rPr>
      </w:pPr>
      <w:r>
        <w:rPr>
          <w:sz w:val="20"/>
        </w:rPr>
        <w:t>Poids net : 2,</w:t>
      </w:r>
      <w:r w:rsidR="0054320F">
        <w:rPr>
          <w:sz w:val="20"/>
        </w:rPr>
        <w:t>5</w:t>
      </w:r>
      <w:r>
        <w:rPr>
          <w:spacing w:val="-5"/>
          <w:sz w:val="20"/>
        </w:rPr>
        <w:t xml:space="preserve"> </w:t>
      </w:r>
      <w:r>
        <w:rPr>
          <w:sz w:val="20"/>
        </w:rPr>
        <w:t>kg</w:t>
      </w:r>
    </w:p>
    <w:p w:rsidR="00407437" w:rsidRDefault="00407437">
      <w:pPr>
        <w:pStyle w:val="BodyText"/>
        <w:rPr>
          <w:sz w:val="20"/>
        </w:rPr>
      </w:pPr>
    </w:p>
    <w:p w:rsidR="00407437" w:rsidRDefault="00407437">
      <w:pPr>
        <w:rPr>
          <w:sz w:val="20"/>
        </w:rPr>
        <w:sectPr w:rsidR="00407437">
          <w:pgSz w:w="8400" w:h="11940"/>
          <w:pgMar w:top="320" w:right="20" w:bottom="540" w:left="20" w:header="0" w:footer="351" w:gutter="0"/>
          <w:cols w:space="720"/>
        </w:sectPr>
      </w:pPr>
    </w:p>
    <w:p w:rsidR="00407437" w:rsidRDefault="00407437">
      <w:pPr>
        <w:pStyle w:val="BodyText"/>
        <w:spacing w:before="7"/>
        <w:rPr>
          <w:sz w:val="18"/>
        </w:rPr>
      </w:pPr>
    </w:p>
    <w:p w:rsidR="00407437" w:rsidRDefault="00745B6D">
      <w:pPr>
        <w:ind w:left="340"/>
        <w:rPr>
          <w:b/>
          <w:sz w:val="20"/>
        </w:rPr>
      </w:pPr>
      <w:r>
        <w:rPr>
          <w:b/>
          <w:sz w:val="20"/>
        </w:rPr>
        <w:t xml:space="preserve">MISE AU </w:t>
      </w:r>
      <w:r>
        <w:rPr>
          <w:b/>
          <w:spacing w:val="-5"/>
          <w:sz w:val="20"/>
        </w:rPr>
        <w:t>REBUT</w:t>
      </w:r>
    </w:p>
    <w:p w:rsidR="00407437" w:rsidRDefault="00407437">
      <w:pPr>
        <w:pStyle w:val="BodyText"/>
        <w:spacing w:before="7"/>
        <w:rPr>
          <w:b/>
          <w:sz w:val="4"/>
        </w:rPr>
      </w:pPr>
    </w:p>
    <w:p w:rsidR="00407437" w:rsidRDefault="00745B6D">
      <w:pPr>
        <w:pStyle w:val="BodyText"/>
        <w:ind w:left="519"/>
        <w:rPr>
          <w:sz w:val="20"/>
        </w:rPr>
      </w:pPr>
      <w:r>
        <w:rPr>
          <w:noProof/>
          <w:sz w:val="20"/>
        </w:rPr>
        <w:drawing>
          <wp:inline distT="0" distB="0" distL="0" distR="0">
            <wp:extent cx="572073" cy="777239"/>
            <wp:effectExtent l="0" t="0" r="0" b="0"/>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png"/>
                    <pic:cNvPicPr/>
                  </pic:nvPicPr>
                  <pic:blipFill>
                    <a:blip r:embed="rId63" cstate="print"/>
                    <a:stretch>
                      <a:fillRect/>
                    </a:stretch>
                  </pic:blipFill>
                  <pic:spPr>
                    <a:xfrm>
                      <a:off x="0" y="0"/>
                      <a:ext cx="572073" cy="777239"/>
                    </a:xfrm>
                    <a:prstGeom prst="rect">
                      <a:avLst/>
                    </a:prstGeom>
                  </pic:spPr>
                </pic:pic>
              </a:graphicData>
            </a:graphic>
          </wp:inline>
        </w:drawing>
      </w:r>
    </w:p>
    <w:p w:rsidR="00407437" w:rsidRDefault="00745B6D">
      <w:pPr>
        <w:pStyle w:val="BodyText"/>
        <w:rPr>
          <w:b/>
        </w:rPr>
      </w:pPr>
      <w:r>
        <w:br w:type="column"/>
      </w:r>
    </w:p>
    <w:p w:rsidR="00407437" w:rsidRDefault="00407437">
      <w:pPr>
        <w:pStyle w:val="BodyText"/>
        <w:spacing w:before="6"/>
        <w:rPr>
          <w:b/>
          <w:sz w:val="16"/>
        </w:rPr>
      </w:pPr>
    </w:p>
    <w:p w:rsidR="00407437" w:rsidRDefault="00745B6D">
      <w:pPr>
        <w:spacing w:line="196" w:lineRule="auto"/>
        <w:ind w:left="34" w:right="680"/>
        <w:rPr>
          <w:sz w:val="18"/>
        </w:rPr>
      </w:pPr>
      <w:r>
        <w:rPr>
          <w:sz w:val="18"/>
        </w:rPr>
        <w:t>Si ce logo apparaît sur l'appareil, cela signifie qu'il doit être mis au rebut conformément à la directive 2012/19/UE relative aux déchets d'équipements électroniques et électriques (DEEE). Toutes les substances dangereuses contenues dans les équipements électriques et électroniques peuvent avoir des effets délétères sur l'environnement et la santé humaine pendant le traitement. C'est pourquoi, à la fin de sa vie utile, cet appareil ne doit pas être jeté avec les déchets municipaux non triés. En tant que consommateur</w:t>
      </w:r>
    </w:p>
    <w:p w:rsidR="00407437" w:rsidRDefault="00407437">
      <w:pPr>
        <w:spacing w:line="196" w:lineRule="auto"/>
        <w:rPr>
          <w:sz w:val="18"/>
        </w:rPr>
        <w:sectPr w:rsidR="00407437">
          <w:type w:val="continuous"/>
          <w:pgSz w:w="8400" w:h="11940"/>
          <w:pgMar w:top="0" w:right="20" w:bottom="280" w:left="20" w:header="720" w:footer="720" w:gutter="0"/>
          <w:cols w:num="2" w:space="720" w:equalWidth="0">
            <w:col w:w="1718" w:space="40"/>
            <w:col w:w="6602"/>
          </w:cols>
        </w:sectPr>
      </w:pPr>
    </w:p>
    <w:p w:rsidR="00407437" w:rsidRDefault="00745B6D">
      <w:pPr>
        <w:spacing w:line="196" w:lineRule="auto"/>
        <w:ind w:left="563" w:right="534"/>
        <w:rPr>
          <w:sz w:val="18"/>
        </w:rPr>
      </w:pPr>
      <w:r>
        <w:rPr>
          <w:sz w:val="18"/>
        </w:rPr>
        <w:t>final, votre rôle est essentiel pour assurer la réutilisation, le recyclage ou toute autre forme de création de valeur pour cet appareil. Vous disposez de plusieurs systèmes de collecte et de valorisation mis en place par votre collectivité locale (centre de recyclage) et les distributeurs. Vous avez l'obligation d'utiliser ces systèmes.</w:t>
      </w:r>
    </w:p>
    <w:p w:rsidR="00407437" w:rsidRDefault="00407437">
      <w:pPr>
        <w:pStyle w:val="BodyText"/>
      </w:pPr>
    </w:p>
    <w:p w:rsidR="00407437" w:rsidRDefault="00745B6D">
      <w:pPr>
        <w:spacing w:before="182" w:line="261" w:lineRule="auto"/>
        <w:ind w:left="366" w:right="1367"/>
        <w:rPr>
          <w:sz w:val="18"/>
        </w:rPr>
      </w:pPr>
      <w:r>
        <w:rPr>
          <w:sz w:val="18"/>
        </w:rPr>
        <w:t>La garantie ne couvre pas les pièces d'usure du produit, ni les problèmes ou dommages qui en résultent:</w:t>
      </w:r>
    </w:p>
    <w:p w:rsidR="00407437" w:rsidRDefault="00407437">
      <w:pPr>
        <w:pStyle w:val="BodyText"/>
        <w:spacing w:before="3"/>
        <w:rPr>
          <w:sz w:val="26"/>
        </w:rPr>
      </w:pPr>
    </w:p>
    <w:p w:rsidR="00407437" w:rsidRDefault="00745B6D">
      <w:pPr>
        <w:pStyle w:val="ListParagraph"/>
        <w:numPr>
          <w:ilvl w:val="1"/>
          <w:numId w:val="28"/>
        </w:numPr>
        <w:tabs>
          <w:tab w:val="left" w:pos="643"/>
        </w:tabs>
        <w:ind w:hanging="302"/>
        <w:rPr>
          <w:sz w:val="18"/>
        </w:rPr>
      </w:pPr>
      <w:r>
        <w:rPr>
          <w:sz w:val="18"/>
        </w:rPr>
        <w:t>Détérioration de la surface due à l'usure normale du</w:t>
      </w:r>
      <w:r>
        <w:rPr>
          <w:spacing w:val="-5"/>
          <w:sz w:val="18"/>
        </w:rPr>
        <w:t xml:space="preserve"> </w:t>
      </w:r>
      <w:r>
        <w:rPr>
          <w:sz w:val="18"/>
        </w:rPr>
        <w:t>produit;</w:t>
      </w:r>
    </w:p>
    <w:p w:rsidR="00407437" w:rsidRDefault="00745B6D">
      <w:pPr>
        <w:pStyle w:val="ListParagraph"/>
        <w:numPr>
          <w:ilvl w:val="1"/>
          <w:numId w:val="28"/>
        </w:numPr>
        <w:tabs>
          <w:tab w:val="left" w:pos="643"/>
        </w:tabs>
        <w:spacing w:before="77" w:line="261" w:lineRule="auto"/>
        <w:ind w:right="798" w:hanging="302"/>
        <w:rPr>
          <w:sz w:val="18"/>
        </w:rPr>
      </w:pPr>
      <w:r>
        <w:rPr>
          <w:sz w:val="18"/>
        </w:rPr>
        <w:t>Les défauts ou détériorations dus au contact avec des liquides et à la corrosion causée par la rouille ou de présence</w:t>
      </w:r>
      <w:r>
        <w:rPr>
          <w:spacing w:val="-5"/>
          <w:sz w:val="18"/>
        </w:rPr>
        <w:t xml:space="preserve"> </w:t>
      </w:r>
      <w:r>
        <w:rPr>
          <w:sz w:val="18"/>
        </w:rPr>
        <w:t>d'insectes;</w:t>
      </w:r>
    </w:p>
    <w:p w:rsidR="00407437" w:rsidRDefault="00745B6D">
      <w:pPr>
        <w:pStyle w:val="ListParagraph"/>
        <w:numPr>
          <w:ilvl w:val="1"/>
          <w:numId w:val="28"/>
        </w:numPr>
        <w:tabs>
          <w:tab w:val="left" w:pos="643"/>
        </w:tabs>
        <w:spacing w:before="155" w:line="259" w:lineRule="auto"/>
        <w:ind w:right="928" w:hanging="302"/>
        <w:rPr>
          <w:sz w:val="18"/>
        </w:rPr>
      </w:pPr>
      <w:r>
        <w:rPr>
          <w:sz w:val="18"/>
        </w:rPr>
        <w:t>Tout incident, abus, mauvaise utilisation, altération, démontage ou réparation non autorisée</w:t>
      </w:r>
      <w:r>
        <w:rPr>
          <w:spacing w:val="-2"/>
          <w:sz w:val="18"/>
        </w:rPr>
        <w:t xml:space="preserve"> </w:t>
      </w:r>
      <w:r>
        <w:rPr>
          <w:sz w:val="18"/>
        </w:rPr>
        <w:t>;</w:t>
      </w:r>
    </w:p>
    <w:p w:rsidR="00407437" w:rsidRDefault="00745B6D">
      <w:pPr>
        <w:pStyle w:val="ListParagraph"/>
        <w:numPr>
          <w:ilvl w:val="1"/>
          <w:numId w:val="28"/>
        </w:numPr>
        <w:tabs>
          <w:tab w:val="left" w:pos="643"/>
        </w:tabs>
        <w:spacing w:before="60" w:line="259" w:lineRule="auto"/>
        <w:ind w:right="706" w:hanging="302"/>
        <w:rPr>
          <w:sz w:val="18"/>
        </w:rPr>
      </w:pPr>
      <w:r>
        <w:rPr>
          <w:sz w:val="18"/>
        </w:rPr>
        <w:t>Entretien incorrect, utilisation incorrecte concernant le produit ou raccordement à une tension</w:t>
      </w:r>
      <w:r>
        <w:rPr>
          <w:spacing w:val="-2"/>
          <w:sz w:val="18"/>
        </w:rPr>
        <w:t xml:space="preserve"> </w:t>
      </w:r>
      <w:r>
        <w:rPr>
          <w:sz w:val="18"/>
        </w:rPr>
        <w:t>incorrecte;</w:t>
      </w:r>
    </w:p>
    <w:p w:rsidR="00407437" w:rsidRDefault="00745B6D">
      <w:pPr>
        <w:pStyle w:val="ListParagraph"/>
        <w:numPr>
          <w:ilvl w:val="1"/>
          <w:numId w:val="28"/>
        </w:numPr>
        <w:tabs>
          <w:tab w:val="left" w:pos="643"/>
        </w:tabs>
        <w:spacing w:before="54"/>
        <w:ind w:hanging="302"/>
        <w:rPr>
          <w:sz w:val="18"/>
        </w:rPr>
      </w:pPr>
      <w:r>
        <w:rPr>
          <w:sz w:val="18"/>
        </w:rPr>
        <w:t>Toute utilisation d'accessoires non fournis ou non approuvés par le</w:t>
      </w:r>
      <w:r>
        <w:rPr>
          <w:spacing w:val="-12"/>
          <w:sz w:val="18"/>
        </w:rPr>
        <w:t xml:space="preserve"> </w:t>
      </w:r>
      <w:r>
        <w:rPr>
          <w:sz w:val="18"/>
        </w:rPr>
        <w:t>fabricant.</w:t>
      </w:r>
    </w:p>
    <w:p w:rsidR="00407437" w:rsidRDefault="00407437">
      <w:pPr>
        <w:pStyle w:val="BodyText"/>
        <w:spacing w:before="2"/>
        <w:rPr>
          <w:sz w:val="32"/>
        </w:rPr>
      </w:pPr>
    </w:p>
    <w:p w:rsidR="00407437" w:rsidRDefault="00745B6D">
      <w:pPr>
        <w:spacing w:line="259" w:lineRule="auto"/>
        <w:ind w:left="340" w:right="1179"/>
        <w:rPr>
          <w:sz w:val="18"/>
        </w:rPr>
      </w:pPr>
      <w:r>
        <w:rPr>
          <w:sz w:val="18"/>
        </w:rPr>
        <w:t>La garantie sera annulée si la plaque signalétique et/ou le numéro de série du produit sont retirés.</w:t>
      </w:r>
    </w:p>
    <w:p w:rsidR="00407437" w:rsidRDefault="00407437">
      <w:pPr>
        <w:spacing w:line="259" w:lineRule="auto"/>
        <w:rPr>
          <w:sz w:val="18"/>
        </w:rPr>
        <w:sectPr w:rsidR="00407437">
          <w:type w:val="continuous"/>
          <w:pgSz w:w="8400" w:h="11940"/>
          <w:pgMar w:top="0" w:right="20" w:bottom="280" w:left="20" w:header="720" w:footer="720" w:gutter="0"/>
          <w:cols w:space="720"/>
        </w:sect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rPr>
          <w:sz w:val="20"/>
        </w:rPr>
      </w:pPr>
    </w:p>
    <w:p w:rsidR="00407437" w:rsidRDefault="00407437">
      <w:pPr>
        <w:pStyle w:val="BodyText"/>
        <w:spacing w:before="9"/>
        <w:rPr>
          <w:sz w:val="20"/>
        </w:rPr>
      </w:pPr>
    </w:p>
    <w:p w:rsidR="00407437" w:rsidRDefault="00745B6D">
      <w:pPr>
        <w:pStyle w:val="BodyText"/>
        <w:ind w:left="1967"/>
        <w:rPr>
          <w:sz w:val="20"/>
        </w:rPr>
      </w:pPr>
      <w:r>
        <w:rPr>
          <w:noProof/>
          <w:sz w:val="20"/>
        </w:rPr>
        <w:drawing>
          <wp:inline distT="0" distB="0" distL="0" distR="0">
            <wp:extent cx="2596437" cy="1234439"/>
            <wp:effectExtent l="0" t="0" r="0" b="0"/>
            <wp:docPr id="9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jpeg"/>
                    <pic:cNvPicPr/>
                  </pic:nvPicPr>
                  <pic:blipFill>
                    <a:blip r:embed="rId64" cstate="print"/>
                    <a:stretch>
                      <a:fillRect/>
                    </a:stretch>
                  </pic:blipFill>
                  <pic:spPr>
                    <a:xfrm>
                      <a:off x="0" y="0"/>
                      <a:ext cx="2596437" cy="1234439"/>
                    </a:xfrm>
                    <a:prstGeom prst="rect">
                      <a:avLst/>
                    </a:prstGeom>
                  </pic:spPr>
                </pic:pic>
              </a:graphicData>
            </a:graphic>
          </wp:inline>
        </w:drawing>
      </w:r>
    </w:p>
    <w:p w:rsidR="00407437" w:rsidRDefault="00407437">
      <w:pPr>
        <w:pStyle w:val="BodyText"/>
        <w:rPr>
          <w:sz w:val="20"/>
        </w:rPr>
      </w:pPr>
    </w:p>
    <w:p w:rsidR="00407437" w:rsidRDefault="00407437">
      <w:pPr>
        <w:pStyle w:val="BodyText"/>
        <w:rPr>
          <w:sz w:val="20"/>
        </w:rPr>
      </w:pPr>
    </w:p>
    <w:p w:rsidR="00407437" w:rsidRDefault="00407437">
      <w:pPr>
        <w:pStyle w:val="BodyText"/>
        <w:spacing w:before="9"/>
        <w:rPr>
          <w:sz w:val="21"/>
        </w:rPr>
      </w:pPr>
    </w:p>
    <w:p w:rsidR="00407437" w:rsidRDefault="00745B6D">
      <w:pPr>
        <w:spacing w:before="107" w:line="230" w:lineRule="auto"/>
        <w:ind w:left="1344" w:right="1315"/>
        <w:jc w:val="center"/>
        <w:rPr>
          <w:sz w:val="18"/>
        </w:rPr>
      </w:pPr>
      <w:r>
        <w:rPr>
          <w:b/>
          <w:sz w:val="18"/>
        </w:rPr>
        <w:t xml:space="preserve">THOMSON </w:t>
      </w:r>
      <w:r>
        <w:rPr>
          <w:sz w:val="18"/>
        </w:rPr>
        <w:t>est une marque de Technicolor SA utilisée sous licence par SCHNEIDER CONSUMER GROUP</w:t>
      </w:r>
    </w:p>
    <w:p w:rsidR="00407437" w:rsidRDefault="00745B6D">
      <w:pPr>
        <w:spacing w:line="230" w:lineRule="auto"/>
        <w:ind w:left="2822" w:right="2861" w:hanging="1"/>
        <w:jc w:val="center"/>
        <w:rPr>
          <w:b/>
          <w:sz w:val="18"/>
        </w:rPr>
      </w:pPr>
      <w:r>
        <w:rPr>
          <w:b/>
          <w:sz w:val="18"/>
        </w:rPr>
        <w:t>Ce produit est importé par: SCHNEIDER CONSUMER GROUP</w:t>
      </w:r>
    </w:p>
    <w:p w:rsidR="00407437" w:rsidRDefault="00745B6D">
      <w:pPr>
        <w:spacing w:line="212" w:lineRule="exact"/>
        <w:ind w:left="1276" w:right="1315"/>
        <w:jc w:val="center"/>
        <w:rPr>
          <w:b/>
          <w:sz w:val="18"/>
        </w:rPr>
      </w:pPr>
      <w:r>
        <w:rPr>
          <w:b/>
          <w:sz w:val="18"/>
        </w:rPr>
        <w:t>12, rue Jules Ferry, 93110 Rosny-sous-Bois, FRANCE</w:t>
      </w:r>
    </w:p>
    <w:p w:rsidR="00407437" w:rsidRDefault="00407437">
      <w:pPr>
        <w:spacing w:line="212" w:lineRule="exact"/>
        <w:jc w:val="center"/>
        <w:rPr>
          <w:sz w:val="18"/>
        </w:rPr>
        <w:sectPr w:rsidR="00407437">
          <w:pgSz w:w="8400" w:h="11940"/>
          <w:pgMar w:top="1100" w:right="20" w:bottom="540" w:left="20" w:header="0" w:footer="351" w:gutter="0"/>
          <w:cols w:space="720"/>
        </w:sectPr>
      </w:pPr>
    </w:p>
    <w:p w:rsidR="00407437" w:rsidRDefault="00407437">
      <w:pPr>
        <w:pStyle w:val="BodyText"/>
        <w:spacing w:before="4"/>
        <w:rPr>
          <w:rFonts w:ascii="Times New Roman"/>
          <w:sz w:val="17"/>
        </w:rPr>
      </w:pPr>
    </w:p>
    <w:p w:rsidR="00407437" w:rsidRDefault="00407437">
      <w:pPr>
        <w:rPr>
          <w:rFonts w:ascii="Times New Roman"/>
          <w:sz w:val="17"/>
        </w:rPr>
        <w:sectPr w:rsidR="00407437">
          <w:footerReference w:type="default" r:id="rId65"/>
          <w:pgSz w:w="8400" w:h="11940"/>
          <w:pgMar w:top="1100" w:right="20" w:bottom="280" w:left="20" w:header="0" w:footer="0" w:gutter="0"/>
          <w:cols w:space="720"/>
        </w:sect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spacing w:before="10"/>
        <w:rPr>
          <w:rFonts w:ascii="Times New Roman"/>
          <w:sz w:val="18"/>
        </w:rPr>
      </w:pPr>
    </w:p>
    <w:p w:rsidR="00407437" w:rsidRDefault="00745B6D">
      <w:pPr>
        <w:spacing w:before="101"/>
        <w:ind w:left="659"/>
        <w:rPr>
          <w:i/>
          <w:sz w:val="64"/>
        </w:rPr>
      </w:pPr>
      <w:r>
        <w:rPr>
          <w:noProof/>
        </w:rPr>
        <w:drawing>
          <wp:anchor distT="0" distB="0" distL="0" distR="0" simplePos="0" relativeHeight="251663360" behindDoc="1" locked="0" layoutInCell="1" allowOverlap="1">
            <wp:simplePos x="0" y="0"/>
            <wp:positionH relativeFrom="page">
              <wp:posOffset>1181735</wp:posOffset>
            </wp:positionH>
            <wp:positionV relativeFrom="paragraph">
              <wp:posOffset>-1020603</wp:posOffset>
            </wp:positionV>
            <wp:extent cx="4144542" cy="1995804"/>
            <wp:effectExtent l="0" t="0" r="0" b="0"/>
            <wp:wrapNone/>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png"/>
                    <pic:cNvPicPr/>
                  </pic:nvPicPr>
                  <pic:blipFill>
                    <a:blip r:embed="rId66" cstate="print"/>
                    <a:stretch>
                      <a:fillRect/>
                    </a:stretch>
                  </pic:blipFill>
                  <pic:spPr>
                    <a:xfrm>
                      <a:off x="0" y="0"/>
                      <a:ext cx="4144542" cy="1995804"/>
                    </a:xfrm>
                    <a:prstGeom prst="rect">
                      <a:avLst/>
                    </a:prstGeom>
                  </pic:spPr>
                </pic:pic>
              </a:graphicData>
            </a:graphic>
          </wp:anchor>
        </w:drawing>
      </w:r>
      <w:r>
        <w:rPr>
          <w:i/>
          <w:color w:val="040506"/>
          <w:sz w:val="64"/>
        </w:rPr>
        <w:t>Stick vacuum cleaner</w:t>
      </w:r>
    </w:p>
    <w:p w:rsidR="00407437" w:rsidRDefault="00174CD6">
      <w:pPr>
        <w:spacing w:before="144" w:line="588" w:lineRule="exact"/>
        <w:ind w:left="616"/>
        <w:rPr>
          <w:i/>
          <w:sz w:val="48"/>
        </w:rPr>
      </w:pPr>
      <w:r w:rsidRPr="00174CD6">
        <w:rPr>
          <w:i/>
          <w:color w:val="040506"/>
          <w:sz w:val="48"/>
        </w:rPr>
        <w:t>THVC93120R</w:t>
      </w:r>
    </w:p>
    <w:p w:rsidR="00407437" w:rsidRDefault="00745B6D">
      <w:pPr>
        <w:spacing w:line="588" w:lineRule="exact"/>
        <w:ind w:left="666"/>
        <w:rPr>
          <w:b/>
          <w:sz w:val="48"/>
        </w:rPr>
      </w:pPr>
      <w:r>
        <w:rPr>
          <w:b/>
          <w:color w:val="040506"/>
          <w:sz w:val="48"/>
        </w:rPr>
        <w:t>User manual</w:t>
      </w:r>
    </w:p>
    <w:p w:rsidR="00407437" w:rsidRDefault="00407437">
      <w:pPr>
        <w:pStyle w:val="BodyText"/>
        <w:rPr>
          <w:b/>
          <w:sz w:val="20"/>
        </w:rPr>
      </w:pPr>
    </w:p>
    <w:p w:rsidR="00407437" w:rsidRDefault="00CC2C6F">
      <w:pPr>
        <w:pStyle w:val="BodyText"/>
        <w:spacing w:before="7"/>
        <w:rPr>
          <w:b/>
          <w:sz w:val="11"/>
        </w:rPr>
      </w:pPr>
      <w:r>
        <w:rPr>
          <w:noProof/>
        </w:rPr>
        <w:drawing>
          <wp:anchor distT="0" distB="0" distL="0" distR="0" simplePos="0" relativeHeight="251664384" behindDoc="1" locked="0" layoutInCell="1" allowOverlap="1" wp14:anchorId="4ED75A9A" wp14:editId="36BBAE2C">
            <wp:simplePos x="0" y="0"/>
            <wp:positionH relativeFrom="page">
              <wp:posOffset>1676400</wp:posOffset>
            </wp:positionH>
            <wp:positionV relativeFrom="paragraph">
              <wp:posOffset>115570</wp:posOffset>
            </wp:positionV>
            <wp:extent cx="2057400" cy="3744595"/>
            <wp:effectExtent l="0" t="0" r="0" b="0"/>
            <wp:wrapTopAndBottom/>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3744595"/>
                    </a:xfrm>
                    <a:prstGeom prst="rect">
                      <a:avLst/>
                    </a:prstGeom>
                  </pic:spPr>
                </pic:pic>
              </a:graphicData>
            </a:graphic>
            <wp14:sizeRelH relativeFrom="margin">
              <wp14:pctWidth>0</wp14:pctWidth>
            </wp14:sizeRelH>
            <wp14:sizeRelV relativeFrom="margin">
              <wp14:pctHeight>0</wp14:pctHeight>
            </wp14:sizeRelV>
          </wp:anchor>
        </w:drawing>
      </w:r>
    </w:p>
    <w:p w:rsidR="00407437" w:rsidRDefault="00745B6D">
      <w:pPr>
        <w:spacing w:before="414" w:line="220" w:lineRule="exact"/>
        <w:ind w:left="635"/>
        <w:rPr>
          <w:b/>
          <w:sz w:val="18"/>
        </w:rPr>
      </w:pPr>
      <w:r>
        <w:rPr>
          <w:b/>
          <w:color w:val="040506"/>
          <w:sz w:val="18"/>
        </w:rPr>
        <w:t xml:space="preserve">Read </w:t>
      </w:r>
      <w:r w:rsidR="000558BE">
        <w:rPr>
          <w:b/>
          <w:color w:val="040506"/>
          <w:sz w:val="18"/>
        </w:rPr>
        <w:t>this instruction</w:t>
      </w:r>
      <w:r>
        <w:rPr>
          <w:b/>
          <w:color w:val="040506"/>
          <w:sz w:val="18"/>
        </w:rPr>
        <w:t xml:space="preserve"> carefully before use.</w:t>
      </w:r>
    </w:p>
    <w:p w:rsidR="00407437" w:rsidRDefault="00B8268A">
      <w:pPr>
        <w:ind w:left="659" w:right="1473"/>
        <w:rPr>
          <w:sz w:val="16"/>
        </w:rPr>
      </w:pPr>
      <w:r>
        <w:pict>
          <v:shape id="_x0000_s1126" style="position:absolute;left:0;text-align:left;margin-left:353.35pt;margin-top:1.4pt;width:37.3pt;height:26.65pt;z-index:251705344;mso-position-horizontal-relative:page" coordorigin="7067,28" coordsize="746,533" o:spt="100" adj="0,,0" path="m7343,28r-9,l7263,38r-64,27l7145,107r-41,53l7077,224r-10,71l7077,366r27,63l7145,483r54,42l7263,552r71,9l7351,561r9,-1l7360,481r-26,l7261,467r-59,-40l7162,368r-15,-73l7162,222r40,-59l7261,123r73,-15l7360,108r,-78l7351,29r-8,-1xm7360,480r-9,1l7360,481r,-1xm7360,108r-17,l7351,109r9,1l7360,108xm7796,28r-9,l7716,38r-64,27l7598,107r-42,53l7530,224r-10,71l7530,366r26,63l7598,483r54,42l7716,552r71,9l7804,561r9,-1l7813,481r-26,l7723,470r-54,-30l7628,393r-24,-58l7760,335r,-80l7604,255r24,-58l7669,150r54,-31l7787,108r26,l7813,30r-9,-1l7796,28xm7813,480r-9,1l7813,481r,-1xm7813,108r-17,l7804,109r9,1l7813,108xe" fillcolor="#211f1f" stroked="f">
            <v:stroke joinstyle="round"/>
            <v:formulas/>
            <v:path arrowok="t" o:connecttype="segments"/>
            <w10:wrap anchorx="page"/>
          </v:shape>
        </w:pict>
      </w:r>
      <w:r w:rsidR="00745B6D">
        <w:rPr>
          <w:sz w:val="16"/>
        </w:rPr>
        <w:t>This product complies with the applicable requirements of Directive 2014/35 / EU (replacing Directive 73/23 / EEC as amended by Directive 93/68 / EEC)</w:t>
      </w:r>
    </w:p>
    <w:p w:rsidR="00407437" w:rsidRDefault="00745B6D">
      <w:pPr>
        <w:spacing w:before="1"/>
        <w:ind w:left="659"/>
        <w:rPr>
          <w:sz w:val="16"/>
        </w:rPr>
      </w:pPr>
      <w:r>
        <w:rPr>
          <w:sz w:val="16"/>
        </w:rPr>
        <w:t>and 2014/30 / EU (replacing Directive 89/336 / EEC)</w:t>
      </w:r>
    </w:p>
    <w:p w:rsidR="00407437" w:rsidRDefault="00407437">
      <w:pPr>
        <w:rPr>
          <w:sz w:val="16"/>
        </w:rPr>
        <w:sectPr w:rsidR="00407437">
          <w:footerReference w:type="default" r:id="rId67"/>
          <w:pgSz w:w="8400" w:h="11940"/>
          <w:pgMar w:top="0" w:right="20" w:bottom="280" w:left="20" w:header="0" w:footer="0" w:gutter="0"/>
          <w:cols w:space="720"/>
        </w:sectPr>
      </w:pPr>
    </w:p>
    <w:p w:rsidR="00407437" w:rsidRDefault="00745B6D">
      <w:pPr>
        <w:pStyle w:val="Heading2"/>
        <w:spacing w:before="166" w:line="192" w:lineRule="auto"/>
        <w:ind w:left="258" w:right="541"/>
      </w:pPr>
      <w:r>
        <w:rPr>
          <w:color w:val="040506"/>
        </w:rPr>
        <w:lastRenderedPageBreak/>
        <w:t>IMPORTANT WARNINGS AND SAFETY ADVICE</w:t>
      </w:r>
    </w:p>
    <w:p w:rsidR="00407437" w:rsidRDefault="00745B6D">
      <w:pPr>
        <w:spacing w:before="294" w:line="192" w:lineRule="auto"/>
        <w:ind w:left="258" w:right="477"/>
        <w:rPr>
          <w:sz w:val="44"/>
        </w:rPr>
      </w:pPr>
      <w:r>
        <w:rPr>
          <w:color w:val="040506"/>
          <w:sz w:val="44"/>
        </w:rPr>
        <w:t>We encourage you to read this</w:t>
      </w:r>
      <w:r>
        <w:rPr>
          <w:color w:val="040506"/>
          <w:spacing w:val="-26"/>
          <w:sz w:val="44"/>
        </w:rPr>
        <w:t xml:space="preserve"> </w:t>
      </w:r>
      <w:r>
        <w:rPr>
          <w:color w:val="040506"/>
          <w:sz w:val="44"/>
        </w:rPr>
        <w:t>user guide carefully and completely before installing and using your device.</w:t>
      </w:r>
    </w:p>
    <w:p w:rsidR="00407437" w:rsidRDefault="00745B6D">
      <w:pPr>
        <w:pStyle w:val="ListParagraph"/>
        <w:numPr>
          <w:ilvl w:val="0"/>
          <w:numId w:val="26"/>
        </w:numPr>
        <w:tabs>
          <w:tab w:val="left" w:pos="607"/>
        </w:tabs>
        <w:spacing w:before="395" w:line="192" w:lineRule="auto"/>
        <w:ind w:right="422"/>
        <w:rPr>
          <w:rFonts w:ascii="Symbol" w:hAnsi="Symbol"/>
          <w:color w:val="040506"/>
          <w:sz w:val="44"/>
        </w:rPr>
      </w:pPr>
      <w:r>
        <w:rPr>
          <w:color w:val="040506"/>
          <w:sz w:val="44"/>
        </w:rPr>
        <w:t>It is important that this user guide</w:t>
      </w:r>
      <w:r>
        <w:rPr>
          <w:color w:val="040506"/>
          <w:spacing w:val="-36"/>
          <w:sz w:val="44"/>
        </w:rPr>
        <w:t xml:space="preserve"> </w:t>
      </w:r>
      <w:r>
        <w:rPr>
          <w:color w:val="040506"/>
          <w:sz w:val="44"/>
        </w:rPr>
        <w:t>is kept with the device for any new consultation. If this unit is to be transferred to another person, make sure that the user guide follows the unit so that the new user can be informed of the operation of the</w:t>
      </w:r>
      <w:r>
        <w:rPr>
          <w:color w:val="040506"/>
          <w:spacing w:val="-5"/>
          <w:sz w:val="44"/>
        </w:rPr>
        <w:t xml:space="preserve"> </w:t>
      </w:r>
      <w:r>
        <w:rPr>
          <w:color w:val="040506"/>
          <w:sz w:val="44"/>
        </w:rPr>
        <w:t>unit.</w:t>
      </w:r>
    </w:p>
    <w:p w:rsidR="00407437" w:rsidRDefault="00745B6D">
      <w:pPr>
        <w:pStyle w:val="ListParagraph"/>
        <w:numPr>
          <w:ilvl w:val="0"/>
          <w:numId w:val="26"/>
        </w:numPr>
        <w:tabs>
          <w:tab w:val="left" w:pos="607"/>
        </w:tabs>
        <w:spacing w:before="386" w:after="3" w:line="194" w:lineRule="auto"/>
        <w:ind w:right="1267"/>
        <w:rPr>
          <w:rFonts w:ascii="Symbol" w:hAnsi="Symbol"/>
          <w:color w:val="040506"/>
          <w:sz w:val="44"/>
        </w:rPr>
      </w:pPr>
      <w:r>
        <w:rPr>
          <w:color w:val="040506"/>
          <w:sz w:val="44"/>
        </w:rPr>
        <w:t>In this user guide, the following symbols are</w:t>
      </w:r>
      <w:r>
        <w:rPr>
          <w:color w:val="040506"/>
          <w:spacing w:val="-1"/>
          <w:sz w:val="44"/>
        </w:rPr>
        <w:t xml:space="preserve"> </w:t>
      </w:r>
      <w:r>
        <w:rPr>
          <w:color w:val="040506"/>
          <w:sz w:val="44"/>
        </w:rPr>
        <w:t>used:</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6948"/>
      </w:tblGrid>
      <w:tr w:rsidR="00407437">
        <w:trPr>
          <w:trHeight w:val="1343"/>
        </w:trPr>
        <w:tc>
          <w:tcPr>
            <w:tcW w:w="852" w:type="dxa"/>
          </w:tcPr>
          <w:p w:rsidR="00407437" w:rsidRDefault="00407437">
            <w:pPr>
              <w:pStyle w:val="TableParagraph"/>
              <w:spacing w:before="4"/>
              <w:ind w:left="0"/>
              <w:rPr>
                <w:sz w:val="24"/>
              </w:rPr>
            </w:pPr>
          </w:p>
          <w:p w:rsidR="00407437" w:rsidRDefault="00745B6D">
            <w:pPr>
              <w:pStyle w:val="TableParagraph"/>
              <w:ind w:left="179"/>
              <w:rPr>
                <w:sz w:val="20"/>
              </w:rPr>
            </w:pPr>
            <w:r>
              <w:rPr>
                <w:noProof/>
                <w:sz w:val="20"/>
              </w:rPr>
              <w:drawing>
                <wp:inline distT="0" distB="0" distL="0" distR="0">
                  <wp:extent cx="317354" cy="303085"/>
                  <wp:effectExtent l="0" t="0" r="0" b="0"/>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0" cstate="print"/>
                          <a:stretch>
                            <a:fillRect/>
                          </a:stretch>
                        </pic:blipFill>
                        <pic:spPr>
                          <a:xfrm>
                            <a:off x="0" y="0"/>
                            <a:ext cx="317354" cy="303085"/>
                          </a:xfrm>
                          <a:prstGeom prst="rect">
                            <a:avLst/>
                          </a:prstGeom>
                        </pic:spPr>
                      </pic:pic>
                    </a:graphicData>
                  </a:graphic>
                </wp:inline>
              </w:drawing>
            </w:r>
          </w:p>
        </w:tc>
        <w:tc>
          <w:tcPr>
            <w:tcW w:w="6948" w:type="dxa"/>
          </w:tcPr>
          <w:p w:rsidR="00407437" w:rsidRDefault="00745B6D">
            <w:pPr>
              <w:pStyle w:val="TableParagraph"/>
              <w:spacing w:line="434" w:lineRule="exact"/>
              <w:ind w:left="167"/>
              <w:rPr>
                <w:rFonts w:ascii="Calibri"/>
                <w:sz w:val="44"/>
              </w:rPr>
            </w:pPr>
            <w:r>
              <w:rPr>
                <w:rFonts w:ascii="Calibri"/>
                <w:sz w:val="44"/>
              </w:rPr>
              <w:t>Important information about</w:t>
            </w:r>
            <w:r>
              <w:rPr>
                <w:rFonts w:ascii="Calibri"/>
                <w:spacing w:val="71"/>
                <w:sz w:val="44"/>
              </w:rPr>
              <w:t xml:space="preserve"> </w:t>
            </w:r>
            <w:r>
              <w:rPr>
                <w:rFonts w:ascii="Calibri"/>
                <w:sz w:val="44"/>
              </w:rPr>
              <w:t>your</w:t>
            </w:r>
          </w:p>
          <w:p w:rsidR="00407437" w:rsidRDefault="00745B6D">
            <w:pPr>
              <w:pStyle w:val="TableParagraph"/>
              <w:spacing w:before="26" w:line="442" w:lineRule="exact"/>
              <w:ind w:left="167" w:right="816"/>
              <w:rPr>
                <w:rFonts w:ascii="Calibri"/>
                <w:sz w:val="44"/>
              </w:rPr>
            </w:pPr>
            <w:r>
              <w:rPr>
                <w:rFonts w:ascii="Calibri"/>
                <w:sz w:val="44"/>
              </w:rPr>
              <w:t>personal safety and how to avoid damage to the device</w:t>
            </w:r>
          </w:p>
        </w:tc>
      </w:tr>
      <w:tr w:rsidR="00407437">
        <w:trPr>
          <w:trHeight w:val="777"/>
        </w:trPr>
        <w:tc>
          <w:tcPr>
            <w:tcW w:w="852" w:type="dxa"/>
          </w:tcPr>
          <w:p w:rsidR="00407437" w:rsidRDefault="00407437">
            <w:pPr>
              <w:pStyle w:val="TableParagraph"/>
              <w:spacing w:before="10"/>
              <w:ind w:left="0"/>
              <w:rPr>
                <w:sz w:val="11"/>
              </w:rPr>
            </w:pPr>
          </w:p>
          <w:p w:rsidR="00407437" w:rsidRDefault="00745B6D">
            <w:pPr>
              <w:pStyle w:val="TableParagraph"/>
              <w:ind w:left="186"/>
              <w:rPr>
                <w:sz w:val="20"/>
              </w:rPr>
            </w:pPr>
            <w:r>
              <w:rPr>
                <w:noProof/>
                <w:sz w:val="20"/>
              </w:rPr>
              <w:drawing>
                <wp:inline distT="0" distB="0" distL="0" distR="0">
                  <wp:extent cx="277476" cy="282606"/>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68" cstate="print"/>
                          <a:stretch>
                            <a:fillRect/>
                          </a:stretch>
                        </pic:blipFill>
                        <pic:spPr>
                          <a:xfrm>
                            <a:off x="0" y="0"/>
                            <a:ext cx="277476" cy="282606"/>
                          </a:xfrm>
                          <a:prstGeom prst="rect">
                            <a:avLst/>
                          </a:prstGeom>
                        </pic:spPr>
                      </pic:pic>
                    </a:graphicData>
                  </a:graphic>
                </wp:inline>
              </w:drawing>
            </w:r>
          </w:p>
        </w:tc>
        <w:tc>
          <w:tcPr>
            <w:tcW w:w="6948" w:type="dxa"/>
          </w:tcPr>
          <w:p w:rsidR="00407437" w:rsidRDefault="00745B6D">
            <w:pPr>
              <w:pStyle w:val="TableParagraph"/>
              <w:spacing w:before="111"/>
              <w:ind w:left="167"/>
              <w:rPr>
                <w:rFonts w:ascii="Calibri"/>
                <w:sz w:val="44"/>
              </w:rPr>
            </w:pPr>
            <w:r>
              <w:rPr>
                <w:rFonts w:ascii="Calibri"/>
                <w:sz w:val="44"/>
              </w:rPr>
              <w:t>General information and advice</w:t>
            </w:r>
          </w:p>
        </w:tc>
      </w:tr>
      <w:tr w:rsidR="00407437">
        <w:trPr>
          <w:trHeight w:val="700"/>
        </w:trPr>
        <w:tc>
          <w:tcPr>
            <w:tcW w:w="852" w:type="dxa"/>
          </w:tcPr>
          <w:p w:rsidR="00407437" w:rsidRDefault="00407437">
            <w:pPr>
              <w:pStyle w:val="TableParagraph"/>
              <w:spacing w:before="11"/>
              <w:ind w:left="0"/>
              <w:rPr>
                <w:sz w:val="9"/>
              </w:rPr>
            </w:pPr>
          </w:p>
          <w:p w:rsidR="00407437" w:rsidRDefault="00745B6D">
            <w:pPr>
              <w:pStyle w:val="TableParagraph"/>
              <w:ind w:left="176"/>
              <w:rPr>
                <w:sz w:val="20"/>
              </w:rPr>
            </w:pPr>
            <w:r>
              <w:rPr>
                <w:noProof/>
                <w:sz w:val="20"/>
              </w:rPr>
              <w:drawing>
                <wp:inline distT="0" distB="0" distL="0" distR="0">
                  <wp:extent cx="323734" cy="289178"/>
                  <wp:effectExtent l="0" t="0" r="0" b="0"/>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12" cstate="print"/>
                          <a:stretch>
                            <a:fillRect/>
                          </a:stretch>
                        </pic:blipFill>
                        <pic:spPr>
                          <a:xfrm>
                            <a:off x="0" y="0"/>
                            <a:ext cx="323734" cy="289178"/>
                          </a:xfrm>
                          <a:prstGeom prst="rect">
                            <a:avLst/>
                          </a:prstGeom>
                        </pic:spPr>
                      </pic:pic>
                    </a:graphicData>
                  </a:graphic>
                </wp:inline>
              </w:drawing>
            </w:r>
          </w:p>
        </w:tc>
        <w:tc>
          <w:tcPr>
            <w:tcW w:w="6948" w:type="dxa"/>
          </w:tcPr>
          <w:p w:rsidR="00407437" w:rsidRDefault="00745B6D">
            <w:pPr>
              <w:pStyle w:val="TableParagraph"/>
              <w:spacing w:before="75"/>
              <w:ind w:left="167"/>
              <w:rPr>
                <w:rFonts w:ascii="Calibri"/>
                <w:sz w:val="44"/>
              </w:rPr>
            </w:pPr>
            <w:r>
              <w:rPr>
                <w:rFonts w:ascii="Calibri"/>
                <w:sz w:val="44"/>
              </w:rPr>
              <w:t>Risk of electric shock</w:t>
            </w:r>
          </w:p>
        </w:tc>
      </w:tr>
    </w:tbl>
    <w:p w:rsidR="00407437" w:rsidRDefault="00407437">
      <w:pPr>
        <w:rPr>
          <w:rFonts w:ascii="Calibri"/>
          <w:sz w:val="44"/>
        </w:rPr>
        <w:sectPr w:rsidR="00407437">
          <w:footerReference w:type="default" r:id="rId69"/>
          <w:pgSz w:w="8400" w:h="11940"/>
          <w:pgMar w:top="220" w:right="20" w:bottom="540" w:left="20" w:header="0" w:footer="351" w:gutter="0"/>
          <w:pgNumType w:start="2"/>
          <w:cols w:space="720"/>
        </w:sectPr>
      </w:pPr>
    </w:p>
    <w:p w:rsidR="00407437" w:rsidRDefault="00745B6D">
      <w:pPr>
        <w:spacing w:before="71"/>
        <w:ind w:left="328"/>
        <w:rPr>
          <w:b/>
          <w:sz w:val="44"/>
        </w:rPr>
      </w:pPr>
      <w:r>
        <w:rPr>
          <w:b/>
          <w:color w:val="040506"/>
          <w:sz w:val="44"/>
        </w:rPr>
        <w:lastRenderedPageBreak/>
        <w:t>Use and Precautions:</w:t>
      </w:r>
    </w:p>
    <w:p w:rsidR="00407437" w:rsidRDefault="00745B6D">
      <w:pPr>
        <w:pStyle w:val="ListParagraph"/>
        <w:numPr>
          <w:ilvl w:val="1"/>
          <w:numId w:val="26"/>
        </w:numPr>
        <w:tabs>
          <w:tab w:val="left" w:pos="910"/>
        </w:tabs>
        <w:spacing w:before="197" w:line="192" w:lineRule="auto"/>
        <w:ind w:right="918" w:hanging="360"/>
        <w:rPr>
          <w:rFonts w:ascii="Symbol" w:hAnsi="Symbol"/>
          <w:color w:val="040506"/>
          <w:sz w:val="44"/>
        </w:rPr>
      </w:pPr>
      <w:r>
        <w:rPr>
          <w:color w:val="040506"/>
          <w:sz w:val="44"/>
        </w:rPr>
        <w:t>Do not use the device until</w:t>
      </w:r>
      <w:r>
        <w:rPr>
          <w:color w:val="040506"/>
          <w:spacing w:val="-14"/>
          <w:sz w:val="44"/>
        </w:rPr>
        <w:t xml:space="preserve"> </w:t>
      </w:r>
      <w:r>
        <w:rPr>
          <w:color w:val="040506"/>
          <w:sz w:val="44"/>
        </w:rPr>
        <w:t>the accessories</w:t>
      </w:r>
      <w:r>
        <w:rPr>
          <w:color w:val="040506"/>
          <w:spacing w:val="-1"/>
          <w:sz w:val="44"/>
        </w:rPr>
        <w:t xml:space="preserve"> </w:t>
      </w:r>
      <w:r>
        <w:rPr>
          <w:color w:val="040506"/>
          <w:sz w:val="44"/>
        </w:rPr>
        <w:t>are</w:t>
      </w:r>
    </w:p>
    <w:p w:rsidR="00407437" w:rsidRDefault="00745B6D">
      <w:pPr>
        <w:spacing w:line="452" w:lineRule="exact"/>
        <w:ind w:left="909"/>
        <w:rPr>
          <w:sz w:val="44"/>
        </w:rPr>
      </w:pPr>
      <w:r>
        <w:rPr>
          <w:color w:val="040506"/>
          <w:sz w:val="44"/>
        </w:rPr>
        <w:t>properly adjusted.</w:t>
      </w:r>
    </w:p>
    <w:p w:rsidR="00407437" w:rsidRDefault="00745B6D">
      <w:pPr>
        <w:pStyle w:val="ListParagraph"/>
        <w:numPr>
          <w:ilvl w:val="1"/>
          <w:numId w:val="26"/>
        </w:numPr>
        <w:tabs>
          <w:tab w:val="left" w:pos="910"/>
        </w:tabs>
        <w:spacing w:before="89" w:line="486" w:lineRule="exact"/>
        <w:ind w:hanging="360"/>
        <w:rPr>
          <w:rFonts w:ascii="Symbol" w:hAnsi="Symbol"/>
          <w:color w:val="040506"/>
          <w:sz w:val="44"/>
        </w:rPr>
      </w:pPr>
      <w:r>
        <w:rPr>
          <w:sz w:val="44"/>
        </w:rPr>
        <w:t>Do not use the</w:t>
      </w:r>
      <w:r>
        <w:rPr>
          <w:spacing w:val="-1"/>
          <w:sz w:val="44"/>
        </w:rPr>
        <w:t xml:space="preserve"> </w:t>
      </w:r>
      <w:r>
        <w:rPr>
          <w:sz w:val="44"/>
        </w:rPr>
        <w:t>appliance</w:t>
      </w:r>
    </w:p>
    <w:p w:rsidR="00407437" w:rsidRDefault="00745B6D">
      <w:pPr>
        <w:spacing w:line="486" w:lineRule="exact"/>
        <w:ind w:left="909"/>
        <w:rPr>
          <w:sz w:val="44"/>
        </w:rPr>
      </w:pPr>
      <w:r>
        <w:rPr>
          <w:sz w:val="44"/>
        </w:rPr>
        <w:t>for sucking water or other liquid.</w:t>
      </w:r>
    </w:p>
    <w:p w:rsidR="00407437" w:rsidRDefault="00745B6D">
      <w:pPr>
        <w:pStyle w:val="ListParagraph"/>
        <w:numPr>
          <w:ilvl w:val="1"/>
          <w:numId w:val="26"/>
        </w:numPr>
        <w:tabs>
          <w:tab w:val="left" w:pos="910"/>
        </w:tabs>
        <w:spacing w:before="92" w:line="486" w:lineRule="exact"/>
        <w:ind w:hanging="360"/>
        <w:rPr>
          <w:rFonts w:ascii="Symbol" w:hAnsi="Symbol"/>
          <w:color w:val="040506"/>
          <w:sz w:val="44"/>
        </w:rPr>
      </w:pPr>
      <w:r>
        <w:rPr>
          <w:sz w:val="44"/>
        </w:rPr>
        <w:t>Do not use this device</w:t>
      </w:r>
      <w:r>
        <w:rPr>
          <w:spacing w:val="1"/>
          <w:sz w:val="44"/>
        </w:rPr>
        <w:t xml:space="preserve"> </w:t>
      </w:r>
      <w:r>
        <w:rPr>
          <w:sz w:val="44"/>
        </w:rPr>
        <w:t>if</w:t>
      </w:r>
    </w:p>
    <w:p w:rsidR="00407437" w:rsidRDefault="00745B6D">
      <w:pPr>
        <w:spacing w:line="486" w:lineRule="exact"/>
        <w:ind w:left="909"/>
        <w:rPr>
          <w:sz w:val="44"/>
        </w:rPr>
      </w:pPr>
      <w:r>
        <w:rPr>
          <w:sz w:val="44"/>
        </w:rPr>
        <w:t>the on/off setting does not work.</w:t>
      </w:r>
    </w:p>
    <w:p w:rsidR="00407437" w:rsidRDefault="00745B6D">
      <w:pPr>
        <w:pStyle w:val="ListParagraph"/>
        <w:numPr>
          <w:ilvl w:val="1"/>
          <w:numId w:val="26"/>
        </w:numPr>
        <w:tabs>
          <w:tab w:val="left" w:pos="910"/>
        </w:tabs>
        <w:spacing w:before="180" w:line="192" w:lineRule="auto"/>
        <w:ind w:right="3182" w:hanging="360"/>
        <w:rPr>
          <w:rFonts w:ascii="Symbol" w:hAnsi="Symbol"/>
          <w:color w:val="040506"/>
          <w:sz w:val="44"/>
        </w:rPr>
      </w:pPr>
      <w:r>
        <w:rPr>
          <w:sz w:val="44"/>
        </w:rPr>
        <w:t>Do not force the working capacity</w:t>
      </w:r>
      <w:r>
        <w:rPr>
          <w:spacing w:val="-14"/>
          <w:sz w:val="44"/>
        </w:rPr>
        <w:t xml:space="preserve"> </w:t>
      </w:r>
      <w:r>
        <w:rPr>
          <w:sz w:val="44"/>
        </w:rPr>
        <w:t>of the</w:t>
      </w:r>
      <w:r>
        <w:rPr>
          <w:spacing w:val="-6"/>
          <w:sz w:val="44"/>
        </w:rPr>
        <w:t xml:space="preserve"> </w:t>
      </w:r>
      <w:r>
        <w:rPr>
          <w:sz w:val="44"/>
        </w:rPr>
        <w:t>unit.</w:t>
      </w:r>
    </w:p>
    <w:p w:rsidR="00407437" w:rsidRDefault="00745B6D">
      <w:pPr>
        <w:pStyle w:val="ListParagraph"/>
        <w:numPr>
          <w:ilvl w:val="1"/>
          <w:numId w:val="26"/>
        </w:numPr>
        <w:tabs>
          <w:tab w:val="left" w:pos="910"/>
        </w:tabs>
        <w:spacing w:before="199" w:line="192" w:lineRule="auto"/>
        <w:ind w:left="908" w:right="850" w:hanging="359"/>
        <w:rPr>
          <w:rFonts w:ascii="Symbol" w:hAnsi="Symbol"/>
          <w:color w:val="040506"/>
          <w:sz w:val="44"/>
        </w:rPr>
      </w:pPr>
      <w:r>
        <w:rPr>
          <w:sz w:val="44"/>
        </w:rPr>
        <w:t>Unplug the appliance from the electrical system if you are not using it and before</w:t>
      </w:r>
      <w:r>
        <w:rPr>
          <w:spacing w:val="-10"/>
          <w:sz w:val="44"/>
        </w:rPr>
        <w:t xml:space="preserve"> </w:t>
      </w:r>
      <w:r>
        <w:rPr>
          <w:sz w:val="44"/>
        </w:rPr>
        <w:t>cleaning.</w:t>
      </w:r>
    </w:p>
    <w:p w:rsidR="00407437" w:rsidRDefault="00745B6D">
      <w:pPr>
        <w:pStyle w:val="ListParagraph"/>
        <w:numPr>
          <w:ilvl w:val="1"/>
          <w:numId w:val="26"/>
        </w:numPr>
        <w:tabs>
          <w:tab w:val="left" w:pos="909"/>
        </w:tabs>
        <w:spacing w:before="196" w:line="192" w:lineRule="auto"/>
        <w:ind w:left="908" w:right="721" w:hanging="360"/>
        <w:rPr>
          <w:rFonts w:ascii="Symbol" w:hAnsi="Symbol"/>
          <w:color w:val="040506"/>
          <w:sz w:val="44"/>
        </w:rPr>
      </w:pPr>
      <w:r>
        <w:rPr>
          <w:sz w:val="44"/>
        </w:rPr>
        <w:t>This device is intended solely</w:t>
      </w:r>
      <w:r>
        <w:rPr>
          <w:spacing w:val="-29"/>
          <w:sz w:val="44"/>
        </w:rPr>
        <w:t xml:space="preserve"> </w:t>
      </w:r>
      <w:r>
        <w:rPr>
          <w:sz w:val="44"/>
        </w:rPr>
        <w:t>for household use and not professional or</w:t>
      </w:r>
      <w:r>
        <w:rPr>
          <w:spacing w:val="-6"/>
          <w:sz w:val="44"/>
        </w:rPr>
        <w:t xml:space="preserve"> </w:t>
      </w:r>
      <w:r>
        <w:rPr>
          <w:sz w:val="44"/>
        </w:rPr>
        <w:t>industrial.</w:t>
      </w:r>
    </w:p>
    <w:p w:rsidR="00407437" w:rsidRDefault="00745B6D">
      <w:pPr>
        <w:pStyle w:val="ListParagraph"/>
        <w:numPr>
          <w:ilvl w:val="1"/>
          <w:numId w:val="26"/>
        </w:numPr>
        <w:tabs>
          <w:tab w:val="left" w:pos="909"/>
        </w:tabs>
        <w:spacing w:before="199" w:line="192" w:lineRule="auto"/>
        <w:ind w:left="908" w:right="689" w:hanging="360"/>
        <w:rPr>
          <w:rFonts w:ascii="Symbol" w:hAnsi="Symbol"/>
          <w:color w:val="040506"/>
          <w:sz w:val="44"/>
        </w:rPr>
      </w:pPr>
      <w:r>
        <w:rPr>
          <w:sz w:val="44"/>
        </w:rPr>
        <w:t>This device may be used by children 8 years of age or</w:t>
      </w:r>
      <w:r>
        <w:rPr>
          <w:spacing w:val="-14"/>
          <w:sz w:val="44"/>
        </w:rPr>
        <w:t xml:space="preserve"> </w:t>
      </w:r>
      <w:r>
        <w:rPr>
          <w:sz w:val="44"/>
        </w:rPr>
        <w:t>older,</w:t>
      </w:r>
    </w:p>
    <w:p w:rsidR="00407437" w:rsidRDefault="00407437">
      <w:pPr>
        <w:spacing w:line="192" w:lineRule="auto"/>
        <w:rPr>
          <w:rFonts w:ascii="Symbol" w:hAnsi="Symbol"/>
          <w:sz w:val="44"/>
        </w:rPr>
        <w:sectPr w:rsidR="00407437">
          <w:pgSz w:w="8400" w:h="11940"/>
          <w:pgMar w:top="400" w:right="20" w:bottom="540" w:left="20" w:header="0" w:footer="351" w:gutter="0"/>
          <w:cols w:space="720"/>
        </w:sectPr>
      </w:pPr>
    </w:p>
    <w:p w:rsidR="00407437" w:rsidRDefault="00745B6D">
      <w:pPr>
        <w:spacing w:before="169" w:line="192" w:lineRule="auto"/>
        <w:ind w:left="891" w:right="848"/>
        <w:rPr>
          <w:sz w:val="44"/>
        </w:rPr>
      </w:pPr>
      <w:r>
        <w:rPr>
          <w:sz w:val="44"/>
        </w:rPr>
        <w:lastRenderedPageBreak/>
        <w:t>and those with reduced physical, sensory or mental capacity or lack of experience or knowledge, if they are properly supervised or.</w:t>
      </w:r>
    </w:p>
    <w:p w:rsidR="00407437" w:rsidRDefault="00745B6D">
      <w:pPr>
        <w:pStyle w:val="ListParagraph"/>
        <w:numPr>
          <w:ilvl w:val="1"/>
          <w:numId w:val="26"/>
        </w:numPr>
        <w:tabs>
          <w:tab w:val="left" w:pos="892"/>
        </w:tabs>
        <w:spacing w:before="197" w:line="192" w:lineRule="auto"/>
        <w:ind w:left="891" w:right="806" w:hanging="360"/>
        <w:rPr>
          <w:rFonts w:ascii="Symbol" w:hAnsi="Symbol"/>
          <w:color w:val="040506"/>
          <w:sz w:val="44"/>
        </w:rPr>
      </w:pPr>
      <w:r>
        <w:rPr>
          <w:sz w:val="44"/>
        </w:rPr>
        <w:t>If instructions for the safe use of the device have been given</w:t>
      </w:r>
      <w:r>
        <w:rPr>
          <w:spacing w:val="-10"/>
          <w:sz w:val="44"/>
        </w:rPr>
        <w:t xml:space="preserve"> </w:t>
      </w:r>
      <w:r>
        <w:rPr>
          <w:sz w:val="44"/>
        </w:rPr>
        <w:t>to them and the risks involved have been</w:t>
      </w:r>
      <w:r>
        <w:rPr>
          <w:spacing w:val="1"/>
          <w:sz w:val="44"/>
        </w:rPr>
        <w:t xml:space="preserve"> </w:t>
      </w:r>
      <w:r>
        <w:rPr>
          <w:sz w:val="44"/>
        </w:rPr>
        <w:t>apprehended.</w:t>
      </w:r>
    </w:p>
    <w:p w:rsidR="00407437" w:rsidRDefault="00745B6D">
      <w:pPr>
        <w:pStyle w:val="ListParagraph"/>
        <w:numPr>
          <w:ilvl w:val="1"/>
          <w:numId w:val="26"/>
        </w:numPr>
        <w:tabs>
          <w:tab w:val="left" w:pos="892"/>
          <w:tab w:val="left" w:pos="2972"/>
          <w:tab w:val="left" w:pos="4413"/>
        </w:tabs>
        <w:spacing w:before="201" w:line="192" w:lineRule="auto"/>
        <w:ind w:left="892" w:right="484"/>
        <w:rPr>
          <w:rFonts w:ascii="Symbol" w:hAnsi="Symbol"/>
          <w:color w:val="040506"/>
          <w:sz w:val="44"/>
        </w:rPr>
      </w:pPr>
      <w:r>
        <w:rPr>
          <w:sz w:val="44"/>
        </w:rPr>
        <w:t>Children should not carry out</w:t>
      </w:r>
      <w:r>
        <w:rPr>
          <w:spacing w:val="-19"/>
          <w:sz w:val="44"/>
        </w:rPr>
        <w:t xml:space="preserve"> </w:t>
      </w:r>
      <w:r>
        <w:rPr>
          <w:sz w:val="44"/>
        </w:rPr>
        <w:t>the cleaning</w:t>
      </w:r>
      <w:r>
        <w:rPr>
          <w:sz w:val="44"/>
        </w:rPr>
        <w:tab/>
        <w:t>and</w:t>
      </w:r>
      <w:r>
        <w:rPr>
          <w:sz w:val="44"/>
        </w:rPr>
        <w:tab/>
        <w:t>maintenance operations of the appliance unless under the supervision of an</w:t>
      </w:r>
      <w:r>
        <w:rPr>
          <w:spacing w:val="-12"/>
          <w:sz w:val="44"/>
        </w:rPr>
        <w:t xml:space="preserve"> </w:t>
      </w:r>
      <w:r>
        <w:rPr>
          <w:sz w:val="44"/>
        </w:rPr>
        <w:t>adult.</w:t>
      </w:r>
    </w:p>
    <w:p w:rsidR="00407437" w:rsidRDefault="00745B6D">
      <w:pPr>
        <w:pStyle w:val="ListParagraph"/>
        <w:numPr>
          <w:ilvl w:val="1"/>
          <w:numId w:val="26"/>
        </w:numPr>
        <w:tabs>
          <w:tab w:val="left" w:pos="893"/>
        </w:tabs>
        <w:spacing w:before="195" w:line="192" w:lineRule="auto"/>
        <w:ind w:left="892" w:right="678" w:hanging="360"/>
        <w:rPr>
          <w:rFonts w:ascii="Symbol" w:hAnsi="Symbol"/>
          <w:color w:val="040506"/>
          <w:sz w:val="44"/>
        </w:rPr>
      </w:pPr>
      <w:r>
        <w:rPr>
          <w:sz w:val="44"/>
        </w:rPr>
        <w:t>This device is not a toy. Children should be supervised to ensure they do not play with the device.</w:t>
      </w:r>
    </w:p>
    <w:p w:rsidR="00407437" w:rsidRDefault="00745B6D">
      <w:pPr>
        <w:pStyle w:val="ListParagraph"/>
        <w:numPr>
          <w:ilvl w:val="1"/>
          <w:numId w:val="26"/>
        </w:numPr>
        <w:tabs>
          <w:tab w:val="left" w:pos="893"/>
        </w:tabs>
        <w:spacing w:before="198" w:line="192" w:lineRule="auto"/>
        <w:ind w:left="892" w:right="1519" w:hanging="360"/>
        <w:rPr>
          <w:rFonts w:ascii="Symbol" w:hAnsi="Symbol"/>
          <w:color w:val="040506"/>
          <w:sz w:val="44"/>
        </w:rPr>
      </w:pPr>
      <w:r>
        <w:rPr>
          <w:sz w:val="44"/>
        </w:rPr>
        <w:t>Leave the unit out of reach of children and/or</w:t>
      </w:r>
      <w:r>
        <w:rPr>
          <w:spacing w:val="-16"/>
          <w:sz w:val="44"/>
        </w:rPr>
        <w:t xml:space="preserve"> </w:t>
      </w:r>
      <w:r>
        <w:rPr>
          <w:sz w:val="44"/>
        </w:rPr>
        <w:t>disabled.</w:t>
      </w:r>
    </w:p>
    <w:p w:rsidR="00407437" w:rsidRDefault="00745B6D">
      <w:pPr>
        <w:pStyle w:val="ListParagraph"/>
        <w:numPr>
          <w:ilvl w:val="1"/>
          <w:numId w:val="26"/>
        </w:numPr>
        <w:tabs>
          <w:tab w:val="left" w:pos="893"/>
        </w:tabs>
        <w:spacing w:before="201" w:line="192" w:lineRule="auto"/>
        <w:ind w:left="892" w:right="1122" w:hanging="360"/>
        <w:jc w:val="both"/>
        <w:rPr>
          <w:rFonts w:ascii="Symbol" w:hAnsi="Symbol"/>
          <w:color w:val="040506"/>
          <w:sz w:val="44"/>
        </w:rPr>
      </w:pPr>
      <w:r>
        <w:rPr>
          <w:sz w:val="44"/>
        </w:rPr>
        <w:t>Check this device the air vents</w:t>
      </w:r>
      <w:r>
        <w:rPr>
          <w:spacing w:val="-28"/>
          <w:sz w:val="44"/>
        </w:rPr>
        <w:t xml:space="preserve"> </w:t>
      </w:r>
      <w:r>
        <w:rPr>
          <w:sz w:val="44"/>
        </w:rPr>
        <w:t>are</w:t>
      </w:r>
      <w:r>
        <w:rPr>
          <w:spacing w:val="-28"/>
          <w:sz w:val="44"/>
        </w:rPr>
        <w:t xml:space="preserve"> </w:t>
      </w:r>
      <w:r>
        <w:rPr>
          <w:sz w:val="44"/>
        </w:rPr>
        <w:t>not</w:t>
      </w:r>
      <w:r>
        <w:rPr>
          <w:spacing w:val="-28"/>
          <w:sz w:val="44"/>
        </w:rPr>
        <w:t xml:space="preserve"> </w:t>
      </w:r>
      <w:r>
        <w:rPr>
          <w:sz w:val="44"/>
        </w:rPr>
        <w:t>blocked</w:t>
      </w:r>
      <w:r>
        <w:rPr>
          <w:spacing w:val="-26"/>
          <w:sz w:val="44"/>
        </w:rPr>
        <w:t xml:space="preserve"> </w:t>
      </w:r>
      <w:r>
        <w:rPr>
          <w:sz w:val="44"/>
        </w:rPr>
        <w:t>by</w:t>
      </w:r>
      <w:r>
        <w:rPr>
          <w:spacing w:val="-28"/>
          <w:sz w:val="44"/>
        </w:rPr>
        <w:t xml:space="preserve"> </w:t>
      </w:r>
      <w:r>
        <w:rPr>
          <w:sz w:val="44"/>
        </w:rPr>
        <w:t>dust, dirt or any other</w:t>
      </w:r>
      <w:r>
        <w:rPr>
          <w:spacing w:val="-8"/>
          <w:sz w:val="44"/>
        </w:rPr>
        <w:t xml:space="preserve"> </w:t>
      </w:r>
      <w:r>
        <w:rPr>
          <w:sz w:val="44"/>
        </w:rPr>
        <w:t>object.</w:t>
      </w:r>
    </w:p>
    <w:p w:rsidR="00407437" w:rsidRDefault="00407437">
      <w:pPr>
        <w:spacing w:line="192" w:lineRule="auto"/>
        <w:jc w:val="both"/>
        <w:rPr>
          <w:rFonts w:ascii="Symbol" w:hAnsi="Symbol"/>
          <w:sz w:val="44"/>
        </w:rPr>
        <w:sectPr w:rsidR="00407437">
          <w:pgSz w:w="8400" w:h="11940"/>
          <w:pgMar w:top="100" w:right="20" w:bottom="540" w:left="20" w:header="0" w:footer="351" w:gutter="0"/>
          <w:cols w:space="720"/>
        </w:sectPr>
      </w:pPr>
    </w:p>
    <w:p w:rsidR="00407437" w:rsidRDefault="00745B6D">
      <w:pPr>
        <w:pStyle w:val="ListParagraph"/>
        <w:numPr>
          <w:ilvl w:val="1"/>
          <w:numId w:val="26"/>
        </w:numPr>
        <w:tabs>
          <w:tab w:val="left" w:pos="910"/>
        </w:tabs>
        <w:spacing w:before="163" w:line="192" w:lineRule="auto"/>
        <w:ind w:right="403" w:hanging="360"/>
        <w:rPr>
          <w:rFonts w:ascii="Symbol" w:hAnsi="Symbol"/>
          <w:color w:val="040506"/>
          <w:sz w:val="44"/>
        </w:rPr>
      </w:pPr>
      <w:r>
        <w:rPr>
          <w:sz w:val="44"/>
        </w:rPr>
        <w:lastRenderedPageBreak/>
        <w:t xml:space="preserve">Do not aspire to areas containing metal objects such </w:t>
      </w:r>
      <w:r>
        <w:rPr>
          <w:spacing w:val="-7"/>
          <w:sz w:val="44"/>
        </w:rPr>
        <w:t xml:space="preserve">as </w:t>
      </w:r>
      <w:r>
        <w:rPr>
          <w:sz w:val="44"/>
        </w:rPr>
        <w:t>nails and (or)</w:t>
      </w:r>
      <w:r>
        <w:rPr>
          <w:spacing w:val="-6"/>
          <w:sz w:val="44"/>
        </w:rPr>
        <w:t xml:space="preserve"> </w:t>
      </w:r>
      <w:r>
        <w:rPr>
          <w:sz w:val="44"/>
        </w:rPr>
        <w:t>screws.</w:t>
      </w:r>
    </w:p>
    <w:p w:rsidR="00407437" w:rsidRDefault="00745B6D">
      <w:pPr>
        <w:pStyle w:val="ListParagraph"/>
        <w:numPr>
          <w:ilvl w:val="1"/>
          <w:numId w:val="26"/>
        </w:numPr>
        <w:tabs>
          <w:tab w:val="left" w:pos="910"/>
        </w:tabs>
        <w:spacing w:before="198" w:line="192" w:lineRule="auto"/>
        <w:ind w:right="1060" w:hanging="360"/>
        <w:rPr>
          <w:rFonts w:ascii="Symbol" w:hAnsi="Symbol"/>
          <w:color w:val="040506"/>
          <w:sz w:val="44"/>
        </w:rPr>
      </w:pPr>
      <w:r>
        <w:rPr>
          <w:sz w:val="44"/>
        </w:rPr>
        <w:t>Never pick incandescent or sharp objects (cigarette</w:t>
      </w:r>
      <w:r>
        <w:rPr>
          <w:spacing w:val="-29"/>
          <w:sz w:val="44"/>
        </w:rPr>
        <w:t xml:space="preserve"> </w:t>
      </w:r>
      <w:r>
        <w:rPr>
          <w:sz w:val="44"/>
        </w:rPr>
        <w:t>butts, ashes, nails</w:t>
      </w:r>
      <w:r>
        <w:rPr>
          <w:spacing w:val="1"/>
          <w:sz w:val="44"/>
        </w:rPr>
        <w:t xml:space="preserve"> </w:t>
      </w:r>
      <w:r>
        <w:rPr>
          <w:sz w:val="44"/>
        </w:rPr>
        <w:t>...)</w:t>
      </w:r>
    </w:p>
    <w:p w:rsidR="00407437" w:rsidRDefault="00745B6D">
      <w:pPr>
        <w:pStyle w:val="ListParagraph"/>
        <w:numPr>
          <w:ilvl w:val="1"/>
          <w:numId w:val="26"/>
        </w:numPr>
        <w:tabs>
          <w:tab w:val="left" w:pos="910"/>
        </w:tabs>
        <w:spacing w:before="170" w:line="192" w:lineRule="auto"/>
        <w:ind w:left="910" w:right="841"/>
        <w:rPr>
          <w:rFonts w:ascii="Symbol" w:hAnsi="Symbol"/>
          <w:color w:val="040506"/>
          <w:sz w:val="44"/>
        </w:rPr>
      </w:pPr>
      <w:r>
        <w:rPr>
          <w:sz w:val="44"/>
        </w:rPr>
        <w:t>Do not open the battery in</w:t>
      </w:r>
      <w:r>
        <w:rPr>
          <w:spacing w:val="-20"/>
          <w:sz w:val="44"/>
        </w:rPr>
        <w:t xml:space="preserve"> </w:t>
      </w:r>
      <w:r>
        <w:rPr>
          <w:sz w:val="44"/>
        </w:rPr>
        <w:t>any case.</w:t>
      </w:r>
    </w:p>
    <w:p w:rsidR="00407437" w:rsidRDefault="00745B6D">
      <w:pPr>
        <w:pStyle w:val="ListParagraph"/>
        <w:numPr>
          <w:ilvl w:val="1"/>
          <w:numId w:val="26"/>
        </w:numPr>
        <w:tabs>
          <w:tab w:val="left" w:pos="911"/>
        </w:tabs>
        <w:spacing w:before="198" w:line="192" w:lineRule="auto"/>
        <w:ind w:right="477" w:hanging="360"/>
        <w:rPr>
          <w:rFonts w:ascii="Symbol" w:hAnsi="Symbol"/>
          <w:color w:val="040506"/>
          <w:sz w:val="44"/>
        </w:rPr>
      </w:pPr>
      <w:r>
        <w:rPr>
          <w:sz w:val="44"/>
        </w:rPr>
        <w:t>Storing the battery in a location where the temperature does</w:t>
      </w:r>
      <w:r>
        <w:rPr>
          <w:spacing w:val="-22"/>
          <w:sz w:val="44"/>
        </w:rPr>
        <w:t xml:space="preserve"> </w:t>
      </w:r>
      <w:r>
        <w:rPr>
          <w:sz w:val="44"/>
        </w:rPr>
        <w:t>not exceed 40 °</w:t>
      </w:r>
      <w:r>
        <w:rPr>
          <w:spacing w:val="-7"/>
          <w:sz w:val="44"/>
        </w:rPr>
        <w:t xml:space="preserve"> </w:t>
      </w:r>
      <w:r>
        <w:rPr>
          <w:sz w:val="44"/>
        </w:rPr>
        <w:t>C.</w:t>
      </w:r>
    </w:p>
    <w:p w:rsidR="00407437" w:rsidRDefault="00745B6D">
      <w:pPr>
        <w:pStyle w:val="ListParagraph"/>
        <w:numPr>
          <w:ilvl w:val="1"/>
          <w:numId w:val="26"/>
        </w:numPr>
        <w:tabs>
          <w:tab w:val="left" w:pos="910"/>
        </w:tabs>
        <w:spacing w:before="198" w:line="192" w:lineRule="auto"/>
        <w:ind w:right="1839" w:hanging="360"/>
        <w:rPr>
          <w:rFonts w:ascii="Symbol" w:hAnsi="Symbol"/>
          <w:color w:val="040506"/>
          <w:sz w:val="44"/>
        </w:rPr>
      </w:pPr>
      <w:r>
        <w:rPr>
          <w:sz w:val="44"/>
        </w:rPr>
        <w:t>Recharge battery with</w:t>
      </w:r>
      <w:r>
        <w:rPr>
          <w:spacing w:val="-15"/>
          <w:sz w:val="44"/>
        </w:rPr>
        <w:t xml:space="preserve"> </w:t>
      </w:r>
      <w:r>
        <w:rPr>
          <w:sz w:val="44"/>
        </w:rPr>
        <w:t>the charger supplied by the manufacturer</w:t>
      </w:r>
      <w:r>
        <w:rPr>
          <w:spacing w:val="-2"/>
          <w:sz w:val="44"/>
        </w:rPr>
        <w:t xml:space="preserve"> </w:t>
      </w:r>
      <w:r>
        <w:rPr>
          <w:sz w:val="44"/>
        </w:rPr>
        <w:t>only.</w:t>
      </w:r>
    </w:p>
    <w:p w:rsidR="00407437" w:rsidRDefault="00745B6D">
      <w:pPr>
        <w:pStyle w:val="ListParagraph"/>
        <w:numPr>
          <w:ilvl w:val="1"/>
          <w:numId w:val="26"/>
        </w:numPr>
        <w:tabs>
          <w:tab w:val="left" w:pos="911"/>
        </w:tabs>
        <w:spacing w:before="199" w:line="192" w:lineRule="auto"/>
        <w:ind w:left="910" w:right="2252"/>
        <w:rPr>
          <w:rFonts w:ascii="Symbol" w:hAnsi="Symbol"/>
          <w:color w:val="040506"/>
          <w:sz w:val="44"/>
        </w:rPr>
      </w:pPr>
      <w:r>
        <w:rPr>
          <w:sz w:val="44"/>
        </w:rPr>
        <w:t>To Re-Charge the device, use the</w:t>
      </w:r>
      <w:r>
        <w:rPr>
          <w:spacing w:val="-22"/>
          <w:sz w:val="44"/>
        </w:rPr>
        <w:t xml:space="preserve"> </w:t>
      </w:r>
      <w:r>
        <w:rPr>
          <w:sz w:val="44"/>
        </w:rPr>
        <w:t>supplied adapter only. Specifications of the adapter: Input current: 100-240 V ~ 50/60</w:t>
      </w:r>
      <w:r>
        <w:rPr>
          <w:spacing w:val="-8"/>
          <w:sz w:val="44"/>
        </w:rPr>
        <w:t xml:space="preserve"> </w:t>
      </w:r>
      <w:r>
        <w:rPr>
          <w:sz w:val="44"/>
        </w:rPr>
        <w:t>Hz</w:t>
      </w:r>
    </w:p>
    <w:p w:rsidR="00407437" w:rsidRDefault="00745B6D">
      <w:pPr>
        <w:spacing w:line="453" w:lineRule="exact"/>
        <w:ind w:left="911"/>
        <w:rPr>
          <w:sz w:val="44"/>
        </w:rPr>
      </w:pPr>
      <w:r>
        <w:rPr>
          <w:sz w:val="44"/>
        </w:rPr>
        <w:t>Output Current: 500mA DC 26.5V</w:t>
      </w:r>
    </w:p>
    <w:p w:rsidR="00407437" w:rsidRDefault="00745B6D">
      <w:pPr>
        <w:pStyle w:val="ListParagraph"/>
        <w:numPr>
          <w:ilvl w:val="1"/>
          <w:numId w:val="26"/>
        </w:numPr>
        <w:tabs>
          <w:tab w:val="left" w:pos="911"/>
        </w:tabs>
        <w:spacing w:before="91"/>
        <w:ind w:left="910" w:hanging="360"/>
        <w:rPr>
          <w:rFonts w:ascii="Symbol" w:hAnsi="Symbol"/>
          <w:color w:val="040506"/>
          <w:sz w:val="44"/>
        </w:rPr>
      </w:pPr>
      <w:r>
        <w:rPr>
          <w:sz w:val="44"/>
        </w:rPr>
        <w:t>A charger that is suitable for</w:t>
      </w:r>
      <w:r>
        <w:rPr>
          <w:spacing w:val="-9"/>
          <w:sz w:val="44"/>
        </w:rPr>
        <w:t xml:space="preserve"> </w:t>
      </w:r>
      <w:r>
        <w:rPr>
          <w:sz w:val="44"/>
        </w:rPr>
        <w:t>a</w:t>
      </w:r>
    </w:p>
    <w:p w:rsidR="00407437" w:rsidRDefault="00407437">
      <w:pPr>
        <w:rPr>
          <w:rFonts w:ascii="Symbol" w:hAnsi="Symbol"/>
          <w:sz w:val="44"/>
        </w:rPr>
        <w:sectPr w:rsidR="00407437">
          <w:pgSz w:w="8400" w:h="11940"/>
          <w:pgMar w:top="200" w:right="20" w:bottom="540" w:left="20" w:header="0" w:footer="351" w:gutter="0"/>
          <w:cols w:space="720"/>
        </w:sectPr>
      </w:pPr>
    </w:p>
    <w:p w:rsidR="00407437" w:rsidRDefault="00745B6D">
      <w:pPr>
        <w:spacing w:before="177" w:line="192" w:lineRule="auto"/>
        <w:ind w:left="856" w:right="1279"/>
        <w:rPr>
          <w:sz w:val="44"/>
        </w:rPr>
      </w:pPr>
      <w:r>
        <w:rPr>
          <w:sz w:val="44"/>
        </w:rPr>
        <w:lastRenderedPageBreak/>
        <w:t>certain type of batteries may cause explosion or fire when used with other batteries.</w:t>
      </w:r>
    </w:p>
    <w:p w:rsidR="00407437" w:rsidRDefault="00745B6D">
      <w:pPr>
        <w:pStyle w:val="ListParagraph"/>
        <w:numPr>
          <w:ilvl w:val="1"/>
          <w:numId w:val="26"/>
        </w:numPr>
        <w:tabs>
          <w:tab w:val="left" w:pos="875"/>
        </w:tabs>
        <w:spacing w:before="178" w:line="192" w:lineRule="auto"/>
        <w:ind w:left="874" w:right="1130" w:hanging="360"/>
        <w:rPr>
          <w:rFonts w:ascii="Symbol" w:hAnsi="Symbol"/>
          <w:color w:val="040506"/>
          <w:sz w:val="44"/>
        </w:rPr>
      </w:pPr>
      <w:r>
        <w:rPr>
          <w:sz w:val="44"/>
        </w:rPr>
        <w:t>Use the device only with supplied battery. Misuse other kind of batteries may cause a risk of explosion or</w:t>
      </w:r>
      <w:r>
        <w:rPr>
          <w:spacing w:val="-6"/>
          <w:sz w:val="44"/>
        </w:rPr>
        <w:t xml:space="preserve"> </w:t>
      </w:r>
      <w:r>
        <w:rPr>
          <w:sz w:val="44"/>
        </w:rPr>
        <w:t>fire.</w:t>
      </w:r>
    </w:p>
    <w:p w:rsidR="00407437" w:rsidRDefault="00745B6D">
      <w:pPr>
        <w:pStyle w:val="ListParagraph"/>
        <w:numPr>
          <w:ilvl w:val="1"/>
          <w:numId w:val="26"/>
        </w:numPr>
        <w:tabs>
          <w:tab w:val="left" w:pos="875"/>
        </w:tabs>
        <w:spacing w:before="196" w:line="192" w:lineRule="auto"/>
        <w:ind w:left="874" w:right="1312" w:hanging="360"/>
        <w:rPr>
          <w:rFonts w:ascii="Symbol" w:hAnsi="Symbol"/>
          <w:color w:val="040506"/>
          <w:sz w:val="44"/>
        </w:rPr>
      </w:pPr>
      <w:r>
        <w:rPr>
          <w:sz w:val="44"/>
        </w:rPr>
        <w:t>All improper use or not in accordance with instructions will void the warranty and product</w:t>
      </w:r>
      <w:r>
        <w:rPr>
          <w:spacing w:val="-1"/>
          <w:sz w:val="44"/>
        </w:rPr>
        <w:t xml:space="preserve"> </w:t>
      </w:r>
      <w:r>
        <w:rPr>
          <w:sz w:val="44"/>
        </w:rPr>
        <w:t>liability.</w:t>
      </w:r>
    </w:p>
    <w:p w:rsidR="00407437" w:rsidRDefault="00745B6D">
      <w:pPr>
        <w:pStyle w:val="ListParagraph"/>
        <w:numPr>
          <w:ilvl w:val="1"/>
          <w:numId w:val="26"/>
        </w:numPr>
        <w:tabs>
          <w:tab w:val="left" w:pos="875"/>
        </w:tabs>
        <w:spacing w:before="108"/>
        <w:ind w:left="874" w:hanging="360"/>
        <w:rPr>
          <w:rFonts w:ascii="Symbol" w:hAnsi="Symbol"/>
          <w:sz w:val="44"/>
        </w:rPr>
      </w:pPr>
      <w:r>
        <w:rPr>
          <w:sz w:val="44"/>
        </w:rPr>
        <w:t>Only use Li-ion batteries</w:t>
      </w:r>
      <w:r>
        <w:rPr>
          <w:spacing w:val="-17"/>
          <w:sz w:val="44"/>
        </w:rPr>
        <w:t xml:space="preserve"> </w:t>
      </w:r>
      <w:r>
        <w:rPr>
          <w:sz w:val="44"/>
        </w:rPr>
        <w:t>supplied.</w:t>
      </w:r>
    </w:p>
    <w:p w:rsidR="00407437" w:rsidRDefault="00745B6D">
      <w:pPr>
        <w:pStyle w:val="ListParagraph"/>
        <w:numPr>
          <w:ilvl w:val="1"/>
          <w:numId w:val="26"/>
        </w:numPr>
        <w:tabs>
          <w:tab w:val="left" w:pos="875"/>
        </w:tabs>
        <w:spacing w:before="181" w:line="192" w:lineRule="auto"/>
        <w:ind w:left="874" w:right="1285" w:hanging="360"/>
        <w:rPr>
          <w:rFonts w:ascii="Symbol" w:hAnsi="Symbol"/>
          <w:sz w:val="44"/>
        </w:rPr>
      </w:pPr>
      <w:r>
        <w:rPr>
          <w:sz w:val="44"/>
        </w:rPr>
        <w:t>Warning: the plug must be removed from the socket- outlet before cleaning or maintenance the</w:t>
      </w:r>
      <w:r>
        <w:rPr>
          <w:spacing w:val="-13"/>
          <w:sz w:val="44"/>
        </w:rPr>
        <w:t xml:space="preserve"> </w:t>
      </w:r>
      <w:r>
        <w:rPr>
          <w:sz w:val="44"/>
        </w:rPr>
        <w:t>appliance.</w:t>
      </w:r>
    </w:p>
    <w:p w:rsidR="00407437" w:rsidRDefault="00745B6D">
      <w:pPr>
        <w:pStyle w:val="ListParagraph"/>
        <w:numPr>
          <w:ilvl w:val="1"/>
          <w:numId w:val="26"/>
        </w:numPr>
        <w:tabs>
          <w:tab w:val="left" w:pos="876"/>
        </w:tabs>
        <w:spacing w:before="198" w:line="192" w:lineRule="auto"/>
        <w:ind w:left="875" w:right="1387"/>
        <w:rPr>
          <w:rFonts w:ascii="Symbol" w:hAnsi="Symbol"/>
          <w:sz w:val="44"/>
        </w:rPr>
      </w:pPr>
      <w:r>
        <w:rPr>
          <w:sz w:val="44"/>
        </w:rPr>
        <w:t>Please dispose the battery</w:t>
      </w:r>
      <w:r>
        <w:rPr>
          <w:spacing w:val="-17"/>
          <w:sz w:val="44"/>
        </w:rPr>
        <w:t xml:space="preserve"> </w:t>
      </w:r>
      <w:r>
        <w:rPr>
          <w:sz w:val="44"/>
        </w:rPr>
        <w:t>in your local recycle</w:t>
      </w:r>
      <w:r>
        <w:rPr>
          <w:spacing w:val="-3"/>
          <w:sz w:val="44"/>
        </w:rPr>
        <w:t xml:space="preserve"> </w:t>
      </w:r>
      <w:r>
        <w:rPr>
          <w:sz w:val="44"/>
        </w:rPr>
        <w:t>center.</w:t>
      </w:r>
    </w:p>
    <w:p w:rsidR="00407437" w:rsidRDefault="00745B6D">
      <w:pPr>
        <w:pStyle w:val="ListParagraph"/>
        <w:numPr>
          <w:ilvl w:val="1"/>
          <w:numId w:val="26"/>
        </w:numPr>
        <w:tabs>
          <w:tab w:val="left" w:pos="876"/>
        </w:tabs>
        <w:spacing w:before="200" w:line="192" w:lineRule="auto"/>
        <w:ind w:left="875" w:right="1272" w:hanging="360"/>
        <w:jc w:val="both"/>
        <w:rPr>
          <w:rFonts w:ascii="Symbol" w:hAnsi="Symbol"/>
          <w:sz w:val="44"/>
        </w:rPr>
      </w:pPr>
      <w:r>
        <w:rPr>
          <w:sz w:val="44"/>
        </w:rPr>
        <w:t>The</w:t>
      </w:r>
      <w:r>
        <w:rPr>
          <w:spacing w:val="-31"/>
          <w:sz w:val="44"/>
        </w:rPr>
        <w:t xml:space="preserve"> </w:t>
      </w:r>
      <w:r>
        <w:rPr>
          <w:sz w:val="44"/>
        </w:rPr>
        <w:t>battery</w:t>
      </w:r>
      <w:r>
        <w:rPr>
          <w:spacing w:val="-28"/>
          <w:sz w:val="44"/>
        </w:rPr>
        <w:t xml:space="preserve"> </w:t>
      </w:r>
      <w:r>
        <w:rPr>
          <w:sz w:val="44"/>
        </w:rPr>
        <w:t>must</w:t>
      </w:r>
      <w:r>
        <w:rPr>
          <w:spacing w:val="-31"/>
          <w:sz w:val="44"/>
        </w:rPr>
        <w:t xml:space="preserve"> </w:t>
      </w:r>
      <w:r>
        <w:rPr>
          <w:sz w:val="44"/>
        </w:rPr>
        <w:t>be</w:t>
      </w:r>
      <w:r>
        <w:rPr>
          <w:spacing w:val="-30"/>
          <w:sz w:val="44"/>
        </w:rPr>
        <w:t xml:space="preserve"> </w:t>
      </w:r>
      <w:r>
        <w:rPr>
          <w:sz w:val="44"/>
        </w:rPr>
        <w:t>removed from the appliance before it is</w:t>
      </w:r>
      <w:r>
        <w:rPr>
          <w:spacing w:val="-1"/>
          <w:sz w:val="44"/>
        </w:rPr>
        <w:t xml:space="preserve"> </w:t>
      </w:r>
      <w:r>
        <w:rPr>
          <w:sz w:val="44"/>
        </w:rPr>
        <w:t>scrapped;</w:t>
      </w:r>
    </w:p>
    <w:p w:rsidR="00407437" w:rsidRDefault="00745B6D">
      <w:pPr>
        <w:pStyle w:val="ListParagraph"/>
        <w:numPr>
          <w:ilvl w:val="1"/>
          <w:numId w:val="26"/>
        </w:numPr>
        <w:tabs>
          <w:tab w:val="left" w:pos="876"/>
        </w:tabs>
        <w:spacing w:before="110"/>
        <w:ind w:left="875" w:hanging="360"/>
        <w:rPr>
          <w:rFonts w:ascii="Symbol" w:hAnsi="Symbol"/>
          <w:sz w:val="44"/>
        </w:rPr>
      </w:pPr>
      <w:r>
        <w:rPr>
          <w:sz w:val="44"/>
        </w:rPr>
        <w:t>The appliance must</w:t>
      </w:r>
      <w:r>
        <w:rPr>
          <w:spacing w:val="-2"/>
          <w:sz w:val="44"/>
        </w:rPr>
        <w:t xml:space="preserve"> </w:t>
      </w:r>
      <w:r>
        <w:rPr>
          <w:sz w:val="44"/>
        </w:rPr>
        <w:t>be</w:t>
      </w:r>
    </w:p>
    <w:p w:rsidR="00407437" w:rsidRDefault="00407437">
      <w:pPr>
        <w:rPr>
          <w:rFonts w:ascii="Symbol" w:hAnsi="Symbol"/>
          <w:sz w:val="44"/>
        </w:rPr>
        <w:sectPr w:rsidR="00407437">
          <w:pgSz w:w="8400" w:h="11940"/>
          <w:pgMar w:top="180" w:right="20" w:bottom="540" w:left="20" w:header="0" w:footer="351" w:gutter="0"/>
          <w:cols w:space="720"/>
        </w:sectPr>
      </w:pPr>
    </w:p>
    <w:p w:rsidR="00407437" w:rsidRDefault="00745B6D">
      <w:pPr>
        <w:spacing w:before="174" w:line="192" w:lineRule="auto"/>
        <w:ind w:left="909" w:right="2535"/>
        <w:rPr>
          <w:sz w:val="44"/>
        </w:rPr>
      </w:pPr>
      <w:r>
        <w:rPr>
          <w:sz w:val="44"/>
        </w:rPr>
        <w:lastRenderedPageBreak/>
        <w:t>disconnected from the supply mains when removing the battery.</w:t>
      </w:r>
    </w:p>
    <w:p w:rsidR="00407437" w:rsidRDefault="00745B6D">
      <w:pPr>
        <w:pStyle w:val="ListParagraph"/>
        <w:numPr>
          <w:ilvl w:val="1"/>
          <w:numId w:val="26"/>
        </w:numPr>
        <w:tabs>
          <w:tab w:val="left" w:pos="910"/>
        </w:tabs>
        <w:spacing w:before="198" w:line="192" w:lineRule="auto"/>
        <w:ind w:right="1726"/>
        <w:rPr>
          <w:rFonts w:ascii="Symbol" w:hAnsi="Symbol"/>
          <w:sz w:val="44"/>
        </w:rPr>
      </w:pPr>
      <w:r>
        <w:rPr>
          <w:sz w:val="44"/>
        </w:rPr>
        <w:t>The supply cord of</w:t>
      </w:r>
      <w:r>
        <w:rPr>
          <w:spacing w:val="-14"/>
          <w:sz w:val="44"/>
        </w:rPr>
        <w:t xml:space="preserve"> </w:t>
      </w:r>
      <w:r>
        <w:rPr>
          <w:sz w:val="44"/>
        </w:rPr>
        <w:t>charger cannot be replaced. If the cord is damaged the charger should be scrapped.</w:t>
      </w:r>
    </w:p>
    <w:p w:rsidR="00407437" w:rsidRDefault="00407437">
      <w:pPr>
        <w:spacing w:line="192" w:lineRule="auto"/>
        <w:rPr>
          <w:rFonts w:ascii="Symbol" w:hAnsi="Symbol"/>
          <w:sz w:val="44"/>
        </w:rPr>
        <w:sectPr w:rsidR="00407437">
          <w:pgSz w:w="8400" w:h="11940"/>
          <w:pgMar w:top="340" w:right="20" w:bottom="540" w:left="20" w:header="0" w:footer="351" w:gutter="0"/>
          <w:cols w:space="720"/>
        </w:sectPr>
      </w:pPr>
    </w:p>
    <w:p w:rsidR="00407437" w:rsidRDefault="00745B6D">
      <w:pPr>
        <w:spacing w:before="28"/>
        <w:ind w:left="260"/>
        <w:rPr>
          <w:b/>
          <w:sz w:val="44"/>
        </w:rPr>
      </w:pPr>
      <w:r>
        <w:rPr>
          <w:noProof/>
        </w:rPr>
        <w:lastRenderedPageBreak/>
        <w:drawing>
          <wp:inline distT="0" distB="0" distL="0" distR="0">
            <wp:extent cx="331546" cy="314958"/>
            <wp:effectExtent l="0" t="0" r="0" b="0"/>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70" cstate="print"/>
                    <a:stretch>
                      <a:fillRect/>
                    </a:stretch>
                  </pic:blipFill>
                  <pic:spPr>
                    <a:xfrm>
                      <a:off x="0" y="0"/>
                      <a:ext cx="331546" cy="314958"/>
                    </a:xfrm>
                    <a:prstGeom prst="rect">
                      <a:avLst/>
                    </a:prstGeom>
                  </pic:spPr>
                </pic:pic>
              </a:graphicData>
            </a:graphic>
          </wp:inline>
        </w:drawing>
      </w:r>
      <w:r>
        <w:rPr>
          <w:rFonts w:ascii="Times New Roman"/>
          <w:spacing w:val="11"/>
          <w:sz w:val="20"/>
        </w:rPr>
        <w:t xml:space="preserve"> </w:t>
      </w:r>
      <w:r>
        <w:rPr>
          <w:b/>
          <w:color w:val="040506"/>
          <w:sz w:val="44"/>
        </w:rPr>
        <w:t>Tips and safety</w:t>
      </w:r>
      <w:r>
        <w:rPr>
          <w:b/>
          <w:color w:val="040506"/>
          <w:spacing w:val="-3"/>
          <w:sz w:val="44"/>
        </w:rPr>
        <w:t xml:space="preserve"> </w:t>
      </w:r>
      <w:r>
        <w:rPr>
          <w:b/>
          <w:color w:val="040506"/>
          <w:sz w:val="44"/>
        </w:rPr>
        <w:t>measures</w:t>
      </w:r>
    </w:p>
    <w:p w:rsidR="00407437" w:rsidRDefault="00745B6D">
      <w:pPr>
        <w:spacing w:before="286" w:line="192" w:lineRule="auto"/>
        <w:ind w:left="258" w:right="733"/>
        <w:rPr>
          <w:sz w:val="44"/>
        </w:rPr>
      </w:pPr>
      <w:r>
        <w:rPr>
          <w:color w:val="040506"/>
          <w:sz w:val="44"/>
        </w:rPr>
        <w:t>Carefully read these instructions before operating the appliance, and keep it for future reference. Non observation and application of these instructions may cause an accident.</w:t>
      </w:r>
    </w:p>
    <w:p w:rsidR="00407437" w:rsidRDefault="00745B6D">
      <w:pPr>
        <w:spacing w:before="347"/>
        <w:ind w:left="225"/>
        <w:rPr>
          <w:b/>
          <w:sz w:val="44"/>
        </w:rPr>
      </w:pPr>
      <w:r>
        <w:rPr>
          <w:b/>
          <w:color w:val="040506"/>
          <w:sz w:val="44"/>
        </w:rPr>
        <w:t>Electrical safety:</w:t>
      </w:r>
    </w:p>
    <w:p w:rsidR="00407437" w:rsidRDefault="00745B6D">
      <w:pPr>
        <w:pStyle w:val="ListParagraph"/>
        <w:numPr>
          <w:ilvl w:val="0"/>
          <w:numId w:val="26"/>
        </w:numPr>
        <w:tabs>
          <w:tab w:val="left" w:pos="616"/>
        </w:tabs>
        <w:spacing w:before="182" w:line="192" w:lineRule="auto"/>
        <w:ind w:left="616" w:right="1001" w:hanging="358"/>
        <w:rPr>
          <w:rFonts w:ascii="Symbol" w:hAnsi="Symbol"/>
          <w:sz w:val="44"/>
        </w:rPr>
      </w:pPr>
      <w:r>
        <w:rPr>
          <w:sz w:val="44"/>
        </w:rPr>
        <w:t>Before connecting the battery charger to the main unit,</w:t>
      </w:r>
      <w:r>
        <w:rPr>
          <w:spacing w:val="-33"/>
          <w:sz w:val="44"/>
        </w:rPr>
        <w:t xml:space="preserve"> </w:t>
      </w:r>
      <w:r>
        <w:rPr>
          <w:sz w:val="44"/>
        </w:rPr>
        <w:t>check that the voltage on the rating label matches the</w:t>
      </w:r>
      <w:r>
        <w:rPr>
          <w:spacing w:val="-3"/>
          <w:sz w:val="44"/>
        </w:rPr>
        <w:t xml:space="preserve"> </w:t>
      </w:r>
      <w:r>
        <w:rPr>
          <w:sz w:val="44"/>
        </w:rPr>
        <w:t>device.</w:t>
      </w:r>
    </w:p>
    <w:p w:rsidR="00407437" w:rsidRDefault="00745B6D">
      <w:pPr>
        <w:pStyle w:val="ListParagraph"/>
        <w:numPr>
          <w:ilvl w:val="0"/>
          <w:numId w:val="26"/>
        </w:numPr>
        <w:tabs>
          <w:tab w:val="left" w:pos="616"/>
        </w:tabs>
        <w:spacing w:before="193" w:line="192" w:lineRule="auto"/>
        <w:ind w:left="616" w:right="772" w:hanging="358"/>
        <w:rPr>
          <w:rFonts w:ascii="Symbol" w:hAnsi="Symbol"/>
          <w:sz w:val="44"/>
        </w:rPr>
      </w:pPr>
      <w:r>
        <w:rPr>
          <w:sz w:val="44"/>
        </w:rPr>
        <w:t>The outlet of the machine must coincide with the base of the socket. Never modify the</w:t>
      </w:r>
      <w:r>
        <w:rPr>
          <w:spacing w:val="-13"/>
          <w:sz w:val="44"/>
        </w:rPr>
        <w:t xml:space="preserve"> </w:t>
      </w:r>
      <w:r>
        <w:rPr>
          <w:sz w:val="44"/>
        </w:rPr>
        <w:t>socket. Do not use an outlet</w:t>
      </w:r>
      <w:r>
        <w:rPr>
          <w:spacing w:val="-5"/>
          <w:sz w:val="44"/>
        </w:rPr>
        <w:t xml:space="preserve"> </w:t>
      </w:r>
      <w:r>
        <w:rPr>
          <w:sz w:val="44"/>
        </w:rPr>
        <w:t>adapter.</w:t>
      </w:r>
    </w:p>
    <w:p w:rsidR="00407437" w:rsidRDefault="00745B6D">
      <w:pPr>
        <w:pStyle w:val="ListParagraph"/>
        <w:numPr>
          <w:ilvl w:val="0"/>
          <w:numId w:val="26"/>
        </w:numPr>
        <w:tabs>
          <w:tab w:val="left" w:pos="616"/>
        </w:tabs>
        <w:spacing w:before="199" w:line="192" w:lineRule="auto"/>
        <w:ind w:left="616" w:right="1139" w:hanging="358"/>
        <w:rPr>
          <w:rFonts w:ascii="Symbol" w:hAnsi="Symbol"/>
          <w:sz w:val="44"/>
        </w:rPr>
      </w:pPr>
      <w:r>
        <w:rPr>
          <w:sz w:val="44"/>
        </w:rPr>
        <w:t>Please use the appliance only with the power adapter, which will be supplied with the appliance.</w:t>
      </w:r>
    </w:p>
    <w:p w:rsidR="00407437" w:rsidRDefault="00745B6D">
      <w:pPr>
        <w:pStyle w:val="ListParagraph"/>
        <w:numPr>
          <w:ilvl w:val="0"/>
          <w:numId w:val="26"/>
        </w:numPr>
        <w:tabs>
          <w:tab w:val="left" w:pos="616"/>
        </w:tabs>
        <w:spacing w:before="110"/>
        <w:ind w:left="616" w:hanging="358"/>
        <w:rPr>
          <w:rFonts w:ascii="Symbol" w:hAnsi="Symbol"/>
          <w:sz w:val="44"/>
        </w:rPr>
      </w:pPr>
      <w:r>
        <w:rPr>
          <w:sz w:val="44"/>
        </w:rPr>
        <w:t>Connect the device only to</w:t>
      </w:r>
      <w:r>
        <w:rPr>
          <w:spacing w:val="-11"/>
          <w:sz w:val="44"/>
        </w:rPr>
        <w:t xml:space="preserve"> </w:t>
      </w:r>
      <w:r>
        <w:rPr>
          <w:sz w:val="44"/>
        </w:rPr>
        <w:t>very</w:t>
      </w:r>
    </w:p>
    <w:p w:rsidR="00407437" w:rsidRDefault="00407437">
      <w:pPr>
        <w:rPr>
          <w:rFonts w:ascii="Symbol" w:hAnsi="Symbol"/>
          <w:sz w:val="44"/>
        </w:rPr>
        <w:sectPr w:rsidR="00407437">
          <w:pgSz w:w="8400" w:h="11940"/>
          <w:pgMar w:top="280" w:right="20" w:bottom="540" w:left="20" w:header="0" w:footer="351" w:gutter="0"/>
          <w:cols w:space="720"/>
        </w:sectPr>
      </w:pPr>
    </w:p>
    <w:p w:rsidR="00407437" w:rsidRDefault="00745B6D">
      <w:pPr>
        <w:spacing w:before="171" w:line="194" w:lineRule="auto"/>
        <w:ind w:left="616" w:right="800"/>
        <w:rPr>
          <w:sz w:val="44"/>
        </w:rPr>
      </w:pPr>
      <w:r>
        <w:rPr>
          <w:sz w:val="44"/>
        </w:rPr>
        <w:lastRenderedPageBreak/>
        <w:t>low voltage, as indicated on the device.</w:t>
      </w:r>
    </w:p>
    <w:p w:rsidR="00407437" w:rsidRDefault="00745B6D">
      <w:pPr>
        <w:pStyle w:val="ListParagraph"/>
        <w:numPr>
          <w:ilvl w:val="0"/>
          <w:numId w:val="26"/>
        </w:numPr>
        <w:tabs>
          <w:tab w:val="left" w:pos="616"/>
        </w:tabs>
        <w:spacing w:before="196" w:line="192" w:lineRule="auto"/>
        <w:ind w:left="616" w:right="729" w:hanging="358"/>
        <w:rPr>
          <w:rFonts w:ascii="Symbol" w:hAnsi="Symbol"/>
          <w:sz w:val="44"/>
        </w:rPr>
      </w:pPr>
      <w:r>
        <w:rPr>
          <w:sz w:val="44"/>
        </w:rPr>
        <w:t>Do not expose the device to</w:t>
      </w:r>
      <w:r>
        <w:rPr>
          <w:spacing w:val="-12"/>
          <w:sz w:val="44"/>
        </w:rPr>
        <w:t xml:space="preserve"> </w:t>
      </w:r>
      <w:r>
        <w:rPr>
          <w:sz w:val="44"/>
        </w:rPr>
        <w:t>rain or in a humid environment. The water entering the device increases the risk of electric shock.</w:t>
      </w:r>
    </w:p>
    <w:p w:rsidR="00407437" w:rsidRDefault="00745B6D">
      <w:pPr>
        <w:pStyle w:val="ListParagraph"/>
        <w:numPr>
          <w:ilvl w:val="0"/>
          <w:numId w:val="26"/>
        </w:numPr>
        <w:tabs>
          <w:tab w:val="left" w:pos="616"/>
        </w:tabs>
        <w:spacing w:before="196" w:line="192" w:lineRule="auto"/>
        <w:ind w:left="616" w:right="1111" w:hanging="358"/>
        <w:rPr>
          <w:rFonts w:ascii="Symbol" w:hAnsi="Symbol"/>
          <w:sz w:val="44"/>
        </w:rPr>
      </w:pPr>
      <w:r>
        <w:rPr>
          <w:sz w:val="44"/>
        </w:rPr>
        <w:t>If any part of the appliance casing breaks, immediately disconnect the appliance</w:t>
      </w:r>
      <w:r>
        <w:rPr>
          <w:spacing w:val="-30"/>
          <w:sz w:val="44"/>
        </w:rPr>
        <w:t xml:space="preserve"> </w:t>
      </w:r>
      <w:r>
        <w:rPr>
          <w:sz w:val="44"/>
        </w:rPr>
        <w:t>from the mains, to avoid possible electric</w:t>
      </w:r>
      <w:r>
        <w:rPr>
          <w:spacing w:val="-5"/>
          <w:sz w:val="44"/>
        </w:rPr>
        <w:t xml:space="preserve"> </w:t>
      </w:r>
      <w:r>
        <w:rPr>
          <w:sz w:val="44"/>
        </w:rPr>
        <w:t>shock.</w:t>
      </w:r>
    </w:p>
    <w:p w:rsidR="00407437" w:rsidRDefault="00745B6D">
      <w:pPr>
        <w:pStyle w:val="ListParagraph"/>
        <w:numPr>
          <w:ilvl w:val="0"/>
          <w:numId w:val="26"/>
        </w:numPr>
        <w:tabs>
          <w:tab w:val="left" w:pos="616"/>
        </w:tabs>
        <w:spacing w:before="195" w:line="192" w:lineRule="auto"/>
        <w:ind w:left="616" w:right="566" w:hanging="358"/>
        <w:rPr>
          <w:rFonts w:ascii="Symbol" w:hAnsi="Symbol"/>
          <w:sz w:val="44"/>
        </w:rPr>
      </w:pPr>
      <w:r>
        <w:rPr>
          <w:sz w:val="44"/>
        </w:rPr>
        <w:t>Do not use the appliance if it has dropped, if it shows visible signs of damage or if there is a</w:t>
      </w:r>
      <w:r>
        <w:rPr>
          <w:spacing w:val="-11"/>
          <w:sz w:val="44"/>
        </w:rPr>
        <w:t xml:space="preserve"> </w:t>
      </w:r>
      <w:r>
        <w:rPr>
          <w:sz w:val="44"/>
        </w:rPr>
        <w:t>leak.</w:t>
      </w:r>
    </w:p>
    <w:p w:rsidR="00407437" w:rsidRDefault="00745B6D">
      <w:pPr>
        <w:pStyle w:val="ListParagraph"/>
        <w:numPr>
          <w:ilvl w:val="0"/>
          <w:numId w:val="26"/>
        </w:numPr>
        <w:tabs>
          <w:tab w:val="left" w:pos="616"/>
        </w:tabs>
        <w:spacing w:before="198" w:line="192" w:lineRule="auto"/>
        <w:ind w:left="616" w:right="697" w:hanging="358"/>
        <w:rPr>
          <w:rFonts w:ascii="Symbol" w:hAnsi="Symbol"/>
          <w:sz w:val="44"/>
        </w:rPr>
      </w:pPr>
      <w:r>
        <w:rPr>
          <w:sz w:val="44"/>
        </w:rPr>
        <w:t>Do not force the electrical connection cable. Never use the power cord to lift, carry or disconnect the battery</w:t>
      </w:r>
      <w:r>
        <w:rPr>
          <w:spacing w:val="-14"/>
          <w:sz w:val="44"/>
        </w:rPr>
        <w:t xml:space="preserve"> </w:t>
      </w:r>
      <w:r>
        <w:rPr>
          <w:sz w:val="44"/>
        </w:rPr>
        <w:t>charger.</w:t>
      </w:r>
    </w:p>
    <w:p w:rsidR="00407437" w:rsidRDefault="00745B6D">
      <w:pPr>
        <w:pStyle w:val="ListParagraph"/>
        <w:numPr>
          <w:ilvl w:val="0"/>
          <w:numId w:val="26"/>
        </w:numPr>
        <w:tabs>
          <w:tab w:val="left" w:pos="616"/>
        </w:tabs>
        <w:spacing w:before="198" w:line="192" w:lineRule="auto"/>
        <w:ind w:left="616" w:right="1054" w:hanging="358"/>
        <w:rPr>
          <w:rFonts w:ascii="Symbol" w:hAnsi="Symbol"/>
          <w:sz w:val="44"/>
        </w:rPr>
      </w:pPr>
      <w:r>
        <w:rPr>
          <w:sz w:val="44"/>
        </w:rPr>
        <w:t>Check the condition of the power supply cable.</w:t>
      </w:r>
      <w:r>
        <w:rPr>
          <w:spacing w:val="-32"/>
          <w:sz w:val="44"/>
        </w:rPr>
        <w:t xml:space="preserve"> </w:t>
      </w:r>
      <w:r>
        <w:rPr>
          <w:sz w:val="44"/>
        </w:rPr>
        <w:t>Damaged or tangled cables increase the risk of electric</w:t>
      </w:r>
      <w:r>
        <w:rPr>
          <w:spacing w:val="-7"/>
          <w:sz w:val="44"/>
        </w:rPr>
        <w:t xml:space="preserve"> </w:t>
      </w:r>
      <w:r>
        <w:rPr>
          <w:sz w:val="44"/>
        </w:rPr>
        <w:t>shock.</w:t>
      </w:r>
    </w:p>
    <w:p w:rsidR="00407437" w:rsidRDefault="00407437">
      <w:pPr>
        <w:spacing w:line="192" w:lineRule="auto"/>
        <w:rPr>
          <w:rFonts w:ascii="Symbol" w:hAnsi="Symbol"/>
          <w:sz w:val="44"/>
        </w:rPr>
        <w:sectPr w:rsidR="00407437">
          <w:pgSz w:w="8400" w:h="11940"/>
          <w:pgMar w:top="120" w:right="20" w:bottom="540" w:left="20" w:header="0" w:footer="351" w:gutter="0"/>
          <w:cols w:space="720"/>
        </w:sectPr>
      </w:pPr>
    </w:p>
    <w:p w:rsidR="00407437" w:rsidRDefault="00745B6D">
      <w:pPr>
        <w:pStyle w:val="ListParagraph"/>
        <w:numPr>
          <w:ilvl w:val="0"/>
          <w:numId w:val="26"/>
        </w:numPr>
        <w:tabs>
          <w:tab w:val="left" w:pos="616"/>
        </w:tabs>
        <w:spacing w:before="160" w:line="192" w:lineRule="auto"/>
        <w:ind w:left="616" w:right="1497" w:hanging="358"/>
        <w:rPr>
          <w:rFonts w:ascii="Symbol" w:hAnsi="Symbol"/>
          <w:sz w:val="44"/>
        </w:rPr>
      </w:pPr>
      <w:r>
        <w:rPr>
          <w:sz w:val="44"/>
        </w:rPr>
        <w:lastRenderedPageBreak/>
        <w:t>Do not touch the connection plug with wet</w:t>
      </w:r>
      <w:r>
        <w:rPr>
          <w:spacing w:val="-1"/>
          <w:sz w:val="44"/>
        </w:rPr>
        <w:t xml:space="preserve"> </w:t>
      </w:r>
      <w:r>
        <w:rPr>
          <w:sz w:val="44"/>
        </w:rPr>
        <w:t>hands.</w:t>
      </w:r>
    </w:p>
    <w:p w:rsidR="00407437" w:rsidRDefault="00407437">
      <w:pPr>
        <w:pStyle w:val="BodyText"/>
        <w:spacing w:before="9"/>
        <w:rPr>
          <w:sz w:val="44"/>
        </w:rPr>
      </w:pPr>
    </w:p>
    <w:p w:rsidR="00407437" w:rsidRDefault="00745B6D">
      <w:pPr>
        <w:ind w:left="224"/>
        <w:rPr>
          <w:b/>
          <w:sz w:val="44"/>
        </w:rPr>
      </w:pPr>
      <w:r>
        <w:rPr>
          <w:b/>
          <w:color w:val="040506"/>
          <w:sz w:val="44"/>
        </w:rPr>
        <w:t>Personal safety:</w:t>
      </w:r>
    </w:p>
    <w:p w:rsidR="00407437" w:rsidRDefault="00745B6D">
      <w:pPr>
        <w:pStyle w:val="ListParagraph"/>
        <w:numPr>
          <w:ilvl w:val="0"/>
          <w:numId w:val="26"/>
        </w:numPr>
        <w:tabs>
          <w:tab w:val="left" w:pos="616"/>
        </w:tabs>
        <w:spacing w:before="183" w:line="192" w:lineRule="auto"/>
        <w:ind w:left="616" w:right="831" w:hanging="358"/>
        <w:rPr>
          <w:rFonts w:ascii="Symbol" w:hAnsi="Symbol"/>
          <w:sz w:val="44"/>
        </w:rPr>
      </w:pPr>
      <w:r>
        <w:rPr>
          <w:sz w:val="44"/>
        </w:rPr>
        <w:t>Avoid contact with the battery fluid. In case of accidental contact with the eyes, wash them and consult a doctor. Battery fluid can cause rashes or burns.</w:t>
      </w:r>
    </w:p>
    <w:p w:rsidR="00407437" w:rsidRDefault="00745B6D">
      <w:pPr>
        <w:pStyle w:val="ListParagraph"/>
        <w:numPr>
          <w:ilvl w:val="0"/>
          <w:numId w:val="26"/>
        </w:numPr>
        <w:tabs>
          <w:tab w:val="left" w:pos="616"/>
        </w:tabs>
        <w:spacing w:before="194" w:line="192" w:lineRule="auto"/>
        <w:ind w:left="616" w:right="587" w:hanging="358"/>
        <w:rPr>
          <w:rFonts w:ascii="Symbol" w:hAnsi="Symbol"/>
          <w:sz w:val="44"/>
        </w:rPr>
      </w:pPr>
      <w:r>
        <w:rPr>
          <w:sz w:val="44"/>
        </w:rPr>
        <w:t>The unit contains accessories with pivoting parts. Hanging clothes, jewelry / pendants or long hair can be caught by moving parts. Dress appropriately for the activity. Do not wear loose clothing or any pendant. Keep hair, clothing and gloves away from moving parts.</w:t>
      </w:r>
    </w:p>
    <w:p w:rsidR="00407437" w:rsidRDefault="00407437">
      <w:pPr>
        <w:pStyle w:val="BodyText"/>
        <w:rPr>
          <w:sz w:val="44"/>
        </w:rPr>
      </w:pPr>
    </w:p>
    <w:p w:rsidR="00407437" w:rsidRDefault="00745B6D">
      <w:pPr>
        <w:ind w:left="224"/>
        <w:rPr>
          <w:b/>
          <w:sz w:val="44"/>
        </w:rPr>
      </w:pPr>
      <w:r>
        <w:rPr>
          <w:b/>
          <w:color w:val="040506"/>
          <w:sz w:val="44"/>
        </w:rPr>
        <w:t>Installation</w:t>
      </w:r>
    </w:p>
    <w:p w:rsidR="00407437" w:rsidRDefault="00745B6D">
      <w:pPr>
        <w:spacing w:before="183" w:line="192" w:lineRule="auto"/>
        <w:ind w:left="258" w:right="560"/>
        <w:rPr>
          <w:sz w:val="44"/>
        </w:rPr>
      </w:pPr>
      <w:r>
        <w:rPr>
          <w:color w:val="040506"/>
          <w:sz w:val="44"/>
        </w:rPr>
        <w:t xml:space="preserve">Make sure you have removed all </w:t>
      </w:r>
      <w:r>
        <w:rPr>
          <w:color w:val="040506"/>
          <w:w w:val="95"/>
          <w:sz w:val="44"/>
        </w:rPr>
        <w:t>packaging</w:t>
      </w:r>
      <w:r>
        <w:rPr>
          <w:color w:val="040506"/>
          <w:spacing w:val="-48"/>
          <w:w w:val="95"/>
          <w:sz w:val="44"/>
        </w:rPr>
        <w:t xml:space="preserve"> </w:t>
      </w:r>
      <w:r>
        <w:rPr>
          <w:color w:val="040506"/>
          <w:w w:val="95"/>
          <w:sz w:val="44"/>
        </w:rPr>
        <w:t>material</w:t>
      </w:r>
      <w:r>
        <w:rPr>
          <w:color w:val="040506"/>
          <w:spacing w:val="-48"/>
          <w:w w:val="95"/>
          <w:sz w:val="44"/>
        </w:rPr>
        <w:t xml:space="preserve"> </w:t>
      </w:r>
      <w:r>
        <w:rPr>
          <w:color w:val="040506"/>
          <w:w w:val="95"/>
          <w:sz w:val="44"/>
        </w:rPr>
        <w:t>from</w:t>
      </w:r>
      <w:r>
        <w:rPr>
          <w:color w:val="040506"/>
          <w:spacing w:val="-48"/>
          <w:w w:val="95"/>
          <w:sz w:val="44"/>
        </w:rPr>
        <w:t xml:space="preserve"> </w:t>
      </w:r>
      <w:r>
        <w:rPr>
          <w:color w:val="040506"/>
          <w:w w:val="95"/>
          <w:sz w:val="44"/>
        </w:rPr>
        <w:t>the</w:t>
      </w:r>
      <w:r>
        <w:rPr>
          <w:color w:val="040506"/>
          <w:spacing w:val="-48"/>
          <w:w w:val="95"/>
          <w:sz w:val="44"/>
        </w:rPr>
        <w:t xml:space="preserve"> </w:t>
      </w:r>
      <w:r>
        <w:rPr>
          <w:color w:val="040506"/>
          <w:w w:val="95"/>
          <w:sz w:val="44"/>
        </w:rPr>
        <w:t>product.</w:t>
      </w:r>
    </w:p>
    <w:p w:rsidR="00407437" w:rsidRDefault="00407437">
      <w:pPr>
        <w:spacing w:line="192" w:lineRule="auto"/>
        <w:rPr>
          <w:sz w:val="44"/>
        </w:rPr>
        <w:sectPr w:rsidR="00407437">
          <w:pgSz w:w="8400" w:h="11940"/>
          <w:pgMar w:top="140" w:right="20" w:bottom="540" w:left="20" w:header="0" w:footer="351" w:gutter="0"/>
          <w:cols w:space="720"/>
        </w:sectPr>
      </w:pPr>
    </w:p>
    <w:p w:rsidR="00407437" w:rsidRDefault="00B8268A">
      <w:pPr>
        <w:pStyle w:val="Heading4"/>
        <w:spacing w:before="91"/>
        <w:ind w:left="3515"/>
      </w:pPr>
      <w:r>
        <w:lastRenderedPageBreak/>
        <w:pict>
          <v:group id="_x0000_s1119" style="position:absolute;left:0;text-align:left;margin-left:25.45pt;margin-top:-.4pt;width:368.35pt;height:223pt;z-index:-251606016;mso-position-horizontal-relative:page" coordorigin="509,-8" coordsize="7367,4460">
            <v:line id="_x0000_s1125" style="position:absolute" from="568,22" to="7817,22" strokecolor="#020203" strokeweight="3pt"/>
            <v:line id="_x0000_s1124" style="position:absolute" from="539,4" to="539,4235" strokecolor="#020203" strokeweight="3pt"/>
            <v:line id="_x0000_s1123" style="position:absolute" from="7846,4" to="7846,4235" strokeweight="3pt"/>
            <v:line id="_x0000_s1122" style="position:absolute" from="568,4422" to="7817,4422" strokeweight="3pt"/>
            <v:line id="_x0000_s1121" style="position:absolute" from="539,4235" to="539,4440" strokeweight="3pt"/>
            <v:line id="_x0000_s1120" style="position:absolute" from="7846,4235" to="7846,4440" strokeweight="3pt"/>
            <w10:wrap anchorx="page"/>
          </v:group>
        </w:pict>
      </w:r>
      <w:r w:rsidR="00745B6D">
        <w:rPr>
          <w:u w:val="thick"/>
        </w:rPr>
        <w:t>IMPORTANT</w:t>
      </w:r>
    </w:p>
    <w:p w:rsidR="00407437" w:rsidRDefault="00745B6D">
      <w:pPr>
        <w:spacing w:before="116"/>
        <w:ind w:left="671" w:right="669"/>
        <w:jc w:val="both"/>
        <w:rPr>
          <w:b/>
          <w:sz w:val="24"/>
        </w:rPr>
      </w:pPr>
      <w:r>
        <w:rPr>
          <w:b/>
          <w:sz w:val="24"/>
        </w:rPr>
        <w:t>IT IS STRICTLY FORBIDDEN TO REPLACE YOU EVEN THE POWER CABLE. IF IT IS DAMAGED IT MUST BE REPLACED BY THE AFTER- SALES YOUR DEALER STORE, THE MANUFACTURER, ITS CUSTOMER SERVICE PERSON OR SIMILAR QUALIFICATION TO AVOID A HAZARD.</w:t>
      </w:r>
    </w:p>
    <w:p w:rsidR="00407437" w:rsidRDefault="00745B6D">
      <w:pPr>
        <w:spacing w:before="123"/>
        <w:ind w:left="671" w:right="671"/>
        <w:jc w:val="both"/>
        <w:rPr>
          <w:b/>
          <w:sz w:val="24"/>
        </w:rPr>
      </w:pPr>
      <w:r>
        <w:rPr>
          <w:b/>
          <w:sz w:val="24"/>
        </w:rPr>
        <w:t>IF THE APPLIANCE IS DROPPED, PLEASE ASK PROFESSIONAL QUALIFIED PERSON TO CHECK BEFORE USING IT AGAIN. INTERNAL DAMAGE MAY CAUSE ACCIDENTS.</w:t>
      </w:r>
    </w:p>
    <w:p w:rsidR="00407437" w:rsidRDefault="00745B6D">
      <w:pPr>
        <w:spacing w:before="120"/>
        <w:ind w:left="671" w:right="670"/>
        <w:jc w:val="both"/>
        <w:rPr>
          <w:b/>
          <w:sz w:val="24"/>
        </w:rPr>
      </w:pPr>
      <w:r>
        <w:rPr>
          <w:b/>
          <w:sz w:val="24"/>
        </w:rPr>
        <w:t>FOR ANY PROBLEM OR REPAIR, PLEASE CONTACT THE CUSTOMER SERVICE STORE, YOUR DEALER, THE MANUFACTURER, ITS CUSTOMER SERVICE PERSON OR SIMILAR QUALIFICATION TO AVOID A HAZARD.</w:t>
      </w:r>
    </w:p>
    <w:p w:rsidR="00407437" w:rsidRDefault="00407437">
      <w:pPr>
        <w:pStyle w:val="BodyText"/>
        <w:rPr>
          <w:b/>
          <w:sz w:val="28"/>
        </w:rPr>
      </w:pPr>
    </w:p>
    <w:p w:rsidR="00407437" w:rsidRDefault="00407437">
      <w:pPr>
        <w:pStyle w:val="BodyText"/>
        <w:spacing w:before="12"/>
        <w:rPr>
          <w:b/>
          <w:sz w:val="36"/>
        </w:rPr>
      </w:pPr>
    </w:p>
    <w:p w:rsidR="00407437" w:rsidRDefault="00745B6D">
      <w:pPr>
        <w:spacing w:line="196" w:lineRule="auto"/>
        <w:ind w:left="486" w:right="497"/>
        <w:jc w:val="both"/>
        <w:rPr>
          <w:sz w:val="44"/>
        </w:rPr>
      </w:pPr>
      <w:r>
        <w:rPr>
          <w:sz w:val="44"/>
        </w:rPr>
        <w:t>For installation, handling, cleaning and</w:t>
      </w:r>
      <w:r>
        <w:rPr>
          <w:spacing w:val="-18"/>
          <w:sz w:val="44"/>
        </w:rPr>
        <w:t xml:space="preserve"> </w:t>
      </w:r>
      <w:r>
        <w:rPr>
          <w:sz w:val="44"/>
        </w:rPr>
        <w:t>disposal</w:t>
      </w:r>
      <w:r>
        <w:rPr>
          <w:spacing w:val="-15"/>
          <w:sz w:val="44"/>
        </w:rPr>
        <w:t xml:space="preserve"> </w:t>
      </w:r>
      <w:r>
        <w:rPr>
          <w:sz w:val="44"/>
        </w:rPr>
        <w:t>of</w:t>
      </w:r>
      <w:r>
        <w:rPr>
          <w:spacing w:val="-17"/>
          <w:sz w:val="44"/>
        </w:rPr>
        <w:t xml:space="preserve"> </w:t>
      </w:r>
      <w:r>
        <w:rPr>
          <w:sz w:val="44"/>
        </w:rPr>
        <w:t>the</w:t>
      </w:r>
      <w:r>
        <w:rPr>
          <w:spacing w:val="-16"/>
          <w:sz w:val="44"/>
        </w:rPr>
        <w:t xml:space="preserve"> </w:t>
      </w:r>
      <w:r>
        <w:rPr>
          <w:sz w:val="44"/>
        </w:rPr>
        <w:t>device,</w:t>
      </w:r>
      <w:r>
        <w:rPr>
          <w:spacing w:val="-22"/>
          <w:sz w:val="44"/>
        </w:rPr>
        <w:t xml:space="preserve"> </w:t>
      </w:r>
      <w:r>
        <w:rPr>
          <w:sz w:val="44"/>
        </w:rPr>
        <w:t>refer</w:t>
      </w:r>
      <w:r>
        <w:rPr>
          <w:spacing w:val="-14"/>
          <w:sz w:val="44"/>
        </w:rPr>
        <w:t xml:space="preserve"> </w:t>
      </w:r>
      <w:r>
        <w:rPr>
          <w:sz w:val="44"/>
        </w:rPr>
        <w:t>to the following chapters of the</w:t>
      </w:r>
      <w:r>
        <w:rPr>
          <w:spacing w:val="-23"/>
          <w:sz w:val="44"/>
        </w:rPr>
        <w:t xml:space="preserve"> </w:t>
      </w:r>
      <w:r>
        <w:rPr>
          <w:sz w:val="44"/>
        </w:rPr>
        <w:t>User's Guide.</w:t>
      </w:r>
    </w:p>
    <w:p w:rsidR="00407437" w:rsidRDefault="00407437">
      <w:pPr>
        <w:spacing w:line="196" w:lineRule="auto"/>
        <w:jc w:val="both"/>
        <w:rPr>
          <w:sz w:val="44"/>
        </w:rPr>
        <w:sectPr w:rsidR="00407437">
          <w:pgSz w:w="8400" w:h="11940"/>
          <w:pgMar w:top="540" w:right="20" w:bottom="540" w:left="20" w:header="0" w:footer="351" w:gutter="0"/>
          <w:cols w:space="720"/>
        </w:sectPr>
      </w:pPr>
    </w:p>
    <w:p w:rsidR="00407437" w:rsidRDefault="00745B6D">
      <w:pPr>
        <w:spacing w:before="70"/>
        <w:ind w:left="239"/>
        <w:rPr>
          <w:b/>
          <w:sz w:val="24"/>
        </w:rPr>
      </w:pPr>
      <w:r>
        <w:rPr>
          <w:b/>
          <w:color w:val="080504"/>
          <w:sz w:val="24"/>
          <w:u w:val="thick" w:color="080504"/>
        </w:rPr>
        <w:lastRenderedPageBreak/>
        <w:t>DESCRIPTION OF THE DEVICE</w:t>
      </w:r>
    </w:p>
    <w:p w:rsidR="00407437" w:rsidRDefault="00407437">
      <w:pPr>
        <w:pStyle w:val="BodyText"/>
        <w:rPr>
          <w:b/>
          <w:sz w:val="20"/>
        </w:rPr>
      </w:pPr>
    </w:p>
    <w:p w:rsidR="00407437" w:rsidRDefault="00407437">
      <w:pPr>
        <w:pStyle w:val="BodyText"/>
        <w:spacing w:before="11"/>
        <w:rPr>
          <w:b/>
          <w:sz w:val="28"/>
        </w:rPr>
      </w:pPr>
    </w:p>
    <w:p w:rsidR="00407437" w:rsidRDefault="0088477D">
      <w:pPr>
        <w:pStyle w:val="BodyText"/>
        <w:ind w:left="1781"/>
        <w:rPr>
          <w:sz w:val="20"/>
        </w:rPr>
      </w:pPr>
      <w:r>
        <w:rPr>
          <w:noProof/>
          <w:sz w:val="20"/>
        </w:rPr>
        <w:drawing>
          <wp:inline distT="0" distB="0" distL="0" distR="0" wp14:anchorId="079552B0" wp14:editId="0691D985">
            <wp:extent cx="3649631" cy="424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VC93120R -product overvi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6333" cy="4325791"/>
                    </a:xfrm>
                    <a:prstGeom prst="rect">
                      <a:avLst/>
                    </a:prstGeom>
                  </pic:spPr>
                </pic:pic>
              </a:graphicData>
            </a:graphic>
          </wp:inline>
        </w:drawing>
      </w:r>
    </w:p>
    <w:p w:rsidR="00407437" w:rsidRDefault="00407437">
      <w:pPr>
        <w:rPr>
          <w:sz w:val="20"/>
        </w:rPr>
        <w:sectPr w:rsidR="00407437">
          <w:pgSz w:w="8400" w:h="11940"/>
          <w:pgMar w:top="640" w:right="20" w:bottom="540" w:left="20" w:header="0" w:footer="351" w:gutter="0"/>
          <w:cols w:space="720"/>
        </w:sectPr>
      </w:pPr>
    </w:p>
    <w:p w:rsidR="00407437" w:rsidRDefault="00745B6D">
      <w:pPr>
        <w:pStyle w:val="ListParagraph"/>
        <w:numPr>
          <w:ilvl w:val="2"/>
          <w:numId w:val="28"/>
        </w:numPr>
        <w:tabs>
          <w:tab w:val="left" w:pos="1005"/>
        </w:tabs>
        <w:spacing w:before="126"/>
        <w:rPr>
          <w:sz w:val="18"/>
        </w:rPr>
      </w:pPr>
      <w:r>
        <w:rPr>
          <w:color w:val="231F20"/>
          <w:spacing w:val="4"/>
          <w:sz w:val="18"/>
        </w:rPr>
        <w:t xml:space="preserve">Detachable </w:t>
      </w:r>
      <w:r>
        <w:rPr>
          <w:color w:val="231F20"/>
          <w:spacing w:val="3"/>
          <w:sz w:val="18"/>
        </w:rPr>
        <w:t>battery</w:t>
      </w:r>
      <w:r>
        <w:rPr>
          <w:color w:val="231F20"/>
          <w:spacing w:val="21"/>
          <w:sz w:val="18"/>
        </w:rPr>
        <w:t xml:space="preserve"> </w:t>
      </w:r>
      <w:r>
        <w:rPr>
          <w:color w:val="231F20"/>
          <w:spacing w:val="3"/>
          <w:sz w:val="18"/>
        </w:rPr>
        <w:t>pack</w:t>
      </w:r>
    </w:p>
    <w:p w:rsidR="00407437" w:rsidRDefault="00745B6D">
      <w:pPr>
        <w:pStyle w:val="ListParagraph"/>
        <w:numPr>
          <w:ilvl w:val="2"/>
          <w:numId w:val="28"/>
        </w:numPr>
        <w:tabs>
          <w:tab w:val="left" w:pos="1005"/>
        </w:tabs>
        <w:spacing w:before="2" w:line="241" w:lineRule="exact"/>
        <w:rPr>
          <w:sz w:val="18"/>
        </w:rPr>
      </w:pPr>
      <w:r>
        <w:rPr>
          <w:color w:val="231F20"/>
          <w:spacing w:val="2"/>
          <w:sz w:val="18"/>
        </w:rPr>
        <w:t>Ergonomic</w:t>
      </w:r>
      <w:r>
        <w:rPr>
          <w:color w:val="231F20"/>
          <w:spacing w:val="6"/>
          <w:sz w:val="18"/>
        </w:rPr>
        <w:t xml:space="preserve"> </w:t>
      </w:r>
      <w:r>
        <w:rPr>
          <w:color w:val="231F20"/>
          <w:sz w:val="18"/>
        </w:rPr>
        <w:t>handle</w:t>
      </w:r>
    </w:p>
    <w:p w:rsidR="00407437" w:rsidRDefault="00745B6D">
      <w:pPr>
        <w:pStyle w:val="ListParagraph"/>
        <w:numPr>
          <w:ilvl w:val="2"/>
          <w:numId w:val="28"/>
        </w:numPr>
        <w:tabs>
          <w:tab w:val="left" w:pos="1005"/>
        </w:tabs>
        <w:spacing w:line="236" w:lineRule="exact"/>
        <w:rPr>
          <w:sz w:val="18"/>
        </w:rPr>
      </w:pPr>
      <w:r>
        <w:rPr>
          <w:color w:val="231F20"/>
          <w:sz w:val="18"/>
        </w:rPr>
        <w:t>Indicator</w:t>
      </w:r>
      <w:r>
        <w:rPr>
          <w:color w:val="231F20"/>
          <w:spacing w:val="6"/>
          <w:sz w:val="18"/>
        </w:rPr>
        <w:t xml:space="preserve"> </w:t>
      </w:r>
      <w:r>
        <w:rPr>
          <w:color w:val="231F20"/>
          <w:spacing w:val="2"/>
          <w:sz w:val="18"/>
        </w:rPr>
        <w:t>lights</w:t>
      </w:r>
    </w:p>
    <w:p w:rsidR="00407437" w:rsidRDefault="00745B6D">
      <w:pPr>
        <w:pStyle w:val="ListParagraph"/>
        <w:numPr>
          <w:ilvl w:val="2"/>
          <w:numId w:val="28"/>
        </w:numPr>
        <w:tabs>
          <w:tab w:val="left" w:pos="1005"/>
        </w:tabs>
        <w:spacing w:line="232" w:lineRule="exact"/>
        <w:rPr>
          <w:sz w:val="18"/>
        </w:rPr>
      </w:pPr>
      <w:r>
        <w:rPr>
          <w:color w:val="231F20"/>
          <w:spacing w:val="2"/>
          <w:sz w:val="18"/>
        </w:rPr>
        <w:t>Outlet filter</w:t>
      </w:r>
      <w:r>
        <w:rPr>
          <w:color w:val="231F20"/>
          <w:spacing w:val="16"/>
          <w:sz w:val="18"/>
        </w:rPr>
        <w:t xml:space="preserve"> </w:t>
      </w:r>
      <w:r>
        <w:rPr>
          <w:color w:val="231F20"/>
          <w:spacing w:val="2"/>
          <w:sz w:val="18"/>
        </w:rPr>
        <w:t>cover</w:t>
      </w:r>
    </w:p>
    <w:p w:rsidR="00407437" w:rsidRDefault="00745B6D">
      <w:pPr>
        <w:pStyle w:val="ListParagraph"/>
        <w:numPr>
          <w:ilvl w:val="2"/>
          <w:numId w:val="28"/>
        </w:numPr>
        <w:tabs>
          <w:tab w:val="left" w:pos="1005"/>
        </w:tabs>
        <w:spacing w:line="237" w:lineRule="exact"/>
        <w:rPr>
          <w:sz w:val="18"/>
        </w:rPr>
      </w:pPr>
      <w:r>
        <w:rPr>
          <w:color w:val="231F20"/>
          <w:sz w:val="18"/>
        </w:rPr>
        <w:t>Dust</w:t>
      </w:r>
      <w:r>
        <w:rPr>
          <w:color w:val="231F20"/>
          <w:spacing w:val="7"/>
          <w:sz w:val="18"/>
        </w:rPr>
        <w:t xml:space="preserve"> </w:t>
      </w:r>
      <w:r>
        <w:rPr>
          <w:color w:val="231F20"/>
          <w:sz w:val="18"/>
        </w:rPr>
        <w:t>tank</w:t>
      </w:r>
    </w:p>
    <w:p w:rsidR="00407437" w:rsidRDefault="00745B6D">
      <w:pPr>
        <w:pStyle w:val="ListParagraph"/>
        <w:numPr>
          <w:ilvl w:val="2"/>
          <w:numId w:val="28"/>
        </w:numPr>
        <w:tabs>
          <w:tab w:val="left" w:pos="1005"/>
        </w:tabs>
        <w:spacing w:before="2" w:line="241" w:lineRule="exact"/>
        <w:rPr>
          <w:sz w:val="18"/>
        </w:rPr>
      </w:pPr>
      <w:r>
        <w:rPr>
          <w:color w:val="231F20"/>
          <w:sz w:val="18"/>
        </w:rPr>
        <w:t>Dust tank release</w:t>
      </w:r>
      <w:r>
        <w:rPr>
          <w:color w:val="231F20"/>
          <w:spacing w:val="36"/>
          <w:sz w:val="18"/>
        </w:rPr>
        <w:t xml:space="preserve"> </w:t>
      </w:r>
      <w:r>
        <w:rPr>
          <w:color w:val="231F20"/>
          <w:sz w:val="18"/>
        </w:rPr>
        <w:t>button</w:t>
      </w:r>
    </w:p>
    <w:p w:rsidR="00407437" w:rsidRDefault="00745B6D">
      <w:pPr>
        <w:pStyle w:val="ListParagraph"/>
        <w:numPr>
          <w:ilvl w:val="2"/>
          <w:numId w:val="28"/>
        </w:numPr>
        <w:tabs>
          <w:tab w:val="left" w:pos="1005"/>
        </w:tabs>
        <w:spacing w:line="238" w:lineRule="exact"/>
        <w:rPr>
          <w:sz w:val="18"/>
        </w:rPr>
      </w:pPr>
      <w:r>
        <w:rPr>
          <w:color w:val="231F20"/>
          <w:sz w:val="18"/>
        </w:rPr>
        <w:t xml:space="preserve">Metal tube </w:t>
      </w:r>
      <w:r w:rsidR="000558BE">
        <w:rPr>
          <w:color w:val="231F20"/>
          <w:sz w:val="18"/>
        </w:rPr>
        <w:t xml:space="preserve">release </w:t>
      </w:r>
      <w:r w:rsidR="000558BE">
        <w:rPr>
          <w:color w:val="231F20"/>
          <w:spacing w:val="9"/>
          <w:sz w:val="18"/>
        </w:rPr>
        <w:t>button</w:t>
      </w:r>
    </w:p>
    <w:p w:rsidR="00407437" w:rsidRDefault="00745B6D">
      <w:pPr>
        <w:pStyle w:val="ListParagraph"/>
        <w:numPr>
          <w:ilvl w:val="2"/>
          <w:numId w:val="28"/>
        </w:numPr>
        <w:tabs>
          <w:tab w:val="left" w:pos="1005"/>
        </w:tabs>
        <w:spacing w:line="238" w:lineRule="exact"/>
        <w:rPr>
          <w:sz w:val="18"/>
        </w:rPr>
      </w:pPr>
      <w:r>
        <w:rPr>
          <w:color w:val="231F20"/>
          <w:spacing w:val="3"/>
          <w:sz w:val="18"/>
        </w:rPr>
        <w:t>Metal</w:t>
      </w:r>
      <w:r>
        <w:rPr>
          <w:color w:val="231F20"/>
          <w:spacing w:val="5"/>
          <w:sz w:val="18"/>
        </w:rPr>
        <w:t xml:space="preserve"> </w:t>
      </w:r>
      <w:r>
        <w:rPr>
          <w:color w:val="231F20"/>
          <w:spacing w:val="3"/>
          <w:sz w:val="18"/>
        </w:rPr>
        <w:t>tube</w:t>
      </w:r>
    </w:p>
    <w:p w:rsidR="00407437" w:rsidRDefault="00745B6D">
      <w:pPr>
        <w:pStyle w:val="ListParagraph"/>
        <w:numPr>
          <w:ilvl w:val="2"/>
          <w:numId w:val="28"/>
        </w:numPr>
        <w:tabs>
          <w:tab w:val="left" w:pos="1005"/>
        </w:tabs>
        <w:spacing w:line="238" w:lineRule="exact"/>
        <w:rPr>
          <w:sz w:val="18"/>
        </w:rPr>
      </w:pPr>
      <w:r>
        <w:rPr>
          <w:color w:val="231F20"/>
          <w:sz w:val="18"/>
        </w:rPr>
        <w:t>Accessory</w:t>
      </w:r>
      <w:r>
        <w:rPr>
          <w:color w:val="231F20"/>
          <w:spacing w:val="-1"/>
          <w:sz w:val="18"/>
        </w:rPr>
        <w:t xml:space="preserve"> </w:t>
      </w:r>
      <w:r>
        <w:rPr>
          <w:color w:val="231F20"/>
          <w:sz w:val="18"/>
        </w:rPr>
        <w:t>support</w:t>
      </w:r>
    </w:p>
    <w:p w:rsidR="00407437" w:rsidRDefault="00745B6D">
      <w:pPr>
        <w:pStyle w:val="ListParagraph"/>
        <w:numPr>
          <w:ilvl w:val="2"/>
          <w:numId w:val="28"/>
        </w:numPr>
        <w:tabs>
          <w:tab w:val="left" w:pos="1036"/>
        </w:tabs>
        <w:spacing w:line="241" w:lineRule="exact"/>
        <w:ind w:left="1035" w:hanging="300"/>
        <w:rPr>
          <w:sz w:val="18"/>
        </w:rPr>
      </w:pPr>
      <w:r>
        <w:rPr>
          <w:color w:val="231F20"/>
          <w:sz w:val="18"/>
        </w:rPr>
        <w:t>Adapter</w:t>
      </w:r>
    </w:p>
    <w:p w:rsidR="00407437" w:rsidRDefault="00745B6D" w:rsidP="00B8268A">
      <w:pPr>
        <w:pStyle w:val="ListParagraph"/>
        <w:numPr>
          <w:ilvl w:val="2"/>
          <w:numId w:val="28"/>
        </w:numPr>
        <w:tabs>
          <w:tab w:val="left" w:pos="450"/>
        </w:tabs>
        <w:spacing w:before="84" w:line="230" w:lineRule="auto"/>
        <w:ind w:left="450" w:right="1001" w:hanging="360"/>
        <w:rPr>
          <w:sz w:val="18"/>
        </w:rPr>
      </w:pPr>
      <w:r>
        <w:rPr>
          <w:color w:val="231F20"/>
          <w:sz w:val="18"/>
        </w:rPr>
        <w:br w:type="column"/>
      </w:r>
      <w:r>
        <w:rPr>
          <w:color w:val="231F20"/>
          <w:sz w:val="18"/>
        </w:rPr>
        <w:t xml:space="preserve">Motorized floor </w:t>
      </w:r>
      <w:r>
        <w:rPr>
          <w:color w:val="231F20"/>
          <w:spacing w:val="-4"/>
          <w:sz w:val="18"/>
        </w:rPr>
        <w:t xml:space="preserve">brush </w:t>
      </w:r>
      <w:r>
        <w:rPr>
          <w:color w:val="231F20"/>
          <w:sz w:val="18"/>
        </w:rPr>
        <w:t>release</w:t>
      </w:r>
      <w:r>
        <w:rPr>
          <w:color w:val="231F20"/>
          <w:spacing w:val="1"/>
          <w:sz w:val="18"/>
        </w:rPr>
        <w:t xml:space="preserve"> </w:t>
      </w:r>
      <w:r>
        <w:rPr>
          <w:color w:val="231F20"/>
          <w:sz w:val="18"/>
        </w:rPr>
        <w:t>button</w:t>
      </w:r>
    </w:p>
    <w:p w:rsidR="00B8268A" w:rsidRPr="00B8268A" w:rsidRDefault="00B8268A" w:rsidP="00B8268A">
      <w:pPr>
        <w:pStyle w:val="ListParagraph"/>
        <w:numPr>
          <w:ilvl w:val="2"/>
          <w:numId w:val="28"/>
        </w:numPr>
        <w:tabs>
          <w:tab w:val="left" w:pos="450"/>
        </w:tabs>
        <w:spacing w:line="227" w:lineRule="exact"/>
        <w:ind w:left="450" w:hanging="360"/>
        <w:rPr>
          <w:sz w:val="18"/>
        </w:rPr>
      </w:pPr>
      <w:r w:rsidRPr="00B8268A">
        <w:rPr>
          <w:color w:val="231F20"/>
          <w:sz w:val="18"/>
        </w:rPr>
        <w:t>Electro brush with multi-surfaces</w:t>
      </w:r>
    </w:p>
    <w:p w:rsidR="00407437" w:rsidRDefault="00745B6D" w:rsidP="00B8268A">
      <w:pPr>
        <w:pStyle w:val="ListParagraph"/>
        <w:numPr>
          <w:ilvl w:val="2"/>
          <w:numId w:val="28"/>
        </w:numPr>
        <w:tabs>
          <w:tab w:val="left" w:pos="450"/>
        </w:tabs>
        <w:spacing w:line="227" w:lineRule="exact"/>
        <w:ind w:left="450" w:hanging="360"/>
        <w:rPr>
          <w:sz w:val="18"/>
        </w:rPr>
      </w:pPr>
      <w:r>
        <w:rPr>
          <w:color w:val="231F20"/>
          <w:sz w:val="18"/>
        </w:rPr>
        <w:t>Crevice</w:t>
      </w:r>
      <w:r>
        <w:rPr>
          <w:color w:val="231F20"/>
          <w:spacing w:val="-1"/>
          <w:sz w:val="18"/>
        </w:rPr>
        <w:t xml:space="preserve"> </w:t>
      </w:r>
      <w:r>
        <w:rPr>
          <w:color w:val="231F20"/>
          <w:sz w:val="18"/>
        </w:rPr>
        <w:t>tool</w:t>
      </w:r>
    </w:p>
    <w:p w:rsidR="00407437" w:rsidRDefault="00745B6D" w:rsidP="00B8268A">
      <w:pPr>
        <w:pStyle w:val="ListParagraph"/>
        <w:numPr>
          <w:ilvl w:val="2"/>
          <w:numId w:val="28"/>
        </w:numPr>
        <w:tabs>
          <w:tab w:val="left" w:pos="450"/>
        </w:tabs>
        <w:spacing w:line="236" w:lineRule="exact"/>
        <w:ind w:left="450" w:hanging="360"/>
        <w:rPr>
          <w:sz w:val="18"/>
        </w:rPr>
      </w:pPr>
      <w:r>
        <w:rPr>
          <w:color w:val="231F20"/>
          <w:sz w:val="18"/>
        </w:rPr>
        <w:t>2 in 1 brush</w:t>
      </w:r>
      <w:r>
        <w:rPr>
          <w:color w:val="231F20"/>
          <w:spacing w:val="2"/>
          <w:sz w:val="18"/>
        </w:rPr>
        <w:t xml:space="preserve"> </w:t>
      </w:r>
      <w:r>
        <w:rPr>
          <w:color w:val="231F20"/>
          <w:sz w:val="18"/>
        </w:rPr>
        <w:t>tool</w:t>
      </w:r>
    </w:p>
    <w:p w:rsidR="00B8268A" w:rsidRPr="00B8268A" w:rsidRDefault="00B8268A" w:rsidP="00B8268A">
      <w:pPr>
        <w:pStyle w:val="ListParagraph"/>
        <w:numPr>
          <w:ilvl w:val="2"/>
          <w:numId w:val="28"/>
        </w:numPr>
        <w:tabs>
          <w:tab w:val="left" w:pos="450"/>
        </w:tabs>
        <w:spacing w:line="236" w:lineRule="exact"/>
        <w:ind w:left="450" w:hanging="360"/>
        <w:rPr>
          <w:sz w:val="18"/>
        </w:rPr>
      </w:pPr>
      <w:r w:rsidRPr="00B8268A">
        <w:rPr>
          <w:color w:val="231F20"/>
          <w:sz w:val="18"/>
        </w:rPr>
        <w:t>Magnetic wall charging base with fixing screws</w:t>
      </w:r>
    </w:p>
    <w:p w:rsidR="00407437" w:rsidRDefault="00745B6D" w:rsidP="00B8268A">
      <w:pPr>
        <w:pStyle w:val="ListParagraph"/>
        <w:numPr>
          <w:ilvl w:val="2"/>
          <w:numId w:val="28"/>
        </w:numPr>
        <w:tabs>
          <w:tab w:val="left" w:pos="450"/>
        </w:tabs>
        <w:spacing w:line="236" w:lineRule="exact"/>
        <w:ind w:left="450" w:hanging="360"/>
        <w:rPr>
          <w:sz w:val="18"/>
        </w:rPr>
      </w:pPr>
      <w:r>
        <w:rPr>
          <w:color w:val="231F20"/>
          <w:sz w:val="18"/>
        </w:rPr>
        <w:t>Floor brush</w:t>
      </w:r>
      <w:r>
        <w:rPr>
          <w:color w:val="231F20"/>
          <w:spacing w:val="-2"/>
          <w:sz w:val="18"/>
        </w:rPr>
        <w:t xml:space="preserve"> </w:t>
      </w:r>
      <w:r>
        <w:rPr>
          <w:color w:val="231F20"/>
          <w:sz w:val="18"/>
        </w:rPr>
        <w:t>switch(on/off)</w:t>
      </w:r>
    </w:p>
    <w:p w:rsidR="00407437" w:rsidRDefault="00745B6D" w:rsidP="00B8268A">
      <w:pPr>
        <w:pStyle w:val="ListParagraph"/>
        <w:numPr>
          <w:ilvl w:val="2"/>
          <w:numId w:val="28"/>
        </w:numPr>
        <w:tabs>
          <w:tab w:val="left" w:pos="450"/>
        </w:tabs>
        <w:spacing w:line="238" w:lineRule="exact"/>
        <w:ind w:left="450" w:hanging="360"/>
        <w:rPr>
          <w:sz w:val="18"/>
        </w:rPr>
      </w:pPr>
      <w:r>
        <w:rPr>
          <w:color w:val="231F20"/>
          <w:sz w:val="18"/>
        </w:rPr>
        <w:t>Adjust power</w:t>
      </w:r>
      <w:r>
        <w:rPr>
          <w:color w:val="231F20"/>
          <w:spacing w:val="3"/>
          <w:sz w:val="18"/>
        </w:rPr>
        <w:t xml:space="preserve"> </w:t>
      </w:r>
      <w:r>
        <w:rPr>
          <w:color w:val="231F20"/>
          <w:sz w:val="18"/>
        </w:rPr>
        <w:t>level</w:t>
      </w:r>
    </w:p>
    <w:p w:rsidR="00407437" w:rsidRDefault="00745B6D" w:rsidP="00B8268A">
      <w:pPr>
        <w:pStyle w:val="ListParagraph"/>
        <w:numPr>
          <w:ilvl w:val="2"/>
          <w:numId w:val="28"/>
        </w:numPr>
        <w:tabs>
          <w:tab w:val="left" w:pos="450"/>
        </w:tabs>
        <w:spacing w:line="235" w:lineRule="exact"/>
        <w:ind w:left="450" w:hanging="360"/>
        <w:rPr>
          <w:sz w:val="18"/>
        </w:rPr>
      </w:pPr>
      <w:r>
        <w:rPr>
          <w:color w:val="231F20"/>
          <w:sz w:val="18"/>
        </w:rPr>
        <w:t>On/Off</w:t>
      </w:r>
      <w:r>
        <w:rPr>
          <w:color w:val="231F20"/>
          <w:spacing w:val="1"/>
          <w:sz w:val="18"/>
        </w:rPr>
        <w:t xml:space="preserve"> </w:t>
      </w:r>
      <w:r>
        <w:rPr>
          <w:color w:val="231F20"/>
          <w:sz w:val="18"/>
        </w:rPr>
        <w:t>switch</w:t>
      </w:r>
    </w:p>
    <w:p w:rsidR="00407437" w:rsidRDefault="00B8268A" w:rsidP="00B8268A">
      <w:pPr>
        <w:pStyle w:val="ListParagraph"/>
        <w:numPr>
          <w:ilvl w:val="2"/>
          <w:numId w:val="28"/>
        </w:numPr>
        <w:tabs>
          <w:tab w:val="left" w:pos="450"/>
        </w:tabs>
        <w:spacing w:line="239" w:lineRule="exact"/>
        <w:ind w:left="450" w:hanging="360"/>
        <w:rPr>
          <w:sz w:val="18"/>
        </w:rPr>
      </w:pPr>
      <w:r>
        <w:rPr>
          <w:color w:val="231F20"/>
          <w:sz w:val="18"/>
        </w:rPr>
        <w:t>Battery</w:t>
      </w:r>
    </w:p>
    <w:p w:rsidR="00407437" w:rsidRDefault="00407437">
      <w:pPr>
        <w:spacing w:line="239" w:lineRule="exact"/>
        <w:rPr>
          <w:sz w:val="18"/>
        </w:rPr>
        <w:sectPr w:rsidR="00407437">
          <w:type w:val="continuous"/>
          <w:pgSz w:w="8400" w:h="11940"/>
          <w:pgMar w:top="0" w:right="20" w:bottom="280" w:left="20" w:header="720" w:footer="720" w:gutter="0"/>
          <w:cols w:num="2" w:space="720" w:equalWidth="0">
            <w:col w:w="3402" w:space="1082"/>
            <w:col w:w="3876"/>
          </w:cols>
        </w:sectPr>
      </w:pPr>
    </w:p>
    <w:p w:rsidR="00407437" w:rsidRDefault="00745B6D">
      <w:pPr>
        <w:pStyle w:val="Heading4"/>
      </w:pPr>
      <w:r>
        <w:rPr>
          <w:color w:val="040506"/>
          <w:u w:val="thick" w:color="040506"/>
        </w:rPr>
        <w:lastRenderedPageBreak/>
        <w:t>INSTRUCTIONS TO INSTALLATION</w:t>
      </w:r>
    </w:p>
    <w:p w:rsidR="00407437" w:rsidRDefault="00407437">
      <w:pPr>
        <w:pStyle w:val="BodyText"/>
        <w:rPr>
          <w:b/>
          <w:sz w:val="14"/>
        </w:rPr>
      </w:pPr>
    </w:p>
    <w:p w:rsidR="00407437" w:rsidRDefault="00B8268A">
      <w:pPr>
        <w:pStyle w:val="ListParagraph"/>
        <w:numPr>
          <w:ilvl w:val="0"/>
          <w:numId w:val="39"/>
        </w:numPr>
        <w:tabs>
          <w:tab w:val="left" w:pos="547"/>
        </w:tabs>
        <w:spacing w:before="101"/>
      </w:pPr>
      <w:r>
        <w:pict>
          <v:group id="_x0000_s1116" style="position:absolute;left:0;text-align:left;margin-left:30.5pt;margin-top:24pt;width:155.3pt;height:79.95pt;z-index:251686912;mso-wrap-distance-left:0;mso-wrap-distance-right:0;mso-position-horizontal-relative:page" coordorigin="610,480" coordsize="3106,1599">
            <v:shape id="_x0000_s1118" type="#_x0000_t75" style="position:absolute;left:609;top:479;width:3106;height:1599">
              <v:imagedata r:id="rId17" o:title=""/>
            </v:shape>
            <v:shape id="_x0000_s1117" type="#_x0000_t202" style="position:absolute;left:1677;top:1684;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113" style="position:absolute;left:0;text-align:left;margin-left:202.9pt;margin-top:20.2pt;width:163.05pt;height:84.2pt;z-index:251687936;mso-wrap-distance-left:0;mso-wrap-distance-right:0;mso-position-horizontal-relative:page" coordorigin="4058,404" coordsize="3261,1684">
            <v:shape id="_x0000_s1115" type="#_x0000_t75" style="position:absolute;left:4057;top:403;width:3261;height:1684">
              <v:imagedata r:id="rId18" o:title=""/>
            </v:shape>
            <v:shape id="_x0000_s1114" type="#_x0000_t202" style="position:absolute;left:5143;top:1662;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rPr>
          <w:spacing w:val="3"/>
        </w:rPr>
        <w:t>Metal</w:t>
      </w:r>
      <w:r w:rsidR="00745B6D">
        <w:rPr>
          <w:spacing w:val="7"/>
        </w:rPr>
        <w:t xml:space="preserve"> </w:t>
      </w:r>
      <w:r w:rsidR="00745B6D">
        <w:rPr>
          <w:spacing w:val="2"/>
        </w:rPr>
        <w:t>Tube</w:t>
      </w:r>
    </w:p>
    <w:p w:rsidR="00407437" w:rsidRDefault="00745B6D">
      <w:pPr>
        <w:pStyle w:val="ListParagraph"/>
        <w:numPr>
          <w:ilvl w:val="0"/>
          <w:numId w:val="25"/>
        </w:numPr>
        <w:tabs>
          <w:tab w:val="left" w:pos="839"/>
        </w:tabs>
        <w:spacing w:before="58"/>
      </w:pPr>
      <w:r>
        <w:t>Insert the metal tube to the main body until a click sound is</w:t>
      </w:r>
      <w:r>
        <w:rPr>
          <w:spacing w:val="-20"/>
        </w:rPr>
        <w:t xml:space="preserve"> </w:t>
      </w:r>
      <w:r>
        <w:t>heard.</w:t>
      </w:r>
    </w:p>
    <w:p w:rsidR="00407437" w:rsidRDefault="00745B6D">
      <w:pPr>
        <w:pStyle w:val="ListParagraph"/>
        <w:numPr>
          <w:ilvl w:val="0"/>
          <w:numId w:val="25"/>
        </w:numPr>
        <w:tabs>
          <w:tab w:val="left" w:pos="839"/>
        </w:tabs>
        <w:spacing w:before="2"/>
      </w:pPr>
      <w:r>
        <w:t>Press the metal tube release button and remove the</w:t>
      </w:r>
      <w:r>
        <w:rPr>
          <w:spacing w:val="-9"/>
        </w:rPr>
        <w:t xml:space="preserve"> </w:t>
      </w:r>
      <w:r>
        <w:t>tube.</w:t>
      </w:r>
    </w:p>
    <w:p w:rsidR="00407437" w:rsidRDefault="00407437">
      <w:pPr>
        <w:pStyle w:val="BodyText"/>
        <w:spacing w:before="7"/>
        <w:rPr>
          <w:sz w:val="21"/>
        </w:rPr>
      </w:pPr>
    </w:p>
    <w:p w:rsidR="00407437" w:rsidRDefault="00B8268A">
      <w:pPr>
        <w:pStyle w:val="ListParagraph"/>
        <w:numPr>
          <w:ilvl w:val="0"/>
          <w:numId w:val="39"/>
        </w:numPr>
        <w:tabs>
          <w:tab w:val="left" w:pos="547"/>
        </w:tabs>
        <w:spacing w:before="1"/>
      </w:pPr>
      <w:r>
        <w:pict>
          <v:group id="_x0000_s1110" style="position:absolute;left:0;text-align:left;margin-left:24.1pt;margin-top:25.05pt;width:128.45pt;height:59.05pt;z-index:251688960;mso-wrap-distance-left:0;mso-wrap-distance-right:0;mso-position-horizontal-relative:page" coordorigin="482,501" coordsize="2569,1181">
            <v:shape id="_x0000_s1112" type="#_x0000_t75" style="position:absolute;left:482;top:501;width:2569;height:1181">
              <v:imagedata r:id="rId19" o:title=""/>
            </v:shape>
            <v:shape id="_x0000_s1111" type="#_x0000_t202" style="position:absolute;left:2690;top:888;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107" style="position:absolute;left:0;text-align:left;margin-left:210.1pt;margin-top:16.55pt;width:148.5pt;height:65.7pt;z-index:251689984;mso-wrap-distance-left:0;mso-wrap-distance-right:0;mso-position-horizontal-relative:page" coordorigin="4202,331" coordsize="2970,1314">
            <v:shape id="_x0000_s1109" type="#_x0000_t75" style="position:absolute;left:4201;top:330;width:2858;height:1314">
              <v:imagedata r:id="rId20" o:title=""/>
            </v:shape>
            <v:shape id="_x0000_s1108" type="#_x0000_t202" style="position:absolute;left:6967;top:826;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rPr>
          <w:spacing w:val="2"/>
        </w:rPr>
        <w:t>Floor Brush</w:t>
      </w:r>
      <w:r w:rsidR="00745B6D">
        <w:rPr>
          <w:spacing w:val="9"/>
        </w:rPr>
        <w:t xml:space="preserve"> </w:t>
      </w:r>
      <w:r w:rsidR="00745B6D">
        <w:rPr>
          <w:spacing w:val="2"/>
        </w:rPr>
        <w:t>Installation</w:t>
      </w:r>
    </w:p>
    <w:p w:rsidR="00407437" w:rsidRDefault="00407437">
      <w:pPr>
        <w:pStyle w:val="BodyText"/>
        <w:spacing w:before="5"/>
        <w:rPr>
          <w:sz w:val="19"/>
        </w:rPr>
      </w:pPr>
    </w:p>
    <w:p w:rsidR="00407437" w:rsidRDefault="00745B6D">
      <w:pPr>
        <w:pStyle w:val="ListParagraph"/>
        <w:numPr>
          <w:ilvl w:val="0"/>
          <w:numId w:val="24"/>
        </w:numPr>
        <w:tabs>
          <w:tab w:val="left" w:pos="839"/>
        </w:tabs>
      </w:pPr>
      <w:r>
        <w:t>Insert the motorized brush on the end of the tube until a click is</w:t>
      </w:r>
      <w:r>
        <w:rPr>
          <w:spacing w:val="-43"/>
        </w:rPr>
        <w:t xml:space="preserve"> </w:t>
      </w:r>
      <w:r>
        <w:t>heard.</w:t>
      </w:r>
    </w:p>
    <w:p w:rsidR="00407437" w:rsidRDefault="00745B6D">
      <w:pPr>
        <w:pStyle w:val="ListParagraph"/>
        <w:numPr>
          <w:ilvl w:val="0"/>
          <w:numId w:val="24"/>
        </w:numPr>
        <w:tabs>
          <w:tab w:val="left" w:pos="839"/>
        </w:tabs>
        <w:spacing w:before="4"/>
        <w:ind w:left="685" w:right="117" w:hanging="139"/>
      </w:pPr>
      <w:r>
        <w:t>Press</w:t>
      </w:r>
      <w:r>
        <w:rPr>
          <w:spacing w:val="-16"/>
        </w:rPr>
        <w:t xml:space="preserve"> </w:t>
      </w:r>
      <w:r>
        <w:t>the</w:t>
      </w:r>
      <w:r>
        <w:rPr>
          <w:spacing w:val="-13"/>
        </w:rPr>
        <w:t xml:space="preserve"> </w:t>
      </w:r>
      <w:r>
        <w:t>motorized</w:t>
      </w:r>
      <w:r>
        <w:rPr>
          <w:spacing w:val="-16"/>
        </w:rPr>
        <w:t xml:space="preserve"> </w:t>
      </w:r>
      <w:r>
        <w:t>floor</w:t>
      </w:r>
      <w:r>
        <w:rPr>
          <w:spacing w:val="-15"/>
        </w:rPr>
        <w:t xml:space="preserve"> </w:t>
      </w:r>
      <w:r>
        <w:t>brush</w:t>
      </w:r>
      <w:r>
        <w:rPr>
          <w:spacing w:val="-16"/>
        </w:rPr>
        <w:t xml:space="preserve"> </w:t>
      </w:r>
      <w:r>
        <w:t>release</w:t>
      </w:r>
      <w:r>
        <w:rPr>
          <w:spacing w:val="-15"/>
        </w:rPr>
        <w:t xml:space="preserve"> </w:t>
      </w:r>
      <w:r>
        <w:t>button</w:t>
      </w:r>
      <w:r>
        <w:rPr>
          <w:spacing w:val="-16"/>
        </w:rPr>
        <w:t xml:space="preserve"> </w:t>
      </w:r>
      <w:r>
        <w:t>to</w:t>
      </w:r>
      <w:r>
        <w:rPr>
          <w:spacing w:val="-16"/>
        </w:rPr>
        <w:t xml:space="preserve"> </w:t>
      </w:r>
      <w:r>
        <w:t>remove</w:t>
      </w:r>
      <w:r>
        <w:rPr>
          <w:spacing w:val="-13"/>
        </w:rPr>
        <w:t xml:space="preserve"> </w:t>
      </w:r>
      <w:r>
        <w:t>the</w:t>
      </w:r>
      <w:r>
        <w:rPr>
          <w:spacing w:val="-15"/>
        </w:rPr>
        <w:t xml:space="preserve"> </w:t>
      </w:r>
      <w:r>
        <w:t>motorized floor</w:t>
      </w:r>
      <w:r>
        <w:rPr>
          <w:spacing w:val="1"/>
        </w:rPr>
        <w:t xml:space="preserve"> </w:t>
      </w:r>
      <w:r>
        <w:t>brush.</w:t>
      </w:r>
    </w:p>
    <w:p w:rsidR="00407437" w:rsidRDefault="00407437">
      <w:pPr>
        <w:pStyle w:val="BodyText"/>
        <w:spacing w:before="2"/>
      </w:pPr>
    </w:p>
    <w:p w:rsidR="00407437" w:rsidRDefault="00745B6D">
      <w:pPr>
        <w:pStyle w:val="BodyText"/>
        <w:ind w:left="546"/>
      </w:pPr>
      <w:r>
        <w:rPr>
          <w:b/>
        </w:rPr>
        <w:t xml:space="preserve">Note: </w:t>
      </w:r>
      <w:r>
        <w:t>The floor brush, crevice nozzle, and 2 in 1 brush can be directly connected to the main body or tube.</w:t>
      </w:r>
    </w:p>
    <w:p w:rsidR="00407437" w:rsidRDefault="00407437">
      <w:pPr>
        <w:pStyle w:val="BodyText"/>
        <w:spacing w:before="7"/>
        <w:rPr>
          <w:sz w:val="21"/>
        </w:rPr>
      </w:pPr>
    </w:p>
    <w:p w:rsidR="00407437" w:rsidRDefault="00745B6D">
      <w:pPr>
        <w:pStyle w:val="ListParagraph"/>
        <w:numPr>
          <w:ilvl w:val="0"/>
          <w:numId w:val="39"/>
        </w:numPr>
        <w:tabs>
          <w:tab w:val="left" w:pos="547"/>
        </w:tabs>
      </w:pPr>
      <w:r>
        <w:rPr>
          <w:spacing w:val="3"/>
        </w:rPr>
        <w:t xml:space="preserve">Installation </w:t>
      </w:r>
      <w:r>
        <w:t xml:space="preserve">of the </w:t>
      </w:r>
      <w:r>
        <w:rPr>
          <w:spacing w:val="2"/>
        </w:rPr>
        <w:t>dust</w:t>
      </w:r>
      <w:r>
        <w:rPr>
          <w:spacing w:val="26"/>
        </w:rPr>
        <w:t xml:space="preserve"> </w:t>
      </w:r>
      <w:r>
        <w:rPr>
          <w:spacing w:val="2"/>
        </w:rPr>
        <w:t>container</w:t>
      </w:r>
    </w:p>
    <w:p w:rsidR="00407437" w:rsidRDefault="00B8268A">
      <w:pPr>
        <w:tabs>
          <w:tab w:val="left" w:pos="4583"/>
        </w:tabs>
        <w:ind w:left="400"/>
        <w:rPr>
          <w:sz w:val="20"/>
        </w:rPr>
      </w:pPr>
      <w:r>
        <w:rPr>
          <w:position w:val="3"/>
          <w:sz w:val="20"/>
        </w:rPr>
      </w:r>
      <w:r>
        <w:rPr>
          <w:position w:val="3"/>
          <w:sz w:val="20"/>
        </w:rPr>
        <w:pict>
          <v:group id="_x0000_s1103" style="width:102.65pt;height:90.65pt;mso-position-horizontal-relative:char;mso-position-vertical-relative:line" coordsize="2053,1813">
            <v:shape id="_x0000_s1106" type="#_x0000_t75" style="position:absolute;width:2053;height:1813">
              <v:imagedata r:id="rId21" o:title=""/>
            </v:shape>
            <v:line id="_x0000_s1105" style="position:absolute" from="439,577" to="589,1072" strokeweight="1pt">
              <v:stroke dashstyle="3 1"/>
            </v:line>
            <v:shape id="_x0000_s1104" type="#_x0000_t202" style="position:absolute;left:1683;top:1515;width:204;height:245" filled="f" stroked="f">
              <v:textbox inset="0,0,0,0">
                <w:txbxContent>
                  <w:p w:rsidR="00B8268A" w:rsidRDefault="00B8268A">
                    <w:pPr>
                      <w:spacing w:line="244" w:lineRule="exact"/>
                      <w:rPr>
                        <w:sz w:val="20"/>
                      </w:rPr>
                    </w:pPr>
                    <w:r>
                      <w:rPr>
                        <w:sz w:val="20"/>
                      </w:rPr>
                      <w:t>1)</w:t>
                    </w:r>
                  </w:p>
                </w:txbxContent>
              </v:textbox>
            </v:shape>
            <w10:anchorlock/>
          </v:group>
        </w:pict>
      </w:r>
      <w:r w:rsidR="00745B6D">
        <w:rPr>
          <w:position w:val="3"/>
          <w:sz w:val="20"/>
        </w:rPr>
        <w:tab/>
      </w:r>
      <w:r>
        <w:rPr>
          <w:sz w:val="20"/>
        </w:rPr>
      </w:r>
      <w:r>
        <w:rPr>
          <w:sz w:val="20"/>
        </w:rPr>
        <w:pict>
          <v:group id="_x0000_s1099" style="width:99.45pt;height:94.1pt;mso-position-horizontal-relative:char;mso-position-vertical-relative:line" coordsize="1989,1882">
            <v:shape id="_x0000_s1102" type="#_x0000_t75" style="position:absolute;width:1989;height:1882">
              <v:imagedata r:id="rId22" o:title=""/>
            </v:shape>
            <v:line id="_x0000_s1101" style="position:absolute" from="364,621" to="514,1116" strokeweight="1pt">
              <v:stroke dashstyle="3 1"/>
            </v:line>
            <v:shape id="_x0000_s1100" type="#_x0000_t202" style="position:absolute;left:1650;top:1521;width:204;height:245" filled="f" stroked="f">
              <v:textbox inset="0,0,0,0">
                <w:txbxContent>
                  <w:p w:rsidR="00B8268A" w:rsidRDefault="00B8268A">
                    <w:pPr>
                      <w:spacing w:line="244" w:lineRule="exact"/>
                      <w:rPr>
                        <w:sz w:val="20"/>
                      </w:rPr>
                    </w:pPr>
                    <w:r>
                      <w:rPr>
                        <w:sz w:val="20"/>
                      </w:rPr>
                      <w:t>2)</w:t>
                    </w:r>
                  </w:p>
                </w:txbxContent>
              </v:textbox>
            </v:shape>
            <w10:anchorlock/>
          </v:group>
        </w:pict>
      </w:r>
    </w:p>
    <w:p w:rsidR="00407437" w:rsidRDefault="00745B6D">
      <w:pPr>
        <w:pStyle w:val="ListParagraph"/>
        <w:numPr>
          <w:ilvl w:val="0"/>
          <w:numId w:val="23"/>
        </w:numPr>
        <w:tabs>
          <w:tab w:val="left" w:pos="907"/>
        </w:tabs>
        <w:spacing w:before="232"/>
        <w:ind w:right="116" w:hanging="360"/>
      </w:pPr>
      <w:r>
        <w:t>Put</w:t>
      </w:r>
      <w:r>
        <w:rPr>
          <w:spacing w:val="-4"/>
        </w:rPr>
        <w:t xml:space="preserve"> </w:t>
      </w:r>
      <w:r>
        <w:t>the</w:t>
      </w:r>
      <w:r>
        <w:rPr>
          <w:spacing w:val="-2"/>
        </w:rPr>
        <w:t xml:space="preserve"> </w:t>
      </w:r>
      <w:r>
        <w:t>dust</w:t>
      </w:r>
      <w:r>
        <w:rPr>
          <w:spacing w:val="-6"/>
        </w:rPr>
        <w:t xml:space="preserve"> </w:t>
      </w:r>
      <w:r>
        <w:t>cup</w:t>
      </w:r>
      <w:r>
        <w:rPr>
          <w:spacing w:val="-2"/>
        </w:rPr>
        <w:t xml:space="preserve"> </w:t>
      </w:r>
      <w:r>
        <w:t>to</w:t>
      </w:r>
      <w:r>
        <w:rPr>
          <w:spacing w:val="-3"/>
        </w:rPr>
        <w:t xml:space="preserve"> </w:t>
      </w:r>
      <w:r>
        <w:t>the</w:t>
      </w:r>
      <w:r>
        <w:rPr>
          <w:spacing w:val="-5"/>
        </w:rPr>
        <w:t xml:space="preserve"> </w:t>
      </w:r>
      <w:r>
        <w:t>main</w:t>
      </w:r>
      <w:r>
        <w:rPr>
          <w:spacing w:val="-3"/>
        </w:rPr>
        <w:t xml:space="preserve"> </w:t>
      </w:r>
      <w:r>
        <w:t>body</w:t>
      </w:r>
      <w:r>
        <w:rPr>
          <w:spacing w:val="-6"/>
        </w:rPr>
        <w:t xml:space="preserve"> </w:t>
      </w:r>
      <w:r>
        <w:t>and</w:t>
      </w:r>
      <w:r>
        <w:rPr>
          <w:spacing w:val="-6"/>
        </w:rPr>
        <w:t xml:space="preserve"> </w:t>
      </w:r>
      <w:r>
        <w:t>twist</w:t>
      </w:r>
      <w:r>
        <w:rPr>
          <w:spacing w:val="-5"/>
        </w:rPr>
        <w:t xml:space="preserve"> </w:t>
      </w:r>
      <w:r>
        <w:t>counter-clockwise</w:t>
      </w:r>
      <w:r>
        <w:rPr>
          <w:spacing w:val="-4"/>
        </w:rPr>
        <w:t xml:space="preserve"> </w:t>
      </w:r>
      <w:r>
        <w:t>until</w:t>
      </w:r>
      <w:r>
        <w:rPr>
          <w:spacing w:val="-4"/>
        </w:rPr>
        <w:t xml:space="preserve"> </w:t>
      </w:r>
      <w:r>
        <w:t>it clicks.</w:t>
      </w:r>
    </w:p>
    <w:p w:rsidR="00407437" w:rsidRDefault="00745B6D">
      <w:pPr>
        <w:pStyle w:val="ListParagraph"/>
        <w:numPr>
          <w:ilvl w:val="0"/>
          <w:numId w:val="23"/>
        </w:numPr>
        <w:tabs>
          <w:tab w:val="left" w:pos="907"/>
        </w:tabs>
        <w:spacing w:before="3"/>
        <w:ind w:right="118" w:hanging="360"/>
      </w:pPr>
      <w:r>
        <w:t>Hold the opening part connected to the tube and twist clockwise to remove</w:t>
      </w:r>
      <w:r>
        <w:rPr>
          <w:spacing w:val="-2"/>
        </w:rPr>
        <w:t xml:space="preserve"> </w:t>
      </w:r>
      <w:r>
        <w:t>it.</w:t>
      </w:r>
    </w:p>
    <w:p w:rsidR="00407437" w:rsidRDefault="00407437">
      <w:pPr>
        <w:sectPr w:rsidR="00407437">
          <w:pgSz w:w="8400" w:h="11940"/>
          <w:pgMar w:top="320" w:right="20" w:bottom="540" w:left="20" w:header="0" w:footer="351" w:gutter="0"/>
          <w:cols w:space="720"/>
        </w:sectPr>
      </w:pPr>
    </w:p>
    <w:p w:rsidR="00407437" w:rsidRDefault="00745B6D">
      <w:pPr>
        <w:pStyle w:val="ListParagraph"/>
        <w:numPr>
          <w:ilvl w:val="0"/>
          <w:numId w:val="39"/>
        </w:numPr>
        <w:tabs>
          <w:tab w:val="left" w:pos="547"/>
        </w:tabs>
        <w:spacing w:before="83"/>
      </w:pPr>
      <w:r>
        <w:rPr>
          <w:spacing w:val="2"/>
        </w:rPr>
        <w:lastRenderedPageBreak/>
        <w:t>Battery</w:t>
      </w:r>
      <w:r>
        <w:rPr>
          <w:spacing w:val="7"/>
        </w:rPr>
        <w:t xml:space="preserve"> </w:t>
      </w:r>
      <w:r>
        <w:rPr>
          <w:spacing w:val="3"/>
        </w:rPr>
        <w:t>Installation</w:t>
      </w:r>
    </w:p>
    <w:p w:rsidR="00407437" w:rsidRDefault="00B8268A">
      <w:pPr>
        <w:pStyle w:val="BodyText"/>
        <w:spacing w:before="10"/>
        <w:rPr>
          <w:sz w:val="19"/>
        </w:rPr>
      </w:pPr>
      <w:r>
        <w:pict>
          <v:group id="_x0000_s1096" style="position:absolute;margin-left:22.25pt;margin-top:15pt;width:143.65pt;height:74.85pt;z-index:251691008;mso-wrap-distance-left:0;mso-wrap-distance-right:0;mso-position-horizontal-relative:page" coordorigin="445,300" coordsize="2873,1497">
            <v:shape id="_x0000_s1098" type="#_x0000_t75" style="position:absolute;left:445;top:300;width:2873;height:1497">
              <v:imagedata r:id="rId23" o:title=""/>
            </v:shape>
            <v:shape id="_x0000_s1097" type="#_x0000_t202" style="position:absolute;left:2524;top:637;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093" style="position:absolute;margin-left:182.65pt;margin-top:14.65pt;width:142.4pt;height:74.15pt;z-index:251692032;mso-wrap-distance-left:0;mso-wrap-distance-right:0;mso-position-horizontal-relative:page" coordorigin="3653,293" coordsize="2848,1483">
            <v:shape id="_x0000_s1095" type="#_x0000_t75" style="position:absolute;left:3653;top:292;width:2848;height:1483">
              <v:imagedata r:id="rId24" o:title=""/>
            </v:shape>
            <v:shape id="_x0000_s1094" type="#_x0000_t202" style="position:absolute;left:6278;top:610;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p>
    <w:p w:rsidR="00407437" w:rsidRDefault="00407437">
      <w:pPr>
        <w:pStyle w:val="BodyText"/>
        <w:spacing w:before="2"/>
        <w:rPr>
          <w:sz w:val="20"/>
        </w:rPr>
      </w:pPr>
    </w:p>
    <w:p w:rsidR="00407437" w:rsidRDefault="00745B6D">
      <w:pPr>
        <w:pStyle w:val="ListParagraph"/>
        <w:numPr>
          <w:ilvl w:val="0"/>
          <w:numId w:val="22"/>
        </w:numPr>
        <w:tabs>
          <w:tab w:val="left" w:pos="907"/>
        </w:tabs>
        <w:ind w:hanging="360"/>
      </w:pPr>
      <w:r>
        <w:t>Install the battery into the bottom of the main body until it</w:t>
      </w:r>
      <w:r>
        <w:rPr>
          <w:spacing w:val="-19"/>
        </w:rPr>
        <w:t xml:space="preserve"> </w:t>
      </w:r>
      <w:r>
        <w:t>clicks.</w:t>
      </w:r>
    </w:p>
    <w:p w:rsidR="00407437" w:rsidRDefault="00745B6D">
      <w:pPr>
        <w:pStyle w:val="ListParagraph"/>
        <w:numPr>
          <w:ilvl w:val="0"/>
          <w:numId w:val="22"/>
        </w:numPr>
        <w:tabs>
          <w:tab w:val="left" w:pos="907"/>
        </w:tabs>
        <w:spacing w:before="1"/>
        <w:ind w:hanging="360"/>
      </w:pPr>
      <w:r>
        <w:t>Press the battery release button and pull it</w:t>
      </w:r>
      <w:r>
        <w:rPr>
          <w:spacing w:val="-12"/>
        </w:rPr>
        <w:t xml:space="preserve"> </w:t>
      </w:r>
      <w:r>
        <w:t>out.</w:t>
      </w:r>
    </w:p>
    <w:p w:rsidR="00407437" w:rsidRDefault="00407437">
      <w:pPr>
        <w:pStyle w:val="BodyText"/>
        <w:rPr>
          <w:sz w:val="26"/>
        </w:rPr>
      </w:pPr>
    </w:p>
    <w:p w:rsidR="00407437" w:rsidRDefault="00407437">
      <w:pPr>
        <w:pStyle w:val="BodyText"/>
        <w:rPr>
          <w:sz w:val="26"/>
        </w:rPr>
      </w:pPr>
    </w:p>
    <w:p w:rsidR="00407437" w:rsidRDefault="00745B6D">
      <w:pPr>
        <w:pStyle w:val="Heading4"/>
        <w:spacing w:before="189"/>
        <w:ind w:left="260"/>
      </w:pPr>
      <w:r>
        <w:rPr>
          <w:color w:val="040506"/>
          <w:u w:val="thick" w:color="040506"/>
        </w:rPr>
        <w:t>BEFORE FIRST USE</w:t>
      </w:r>
    </w:p>
    <w:p w:rsidR="00407437" w:rsidRDefault="00745B6D">
      <w:pPr>
        <w:pStyle w:val="BodyText"/>
        <w:spacing w:before="247"/>
        <w:ind w:left="258" w:right="2537"/>
      </w:pPr>
      <w:r>
        <w:t>UNPACKING THE APPLIANCE AND DISPOSING OF THE EMBALLAGIC ELEMENTS</w:t>
      </w:r>
    </w:p>
    <w:p w:rsidR="00407437" w:rsidRDefault="00745B6D">
      <w:pPr>
        <w:pStyle w:val="ListParagraph"/>
        <w:numPr>
          <w:ilvl w:val="1"/>
          <w:numId w:val="22"/>
        </w:numPr>
        <w:tabs>
          <w:tab w:val="left" w:pos="1560"/>
        </w:tabs>
        <w:ind w:right="1303" w:firstLine="0"/>
      </w:pPr>
      <w:r>
        <w:rPr>
          <w:noProof/>
        </w:rPr>
        <w:drawing>
          <wp:anchor distT="0" distB="0" distL="0" distR="0" simplePos="0" relativeHeight="251644928" behindDoc="0" locked="0" layoutInCell="1" allowOverlap="1">
            <wp:simplePos x="0" y="0"/>
            <wp:positionH relativeFrom="page">
              <wp:posOffset>238124</wp:posOffset>
            </wp:positionH>
            <wp:positionV relativeFrom="paragraph">
              <wp:posOffset>14866</wp:posOffset>
            </wp:positionV>
            <wp:extent cx="492740" cy="474344"/>
            <wp:effectExtent l="0" t="0" r="0" b="0"/>
            <wp:wrapNone/>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25" cstate="print"/>
                    <a:stretch>
                      <a:fillRect/>
                    </a:stretch>
                  </pic:blipFill>
                  <pic:spPr>
                    <a:xfrm>
                      <a:off x="0" y="0"/>
                      <a:ext cx="492740" cy="474344"/>
                    </a:xfrm>
                    <a:prstGeom prst="rect">
                      <a:avLst/>
                    </a:prstGeom>
                  </pic:spPr>
                </pic:pic>
              </a:graphicData>
            </a:graphic>
          </wp:anchor>
        </w:drawing>
      </w:r>
      <w:r>
        <w:t>Remove all packing material around the appliance and the protective elements inside the appliance compartments.</w:t>
      </w:r>
    </w:p>
    <w:p w:rsidR="00407437" w:rsidRDefault="00745B6D">
      <w:pPr>
        <w:pStyle w:val="ListParagraph"/>
        <w:numPr>
          <w:ilvl w:val="1"/>
          <w:numId w:val="39"/>
        </w:numPr>
        <w:tabs>
          <w:tab w:val="left" w:pos="750"/>
          <w:tab w:val="left" w:pos="751"/>
        </w:tabs>
        <w:spacing w:before="4" w:line="235" w:lineRule="auto"/>
        <w:ind w:right="767" w:hanging="355"/>
      </w:pPr>
      <w:r>
        <w:t>Carton board and sheets of paper are recyclable. They must be thrown in the collection bins provided for this</w:t>
      </w:r>
      <w:r>
        <w:rPr>
          <w:spacing w:val="-22"/>
        </w:rPr>
        <w:t xml:space="preserve"> </w:t>
      </w:r>
      <w:r>
        <w:t>purpose.</w:t>
      </w:r>
    </w:p>
    <w:p w:rsidR="00407437" w:rsidRDefault="00745B6D">
      <w:pPr>
        <w:pStyle w:val="ListParagraph"/>
        <w:numPr>
          <w:ilvl w:val="1"/>
          <w:numId w:val="39"/>
        </w:numPr>
        <w:tabs>
          <w:tab w:val="left" w:pos="750"/>
          <w:tab w:val="left" w:pos="751"/>
        </w:tabs>
        <w:spacing w:before="3"/>
        <w:ind w:hanging="355"/>
      </w:pPr>
      <w:r>
        <w:t xml:space="preserve">Materials bearing the symbol </w:t>
      </w:r>
      <w:r>
        <w:rPr>
          <w:noProof/>
          <w:spacing w:val="-1"/>
          <w:position w:val="1"/>
        </w:rPr>
        <w:drawing>
          <wp:inline distT="0" distB="0" distL="0" distR="0">
            <wp:extent cx="180962" cy="169302"/>
            <wp:effectExtent l="0" t="0" r="0" b="0"/>
            <wp:docPr id="1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7.png"/>
                    <pic:cNvPicPr/>
                  </pic:nvPicPr>
                  <pic:blipFill>
                    <a:blip r:embed="rId26" cstate="print"/>
                    <a:stretch>
                      <a:fillRect/>
                    </a:stretch>
                  </pic:blipFill>
                  <pic:spPr>
                    <a:xfrm>
                      <a:off x="0" y="0"/>
                      <a:ext cx="180962" cy="169302"/>
                    </a:xfrm>
                    <a:prstGeom prst="rect">
                      <a:avLst/>
                    </a:prstGeom>
                  </pic:spPr>
                </pic:pic>
              </a:graphicData>
            </a:graphic>
          </wp:inline>
        </w:drawing>
      </w:r>
      <w:r>
        <w:rPr>
          <w:rFonts w:ascii="Times New Roman" w:hAnsi="Times New Roman"/>
          <w:spacing w:val="3"/>
        </w:rPr>
        <w:t xml:space="preserve"> </w:t>
      </w:r>
      <w:r>
        <w:t>are</w:t>
      </w:r>
      <w:r>
        <w:rPr>
          <w:spacing w:val="-22"/>
        </w:rPr>
        <w:t xml:space="preserve"> </w:t>
      </w:r>
      <w:r>
        <w:t>recyclable:</w:t>
      </w:r>
    </w:p>
    <w:p w:rsidR="00407437" w:rsidRDefault="00745B6D">
      <w:pPr>
        <w:pStyle w:val="ListParagraph"/>
        <w:numPr>
          <w:ilvl w:val="2"/>
          <w:numId w:val="39"/>
        </w:numPr>
        <w:tabs>
          <w:tab w:val="left" w:pos="1133"/>
        </w:tabs>
        <w:spacing w:before="67" w:line="252" w:lineRule="auto"/>
        <w:ind w:right="2130" w:hanging="5"/>
      </w:pPr>
      <w:r>
        <w:t>PE &lt;= polyethylene; &gt; PS &lt;= polystyrene; &gt; PP &lt;= polypropylene</w:t>
      </w:r>
    </w:p>
    <w:p w:rsidR="00407437" w:rsidRDefault="00745B6D">
      <w:pPr>
        <w:pStyle w:val="BodyText"/>
        <w:spacing w:before="48" w:line="254" w:lineRule="auto"/>
        <w:ind w:left="940" w:right="800"/>
      </w:pPr>
      <w:r>
        <w:t>This means that they can be recycled by depositing them into appropriate collection containers.</w:t>
      </w:r>
    </w:p>
    <w:p w:rsidR="00407437" w:rsidRDefault="00745B6D">
      <w:pPr>
        <w:pStyle w:val="ListParagraph"/>
        <w:numPr>
          <w:ilvl w:val="1"/>
          <w:numId w:val="39"/>
        </w:numPr>
        <w:tabs>
          <w:tab w:val="left" w:pos="750"/>
          <w:tab w:val="left" w:pos="751"/>
        </w:tabs>
        <w:spacing w:before="3" w:line="235" w:lineRule="auto"/>
        <w:ind w:right="995" w:hanging="355"/>
      </w:pPr>
      <w:r>
        <w:t>Other packaging elements (adhesive, fasteners, etc.) must be disposed of with household</w:t>
      </w:r>
      <w:r>
        <w:rPr>
          <w:spacing w:val="-4"/>
        </w:rPr>
        <w:t xml:space="preserve"> </w:t>
      </w:r>
      <w:r>
        <w:t>waste.</w:t>
      </w:r>
    </w:p>
    <w:p w:rsidR="00407437" w:rsidRDefault="00407437">
      <w:pPr>
        <w:spacing w:line="235" w:lineRule="auto"/>
        <w:sectPr w:rsidR="00407437">
          <w:pgSz w:w="8400" w:h="11940"/>
          <w:pgMar w:top="220" w:right="20" w:bottom="540" w:left="20" w:header="0" w:footer="351" w:gutter="0"/>
          <w:cols w:space="720"/>
        </w:sectPr>
      </w:pPr>
    </w:p>
    <w:p w:rsidR="00407437" w:rsidRDefault="00745B6D">
      <w:pPr>
        <w:pStyle w:val="Heading4"/>
      </w:pPr>
      <w:r>
        <w:rPr>
          <w:color w:val="040506"/>
          <w:u w:val="thick" w:color="040506"/>
        </w:rPr>
        <w:lastRenderedPageBreak/>
        <w:t>PRODUCT OPERATION</w:t>
      </w:r>
    </w:p>
    <w:p w:rsidR="00407437" w:rsidRDefault="00B8268A">
      <w:pPr>
        <w:pStyle w:val="Heading5"/>
        <w:spacing w:before="2"/>
      </w:pPr>
      <w:r>
        <w:pict>
          <v:group id="_x0000_s1090" style="position:absolute;left:0;text-align:left;margin-left:21pt;margin-top:19pt;width:285.45pt;height:86.45pt;z-index:251693056;mso-wrap-distance-left:0;mso-wrap-distance-right:0;mso-position-horizontal-relative:page" coordorigin="420,380" coordsize="5709,1729">
            <v:shape id="_x0000_s1092" type="#_x0000_t75" style="position:absolute;left:420;top:380;width:5709;height:1729">
              <v:imagedata r:id="rId71" o:title=""/>
            </v:shape>
            <v:shape id="_x0000_s1091" type="#_x0000_t202" style="position:absolute;left:420;top:380;width:5709;height:1729" filled="f" stroked="f">
              <v:textbox inset="0,0,0,0">
                <w:txbxContent>
                  <w:p w:rsidR="00B8268A" w:rsidRDefault="00B8268A">
                    <w:pPr>
                      <w:rPr>
                        <w:b/>
                        <w:sz w:val="26"/>
                      </w:rPr>
                    </w:pPr>
                  </w:p>
                  <w:p w:rsidR="00B8268A" w:rsidRDefault="00B8268A">
                    <w:pPr>
                      <w:rPr>
                        <w:b/>
                        <w:sz w:val="26"/>
                      </w:rPr>
                    </w:pPr>
                  </w:p>
                  <w:p w:rsidR="00B8268A" w:rsidRDefault="00B8268A">
                    <w:pPr>
                      <w:rPr>
                        <w:b/>
                        <w:sz w:val="26"/>
                      </w:rPr>
                    </w:pPr>
                  </w:p>
                  <w:p w:rsidR="00B8268A" w:rsidRDefault="00B8268A">
                    <w:pPr>
                      <w:spacing w:before="2"/>
                      <w:rPr>
                        <w:b/>
                        <w:sz w:val="35"/>
                      </w:rPr>
                    </w:pPr>
                  </w:p>
                  <w:p w:rsidR="00B8268A" w:rsidRDefault="00B8268A">
                    <w:pPr>
                      <w:tabs>
                        <w:tab w:val="left" w:pos="4951"/>
                      </w:tabs>
                      <w:ind w:left="2371"/>
                    </w:pPr>
                    <w:r>
                      <w:rPr>
                        <w:rFonts w:ascii="Times New Roman"/>
                        <w:color w:val="040506"/>
                        <w:shd w:val="clear" w:color="auto" w:fill="FFFFFF"/>
                      </w:rPr>
                      <w:t xml:space="preserve"> </w:t>
                    </w:r>
                    <w:r>
                      <w:rPr>
                        <w:rFonts w:ascii="Times New Roman"/>
                        <w:color w:val="040506"/>
                        <w:spacing w:val="-33"/>
                        <w:shd w:val="clear" w:color="auto" w:fill="FFFFFF"/>
                      </w:rPr>
                      <w:t xml:space="preserve"> </w:t>
                    </w:r>
                    <w:r>
                      <w:rPr>
                        <w:color w:val="040506"/>
                        <w:shd w:val="clear" w:color="auto" w:fill="FFFFFF"/>
                      </w:rPr>
                      <w:t>Charging</w:t>
                    </w:r>
                    <w:r>
                      <w:rPr>
                        <w:color w:val="040506"/>
                        <w:spacing w:val="-7"/>
                        <w:shd w:val="clear" w:color="auto" w:fill="FFFFFF"/>
                      </w:rPr>
                      <w:t xml:space="preserve"> </w:t>
                    </w:r>
                    <w:r>
                      <w:rPr>
                        <w:color w:val="040506"/>
                        <w:shd w:val="clear" w:color="auto" w:fill="FFFFFF"/>
                      </w:rPr>
                      <w:t>port</w:t>
                    </w:r>
                    <w:r>
                      <w:rPr>
                        <w:color w:val="040506"/>
                        <w:shd w:val="clear" w:color="auto" w:fill="FFFFFF"/>
                      </w:rPr>
                      <w:tab/>
                    </w:r>
                  </w:p>
                </w:txbxContent>
              </v:textbox>
            </v:shape>
            <w10:wrap type="topAndBottom" anchorx="page"/>
          </v:group>
        </w:pict>
      </w:r>
      <w:r w:rsidR="00745B6D">
        <w:t>Charging</w:t>
      </w:r>
    </w:p>
    <w:p w:rsidR="00407437" w:rsidRDefault="00745B6D">
      <w:pPr>
        <w:pStyle w:val="BodyText"/>
        <w:spacing w:before="79"/>
        <w:ind w:left="258" w:right="912"/>
      </w:pPr>
      <w:r>
        <w:rPr>
          <w:color w:val="040506"/>
        </w:rPr>
        <w:t>Plug adapter into charging port and then plug the other side of the adapter into the power outlet.</w:t>
      </w:r>
    </w:p>
    <w:p w:rsidR="00407437" w:rsidRDefault="00745B6D">
      <w:pPr>
        <w:spacing w:before="89"/>
        <w:ind w:left="258"/>
        <w:rPr>
          <w:b/>
        </w:rPr>
      </w:pPr>
      <w:r>
        <w:rPr>
          <w:b/>
          <w:color w:val="040506"/>
        </w:rPr>
        <w:t>Note:</w:t>
      </w:r>
    </w:p>
    <w:p w:rsidR="00407437" w:rsidRDefault="00745B6D">
      <w:pPr>
        <w:pStyle w:val="ListParagraph"/>
        <w:numPr>
          <w:ilvl w:val="0"/>
          <w:numId w:val="34"/>
        </w:numPr>
        <w:tabs>
          <w:tab w:val="left" w:pos="547"/>
        </w:tabs>
        <w:spacing w:before="88"/>
        <w:rPr>
          <w:rFonts w:ascii="Wingdings" w:hAnsi="Wingdings"/>
          <w:color w:val="040506"/>
        </w:rPr>
      </w:pPr>
      <w:r>
        <w:rPr>
          <w:color w:val="040506"/>
        </w:rPr>
        <w:t>Charge the battery before the first</w:t>
      </w:r>
      <w:r>
        <w:rPr>
          <w:color w:val="040506"/>
          <w:spacing w:val="-9"/>
        </w:rPr>
        <w:t xml:space="preserve"> </w:t>
      </w:r>
      <w:r>
        <w:rPr>
          <w:color w:val="040506"/>
        </w:rPr>
        <w:t>use.</w:t>
      </w:r>
    </w:p>
    <w:p w:rsidR="00407437" w:rsidRDefault="00745B6D">
      <w:pPr>
        <w:pStyle w:val="ListParagraph"/>
        <w:numPr>
          <w:ilvl w:val="0"/>
          <w:numId w:val="34"/>
        </w:numPr>
        <w:tabs>
          <w:tab w:val="left" w:pos="547"/>
        </w:tabs>
        <w:spacing w:before="88"/>
        <w:rPr>
          <w:rFonts w:ascii="Wingdings" w:hAnsi="Wingdings"/>
          <w:color w:val="040506"/>
        </w:rPr>
      </w:pPr>
      <w:r>
        <w:rPr>
          <w:color w:val="040506"/>
        </w:rPr>
        <w:t>It is better to charge the battery fully in the first 3</w:t>
      </w:r>
      <w:r>
        <w:rPr>
          <w:color w:val="040506"/>
          <w:spacing w:val="-6"/>
        </w:rPr>
        <w:t xml:space="preserve"> </w:t>
      </w:r>
      <w:r>
        <w:rPr>
          <w:color w:val="040506"/>
        </w:rPr>
        <w:t>times.</w:t>
      </w:r>
    </w:p>
    <w:p w:rsidR="00407437" w:rsidRDefault="00745B6D">
      <w:pPr>
        <w:pStyle w:val="ListParagraph"/>
        <w:numPr>
          <w:ilvl w:val="0"/>
          <w:numId w:val="34"/>
        </w:numPr>
        <w:tabs>
          <w:tab w:val="left" w:pos="547"/>
        </w:tabs>
        <w:spacing w:before="88"/>
        <w:ind w:right="403"/>
        <w:rPr>
          <w:rFonts w:ascii="Wingdings" w:hAnsi="Wingdings"/>
          <w:color w:val="040506"/>
        </w:rPr>
      </w:pPr>
      <w:r>
        <w:rPr>
          <w:color w:val="040506"/>
        </w:rPr>
        <w:t>Do not charge the battery for extended periods, as this may damage the</w:t>
      </w:r>
      <w:r>
        <w:rPr>
          <w:color w:val="040506"/>
          <w:spacing w:val="-2"/>
        </w:rPr>
        <w:t xml:space="preserve"> </w:t>
      </w:r>
      <w:r>
        <w:rPr>
          <w:color w:val="040506"/>
        </w:rPr>
        <w:t>battery.</w:t>
      </w:r>
    </w:p>
    <w:p w:rsidR="00407437" w:rsidRDefault="00407437">
      <w:pPr>
        <w:pStyle w:val="BodyText"/>
        <w:spacing w:before="2"/>
        <w:rPr>
          <w:sz w:val="29"/>
        </w:rPr>
      </w:pPr>
    </w:p>
    <w:p w:rsidR="00407437" w:rsidRDefault="00745B6D">
      <w:pPr>
        <w:pStyle w:val="Heading5"/>
      </w:pPr>
      <w:r>
        <w:t>Indicator Lights</w:t>
      </w:r>
    </w:p>
    <w:p w:rsidR="00407437" w:rsidRDefault="00745B6D">
      <w:pPr>
        <w:pStyle w:val="ListParagraph"/>
        <w:numPr>
          <w:ilvl w:val="0"/>
          <w:numId w:val="21"/>
        </w:numPr>
        <w:tabs>
          <w:tab w:val="left" w:pos="686"/>
        </w:tabs>
        <w:spacing w:before="88"/>
      </w:pPr>
      <w:r>
        <w:rPr>
          <w:color w:val="040506"/>
        </w:rPr>
        <w:t>During</w:t>
      </w:r>
      <w:r>
        <w:rPr>
          <w:color w:val="040506"/>
          <w:spacing w:val="-2"/>
        </w:rPr>
        <w:t xml:space="preserve"> </w:t>
      </w:r>
      <w:r>
        <w:rPr>
          <w:color w:val="040506"/>
        </w:rPr>
        <w:t>charging</w:t>
      </w:r>
    </w:p>
    <w:p w:rsidR="00407437" w:rsidRDefault="00745B6D">
      <w:pPr>
        <w:pStyle w:val="BodyText"/>
        <w:spacing w:before="88"/>
        <w:ind w:left="685"/>
      </w:pPr>
      <w:r>
        <w:rPr>
          <w:color w:val="040506"/>
        </w:rPr>
        <w:t>Charging from low: lights flashing in turn:</w:t>
      </w:r>
    </w:p>
    <w:p w:rsidR="00407437" w:rsidRDefault="00745B6D">
      <w:pPr>
        <w:pStyle w:val="BodyText"/>
        <w:spacing w:before="1"/>
        <w:rPr>
          <w:sz w:val="19"/>
        </w:rPr>
      </w:pPr>
      <w:r>
        <w:rPr>
          <w:noProof/>
        </w:rPr>
        <w:drawing>
          <wp:anchor distT="0" distB="0" distL="0" distR="0" simplePos="0" relativeHeight="251602944" behindDoc="0" locked="0" layoutInCell="1" allowOverlap="1">
            <wp:simplePos x="0" y="0"/>
            <wp:positionH relativeFrom="page">
              <wp:posOffset>526379</wp:posOffset>
            </wp:positionH>
            <wp:positionV relativeFrom="paragraph">
              <wp:posOffset>173725</wp:posOffset>
            </wp:positionV>
            <wp:extent cx="3702233" cy="691514"/>
            <wp:effectExtent l="0" t="0" r="0" b="0"/>
            <wp:wrapTopAndBottom/>
            <wp:docPr id="1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jpeg"/>
                    <pic:cNvPicPr/>
                  </pic:nvPicPr>
                  <pic:blipFill>
                    <a:blip r:embed="rId28" cstate="print"/>
                    <a:stretch>
                      <a:fillRect/>
                    </a:stretch>
                  </pic:blipFill>
                  <pic:spPr>
                    <a:xfrm>
                      <a:off x="0" y="0"/>
                      <a:ext cx="3702233" cy="691514"/>
                    </a:xfrm>
                    <a:prstGeom prst="rect">
                      <a:avLst/>
                    </a:prstGeom>
                  </pic:spPr>
                </pic:pic>
              </a:graphicData>
            </a:graphic>
          </wp:anchor>
        </w:drawing>
      </w:r>
    </w:p>
    <w:p w:rsidR="00407437" w:rsidRDefault="00745B6D">
      <w:pPr>
        <w:pStyle w:val="BodyText"/>
        <w:spacing w:before="103" w:after="139"/>
        <w:ind w:left="685"/>
      </w:pPr>
      <w:r>
        <w:rPr>
          <w:color w:val="040506"/>
        </w:rPr>
        <w:t>Charging, 1/3</w:t>
      </w:r>
      <w:r>
        <w:rPr>
          <w:color w:val="040506"/>
          <w:spacing w:val="-7"/>
        </w:rPr>
        <w:t xml:space="preserve"> </w:t>
      </w:r>
      <w:r>
        <w:rPr>
          <w:color w:val="040506"/>
        </w:rPr>
        <w:t>charged:</w:t>
      </w:r>
    </w:p>
    <w:p w:rsidR="00407437" w:rsidRDefault="00745B6D">
      <w:pPr>
        <w:pStyle w:val="BodyText"/>
        <w:ind w:left="773"/>
        <w:rPr>
          <w:sz w:val="20"/>
        </w:rPr>
      </w:pPr>
      <w:r>
        <w:rPr>
          <w:noProof/>
          <w:sz w:val="20"/>
        </w:rPr>
        <w:drawing>
          <wp:inline distT="0" distB="0" distL="0" distR="0">
            <wp:extent cx="2335706" cy="656082"/>
            <wp:effectExtent l="0" t="0" r="0" b="0"/>
            <wp:docPr id="1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jpeg"/>
                    <pic:cNvPicPr/>
                  </pic:nvPicPr>
                  <pic:blipFill>
                    <a:blip r:embed="rId29" cstate="print"/>
                    <a:stretch>
                      <a:fillRect/>
                    </a:stretch>
                  </pic:blipFill>
                  <pic:spPr>
                    <a:xfrm>
                      <a:off x="0" y="0"/>
                      <a:ext cx="2335706" cy="656082"/>
                    </a:xfrm>
                    <a:prstGeom prst="rect">
                      <a:avLst/>
                    </a:prstGeom>
                  </pic:spPr>
                </pic:pic>
              </a:graphicData>
            </a:graphic>
          </wp:inline>
        </w:drawing>
      </w:r>
    </w:p>
    <w:p w:rsidR="00407437" w:rsidRDefault="00745B6D">
      <w:pPr>
        <w:pStyle w:val="BodyText"/>
        <w:spacing w:before="153"/>
        <w:ind w:left="685"/>
      </w:pPr>
      <w:r>
        <w:rPr>
          <w:noProof/>
        </w:rPr>
        <w:drawing>
          <wp:anchor distT="0" distB="0" distL="0" distR="0" simplePos="0" relativeHeight="251603968" behindDoc="0" locked="0" layoutInCell="1" allowOverlap="1">
            <wp:simplePos x="0" y="0"/>
            <wp:positionH relativeFrom="page">
              <wp:posOffset>487629</wp:posOffset>
            </wp:positionH>
            <wp:positionV relativeFrom="paragraph">
              <wp:posOffset>342887</wp:posOffset>
            </wp:positionV>
            <wp:extent cx="1187136" cy="655320"/>
            <wp:effectExtent l="0" t="0" r="0" b="0"/>
            <wp:wrapTopAndBottom/>
            <wp:docPr id="1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jpeg"/>
                    <pic:cNvPicPr/>
                  </pic:nvPicPr>
                  <pic:blipFill>
                    <a:blip r:embed="rId30" cstate="print"/>
                    <a:stretch>
                      <a:fillRect/>
                    </a:stretch>
                  </pic:blipFill>
                  <pic:spPr>
                    <a:xfrm>
                      <a:off x="0" y="0"/>
                      <a:ext cx="1187136" cy="655320"/>
                    </a:xfrm>
                    <a:prstGeom prst="rect">
                      <a:avLst/>
                    </a:prstGeom>
                  </pic:spPr>
                </pic:pic>
              </a:graphicData>
            </a:graphic>
          </wp:anchor>
        </w:drawing>
      </w:r>
      <w:r>
        <w:rPr>
          <w:color w:val="040506"/>
        </w:rPr>
        <w:t>Charging, 2/3</w:t>
      </w:r>
      <w:r>
        <w:rPr>
          <w:color w:val="040506"/>
          <w:spacing w:val="-9"/>
        </w:rPr>
        <w:t xml:space="preserve"> </w:t>
      </w:r>
      <w:r>
        <w:rPr>
          <w:color w:val="040506"/>
        </w:rPr>
        <w:t>charged:</w:t>
      </w:r>
    </w:p>
    <w:p w:rsidR="00407437" w:rsidRDefault="00407437">
      <w:pPr>
        <w:sectPr w:rsidR="00407437">
          <w:pgSz w:w="8400" w:h="11940"/>
          <w:pgMar w:top="320" w:right="20" w:bottom="540" w:left="20" w:header="0" w:footer="351" w:gutter="0"/>
          <w:cols w:space="720"/>
        </w:sectPr>
      </w:pPr>
    </w:p>
    <w:p w:rsidR="00407437" w:rsidRDefault="00745B6D">
      <w:pPr>
        <w:pStyle w:val="BodyText"/>
        <w:spacing w:before="90"/>
        <w:ind w:left="685"/>
      </w:pPr>
      <w:r>
        <w:rPr>
          <w:noProof/>
        </w:rPr>
        <w:lastRenderedPageBreak/>
        <w:drawing>
          <wp:anchor distT="0" distB="0" distL="0" distR="0" simplePos="0" relativeHeight="251604992" behindDoc="0" locked="0" layoutInCell="1" allowOverlap="1">
            <wp:simplePos x="0" y="0"/>
            <wp:positionH relativeFrom="page">
              <wp:posOffset>465347</wp:posOffset>
            </wp:positionH>
            <wp:positionV relativeFrom="paragraph">
              <wp:posOffset>308232</wp:posOffset>
            </wp:positionV>
            <wp:extent cx="1252186" cy="716756"/>
            <wp:effectExtent l="0" t="0" r="0" b="0"/>
            <wp:wrapTopAndBottom/>
            <wp:docPr id="1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jpeg"/>
                    <pic:cNvPicPr/>
                  </pic:nvPicPr>
                  <pic:blipFill>
                    <a:blip r:embed="rId31" cstate="print"/>
                    <a:stretch>
                      <a:fillRect/>
                    </a:stretch>
                  </pic:blipFill>
                  <pic:spPr>
                    <a:xfrm>
                      <a:off x="0" y="0"/>
                      <a:ext cx="1252186" cy="716756"/>
                    </a:xfrm>
                    <a:prstGeom prst="rect">
                      <a:avLst/>
                    </a:prstGeom>
                  </pic:spPr>
                </pic:pic>
              </a:graphicData>
            </a:graphic>
          </wp:anchor>
        </w:drawing>
      </w:r>
      <w:r>
        <w:rPr>
          <w:color w:val="040506"/>
        </w:rPr>
        <w:t>Fully charged:</w:t>
      </w:r>
    </w:p>
    <w:p w:rsidR="00407437" w:rsidRDefault="00745B6D">
      <w:pPr>
        <w:pStyle w:val="BodyText"/>
        <w:spacing w:before="122" w:after="122"/>
        <w:ind w:left="685"/>
      </w:pPr>
      <w:r>
        <w:rPr>
          <w:color w:val="040506"/>
        </w:rPr>
        <w:t>Fault: lights flashing at the same time. please contact us:</w:t>
      </w:r>
    </w:p>
    <w:p w:rsidR="00407437" w:rsidRDefault="00745B6D">
      <w:pPr>
        <w:pStyle w:val="BodyText"/>
        <w:ind w:left="734"/>
        <w:rPr>
          <w:sz w:val="20"/>
        </w:rPr>
      </w:pPr>
      <w:r>
        <w:rPr>
          <w:noProof/>
          <w:sz w:val="20"/>
        </w:rPr>
        <w:drawing>
          <wp:inline distT="0" distB="0" distL="0" distR="0">
            <wp:extent cx="1210793" cy="694372"/>
            <wp:effectExtent l="0" t="0" r="0" b="0"/>
            <wp:docPr id="1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3.jpeg"/>
                    <pic:cNvPicPr/>
                  </pic:nvPicPr>
                  <pic:blipFill>
                    <a:blip r:embed="rId32" cstate="print"/>
                    <a:stretch>
                      <a:fillRect/>
                    </a:stretch>
                  </pic:blipFill>
                  <pic:spPr>
                    <a:xfrm>
                      <a:off x="0" y="0"/>
                      <a:ext cx="1210793" cy="694372"/>
                    </a:xfrm>
                    <a:prstGeom prst="rect">
                      <a:avLst/>
                    </a:prstGeom>
                  </pic:spPr>
                </pic:pic>
              </a:graphicData>
            </a:graphic>
          </wp:inline>
        </w:drawing>
      </w:r>
    </w:p>
    <w:p w:rsidR="00407437" w:rsidRDefault="00407437">
      <w:pPr>
        <w:pStyle w:val="BodyText"/>
        <w:rPr>
          <w:sz w:val="26"/>
        </w:rPr>
      </w:pPr>
    </w:p>
    <w:p w:rsidR="00407437" w:rsidRDefault="00407437">
      <w:pPr>
        <w:pStyle w:val="BodyText"/>
        <w:rPr>
          <w:sz w:val="26"/>
        </w:rPr>
      </w:pPr>
    </w:p>
    <w:p w:rsidR="00407437" w:rsidRDefault="00745B6D">
      <w:pPr>
        <w:pStyle w:val="ListParagraph"/>
        <w:numPr>
          <w:ilvl w:val="0"/>
          <w:numId w:val="21"/>
        </w:numPr>
        <w:tabs>
          <w:tab w:val="left" w:pos="686"/>
        </w:tabs>
        <w:spacing w:before="217" w:line="319" w:lineRule="auto"/>
        <w:ind w:right="6533"/>
      </w:pPr>
      <w:r>
        <w:rPr>
          <w:noProof/>
        </w:rPr>
        <w:drawing>
          <wp:anchor distT="0" distB="0" distL="0" distR="0" simplePos="0" relativeHeight="251606016" behindDoc="0" locked="0" layoutInCell="1" allowOverlap="1">
            <wp:simplePos x="0" y="0"/>
            <wp:positionH relativeFrom="page">
              <wp:posOffset>469154</wp:posOffset>
            </wp:positionH>
            <wp:positionV relativeFrom="paragraph">
              <wp:posOffset>612551</wp:posOffset>
            </wp:positionV>
            <wp:extent cx="1184096" cy="676084"/>
            <wp:effectExtent l="0" t="0" r="0" b="0"/>
            <wp:wrapTopAndBottom/>
            <wp:docPr id="1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4.jpeg"/>
                    <pic:cNvPicPr/>
                  </pic:nvPicPr>
                  <pic:blipFill>
                    <a:blip r:embed="rId33" cstate="print"/>
                    <a:stretch>
                      <a:fillRect/>
                    </a:stretch>
                  </pic:blipFill>
                  <pic:spPr>
                    <a:xfrm>
                      <a:off x="0" y="0"/>
                      <a:ext cx="1184096" cy="676084"/>
                    </a:xfrm>
                    <a:prstGeom prst="rect">
                      <a:avLst/>
                    </a:prstGeom>
                  </pic:spPr>
                </pic:pic>
              </a:graphicData>
            </a:graphic>
          </wp:anchor>
        </w:drawing>
      </w:r>
      <w:r>
        <w:rPr>
          <w:color w:val="040506"/>
        </w:rPr>
        <w:t>During use Full</w:t>
      </w:r>
      <w:r>
        <w:rPr>
          <w:color w:val="040506"/>
          <w:spacing w:val="7"/>
        </w:rPr>
        <w:t xml:space="preserve"> </w:t>
      </w:r>
      <w:r>
        <w:rPr>
          <w:color w:val="040506"/>
          <w:spacing w:val="-4"/>
        </w:rPr>
        <w:t>power:</w:t>
      </w:r>
    </w:p>
    <w:p w:rsidR="00407437" w:rsidRDefault="00745B6D">
      <w:pPr>
        <w:pStyle w:val="BodyText"/>
        <w:spacing w:before="102" w:after="101"/>
        <w:ind w:left="685"/>
      </w:pPr>
      <w:r>
        <w:rPr>
          <w:color w:val="040506"/>
        </w:rPr>
        <w:t>Medium power:</w:t>
      </w:r>
    </w:p>
    <w:p w:rsidR="00407437" w:rsidRDefault="00745B6D">
      <w:pPr>
        <w:pStyle w:val="BodyText"/>
        <w:ind w:left="699"/>
        <w:rPr>
          <w:sz w:val="20"/>
        </w:rPr>
      </w:pPr>
      <w:r>
        <w:rPr>
          <w:noProof/>
          <w:sz w:val="20"/>
        </w:rPr>
        <w:drawing>
          <wp:inline distT="0" distB="0" distL="0" distR="0">
            <wp:extent cx="1218055" cy="700373"/>
            <wp:effectExtent l="0" t="0" r="0" b="0"/>
            <wp:docPr id="1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5.jpeg"/>
                    <pic:cNvPicPr/>
                  </pic:nvPicPr>
                  <pic:blipFill>
                    <a:blip r:embed="rId34" cstate="print"/>
                    <a:stretch>
                      <a:fillRect/>
                    </a:stretch>
                  </pic:blipFill>
                  <pic:spPr>
                    <a:xfrm>
                      <a:off x="0" y="0"/>
                      <a:ext cx="1218055" cy="700373"/>
                    </a:xfrm>
                    <a:prstGeom prst="rect">
                      <a:avLst/>
                    </a:prstGeom>
                  </pic:spPr>
                </pic:pic>
              </a:graphicData>
            </a:graphic>
          </wp:inline>
        </w:drawing>
      </w:r>
    </w:p>
    <w:p w:rsidR="00407437" w:rsidRDefault="00745B6D">
      <w:pPr>
        <w:pStyle w:val="BodyText"/>
        <w:spacing w:before="122"/>
        <w:ind w:left="685"/>
      </w:pPr>
      <w:r>
        <w:rPr>
          <w:noProof/>
        </w:rPr>
        <w:drawing>
          <wp:anchor distT="0" distB="0" distL="0" distR="0" simplePos="0" relativeHeight="251607040" behindDoc="0" locked="0" layoutInCell="1" allowOverlap="1">
            <wp:simplePos x="0" y="0"/>
            <wp:positionH relativeFrom="page">
              <wp:posOffset>490379</wp:posOffset>
            </wp:positionH>
            <wp:positionV relativeFrom="paragraph">
              <wp:posOffset>317323</wp:posOffset>
            </wp:positionV>
            <wp:extent cx="1245263" cy="716756"/>
            <wp:effectExtent l="0" t="0" r="0" b="0"/>
            <wp:wrapTopAndBottom/>
            <wp:docPr id="1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6.jpeg"/>
                    <pic:cNvPicPr/>
                  </pic:nvPicPr>
                  <pic:blipFill>
                    <a:blip r:embed="rId35" cstate="print"/>
                    <a:stretch>
                      <a:fillRect/>
                    </a:stretch>
                  </pic:blipFill>
                  <pic:spPr>
                    <a:xfrm>
                      <a:off x="0" y="0"/>
                      <a:ext cx="1245263" cy="716756"/>
                    </a:xfrm>
                    <a:prstGeom prst="rect">
                      <a:avLst/>
                    </a:prstGeom>
                  </pic:spPr>
                </pic:pic>
              </a:graphicData>
            </a:graphic>
          </wp:anchor>
        </w:drawing>
      </w:r>
      <w:r>
        <w:rPr>
          <w:color w:val="040506"/>
        </w:rPr>
        <w:t>Low power:</w:t>
      </w:r>
    </w:p>
    <w:p w:rsidR="00407437" w:rsidRDefault="00745B6D">
      <w:pPr>
        <w:pStyle w:val="BodyText"/>
        <w:spacing w:before="89" w:after="100"/>
        <w:ind w:left="747"/>
      </w:pPr>
      <w:r>
        <w:rPr>
          <w:color w:val="040506"/>
        </w:rPr>
        <w:t>Out of power, please charge:</w:t>
      </w:r>
    </w:p>
    <w:p w:rsidR="00407437" w:rsidRDefault="00745B6D">
      <w:pPr>
        <w:pStyle w:val="BodyText"/>
        <w:ind w:left="712"/>
        <w:rPr>
          <w:sz w:val="20"/>
        </w:rPr>
      </w:pPr>
      <w:r>
        <w:rPr>
          <w:noProof/>
          <w:sz w:val="20"/>
        </w:rPr>
        <w:drawing>
          <wp:inline distT="0" distB="0" distL="0" distR="0">
            <wp:extent cx="1240393" cy="712089"/>
            <wp:effectExtent l="0" t="0" r="0" b="0"/>
            <wp:docPr id="1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7.jpeg"/>
                    <pic:cNvPicPr/>
                  </pic:nvPicPr>
                  <pic:blipFill>
                    <a:blip r:embed="rId36" cstate="print"/>
                    <a:stretch>
                      <a:fillRect/>
                    </a:stretch>
                  </pic:blipFill>
                  <pic:spPr>
                    <a:xfrm>
                      <a:off x="0" y="0"/>
                      <a:ext cx="1240393" cy="712089"/>
                    </a:xfrm>
                    <a:prstGeom prst="rect">
                      <a:avLst/>
                    </a:prstGeom>
                  </pic:spPr>
                </pic:pic>
              </a:graphicData>
            </a:graphic>
          </wp:inline>
        </w:drawing>
      </w:r>
    </w:p>
    <w:p w:rsidR="00407437" w:rsidRDefault="00407437">
      <w:pPr>
        <w:rPr>
          <w:sz w:val="20"/>
        </w:rPr>
        <w:sectPr w:rsidR="00407437">
          <w:pgSz w:w="8400" w:h="11940"/>
          <w:pgMar w:top="220" w:right="20" w:bottom="540" w:left="20" w:header="0" w:footer="351" w:gutter="0"/>
          <w:cols w:space="720"/>
        </w:sectPr>
      </w:pPr>
    </w:p>
    <w:p w:rsidR="00407437" w:rsidRDefault="00745B6D">
      <w:pPr>
        <w:pStyle w:val="Heading4"/>
        <w:ind w:left="363"/>
      </w:pPr>
      <w:r>
        <w:rPr>
          <w:color w:val="040506"/>
          <w:u w:val="thick" w:color="040506"/>
        </w:rPr>
        <w:lastRenderedPageBreak/>
        <w:t>INSTRUCTIONS TO USE</w:t>
      </w:r>
    </w:p>
    <w:p w:rsidR="00407437" w:rsidRDefault="00407437">
      <w:pPr>
        <w:pStyle w:val="BodyText"/>
        <w:spacing w:before="10"/>
        <w:rPr>
          <w:b/>
          <w:sz w:val="14"/>
        </w:rPr>
      </w:pPr>
    </w:p>
    <w:p w:rsidR="00407437" w:rsidRDefault="00745B6D">
      <w:pPr>
        <w:pStyle w:val="Heading5"/>
        <w:spacing w:before="101"/>
        <w:ind w:left="363"/>
      </w:pPr>
      <w:r>
        <w:t>Cleaning Accessories</w:t>
      </w:r>
    </w:p>
    <w:p w:rsidR="00407437" w:rsidRDefault="00745B6D">
      <w:pPr>
        <w:pStyle w:val="ListParagraph"/>
        <w:numPr>
          <w:ilvl w:val="0"/>
          <w:numId w:val="20"/>
        </w:numPr>
        <w:tabs>
          <w:tab w:val="left" w:pos="633"/>
          <w:tab w:val="left" w:pos="634"/>
        </w:tabs>
        <w:spacing w:before="1"/>
        <w:ind w:right="584"/>
      </w:pPr>
      <w:r>
        <w:t>Motorized floor brush: Suitable for rugs and hard floors. Turn it</w:t>
      </w:r>
      <w:r>
        <w:rPr>
          <w:spacing w:val="-29"/>
        </w:rPr>
        <w:t xml:space="preserve"> </w:t>
      </w:r>
      <w:r>
        <w:t>on/off by pressing the floor brush</w:t>
      </w:r>
      <w:r>
        <w:rPr>
          <w:spacing w:val="-5"/>
        </w:rPr>
        <w:t xml:space="preserve"> </w:t>
      </w:r>
      <w:r>
        <w:t>switch.</w:t>
      </w:r>
    </w:p>
    <w:p w:rsidR="00407437" w:rsidRDefault="00745B6D">
      <w:pPr>
        <w:pStyle w:val="ListParagraph"/>
        <w:numPr>
          <w:ilvl w:val="0"/>
          <w:numId w:val="20"/>
        </w:numPr>
        <w:tabs>
          <w:tab w:val="left" w:pos="634"/>
          <w:tab w:val="left" w:pos="635"/>
        </w:tabs>
        <w:spacing w:before="1"/>
        <w:ind w:right="1301"/>
      </w:pPr>
      <w:r>
        <w:rPr>
          <w:spacing w:val="-3"/>
        </w:rPr>
        <w:t>Long</w:t>
      </w:r>
      <w:r>
        <w:rPr>
          <w:spacing w:val="-6"/>
        </w:rPr>
        <w:t xml:space="preserve"> </w:t>
      </w:r>
      <w:r>
        <w:t>crevice</w:t>
      </w:r>
      <w:r>
        <w:rPr>
          <w:spacing w:val="-6"/>
        </w:rPr>
        <w:t xml:space="preserve"> </w:t>
      </w:r>
      <w:r>
        <w:t>tool:</w:t>
      </w:r>
      <w:r>
        <w:rPr>
          <w:spacing w:val="-6"/>
        </w:rPr>
        <w:t xml:space="preserve"> </w:t>
      </w:r>
      <w:r>
        <w:t>for</w:t>
      </w:r>
      <w:r>
        <w:rPr>
          <w:spacing w:val="-7"/>
        </w:rPr>
        <w:t xml:space="preserve"> </w:t>
      </w:r>
      <w:r>
        <w:t>cleaning</w:t>
      </w:r>
      <w:r>
        <w:rPr>
          <w:spacing w:val="-6"/>
        </w:rPr>
        <w:t xml:space="preserve"> </w:t>
      </w:r>
      <w:r>
        <w:t>the</w:t>
      </w:r>
      <w:r>
        <w:rPr>
          <w:spacing w:val="-6"/>
        </w:rPr>
        <w:t xml:space="preserve"> </w:t>
      </w:r>
      <w:r>
        <w:t>trash</w:t>
      </w:r>
      <w:r>
        <w:rPr>
          <w:spacing w:val="-7"/>
        </w:rPr>
        <w:t xml:space="preserve"> </w:t>
      </w:r>
      <w:r>
        <w:t>in</w:t>
      </w:r>
      <w:r>
        <w:rPr>
          <w:spacing w:val="-4"/>
        </w:rPr>
        <w:t xml:space="preserve"> </w:t>
      </w:r>
      <w:r>
        <w:t>the</w:t>
      </w:r>
      <w:r>
        <w:rPr>
          <w:spacing w:val="-6"/>
        </w:rPr>
        <w:t xml:space="preserve"> </w:t>
      </w:r>
      <w:r>
        <w:t>corners,</w:t>
      </w:r>
      <w:r>
        <w:rPr>
          <w:spacing w:val="-6"/>
        </w:rPr>
        <w:t xml:space="preserve"> </w:t>
      </w:r>
      <w:r>
        <w:t>gaps, baseboard edges, and other hard-to-reach</w:t>
      </w:r>
      <w:r>
        <w:rPr>
          <w:spacing w:val="2"/>
        </w:rPr>
        <w:t xml:space="preserve"> </w:t>
      </w:r>
      <w:r>
        <w:t>places.</w:t>
      </w:r>
    </w:p>
    <w:p w:rsidR="00407437" w:rsidRDefault="00745B6D">
      <w:pPr>
        <w:pStyle w:val="ListParagraph"/>
        <w:numPr>
          <w:ilvl w:val="0"/>
          <w:numId w:val="20"/>
        </w:numPr>
        <w:tabs>
          <w:tab w:val="left" w:pos="634"/>
          <w:tab w:val="left" w:pos="635"/>
        </w:tabs>
        <w:spacing w:before="2"/>
        <w:ind w:right="360"/>
      </w:pPr>
      <w:r>
        <w:t xml:space="preserve">2 in 1 brush tool: Use the brush to clean upholstered surfaces, keyboards, lamps, curtain, blinds, vents, etc. Perfect for cleaning hair and dust inserted on the fabric. Use the crevice portion to do the ordinary cleaning task. To switch between brush and crevice portion, press the button on the </w:t>
      </w:r>
      <w:r>
        <w:rPr>
          <w:spacing w:val="-3"/>
        </w:rPr>
        <w:t xml:space="preserve">accessory </w:t>
      </w:r>
      <w:r>
        <w:t>and slide brush up or</w:t>
      </w:r>
      <w:r>
        <w:rPr>
          <w:spacing w:val="-6"/>
        </w:rPr>
        <w:t xml:space="preserve"> </w:t>
      </w:r>
      <w:r>
        <w:t>down.</w:t>
      </w:r>
    </w:p>
    <w:p w:rsidR="00407437" w:rsidRDefault="00745B6D">
      <w:pPr>
        <w:pStyle w:val="BodyText"/>
        <w:spacing w:before="4"/>
        <w:rPr>
          <w:sz w:val="14"/>
        </w:rPr>
      </w:pPr>
      <w:r>
        <w:rPr>
          <w:noProof/>
        </w:rPr>
        <w:drawing>
          <wp:anchor distT="0" distB="0" distL="0" distR="0" simplePos="0" relativeHeight="251608064" behindDoc="0" locked="0" layoutInCell="1" allowOverlap="1">
            <wp:simplePos x="0" y="0"/>
            <wp:positionH relativeFrom="page">
              <wp:posOffset>1346426</wp:posOffset>
            </wp:positionH>
            <wp:positionV relativeFrom="paragraph">
              <wp:posOffset>136530</wp:posOffset>
            </wp:positionV>
            <wp:extent cx="2256896" cy="1458467"/>
            <wp:effectExtent l="0" t="0" r="0" b="0"/>
            <wp:wrapTopAndBottom/>
            <wp:docPr id="1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8.png"/>
                    <pic:cNvPicPr/>
                  </pic:nvPicPr>
                  <pic:blipFill>
                    <a:blip r:embed="rId37" cstate="print"/>
                    <a:stretch>
                      <a:fillRect/>
                    </a:stretch>
                  </pic:blipFill>
                  <pic:spPr>
                    <a:xfrm>
                      <a:off x="0" y="0"/>
                      <a:ext cx="2256896" cy="1458467"/>
                    </a:xfrm>
                    <a:prstGeom prst="rect">
                      <a:avLst/>
                    </a:prstGeom>
                  </pic:spPr>
                </pic:pic>
              </a:graphicData>
            </a:graphic>
          </wp:anchor>
        </w:drawing>
      </w:r>
    </w:p>
    <w:p w:rsidR="00407437" w:rsidRDefault="00745B6D">
      <w:pPr>
        <w:pStyle w:val="Heading5"/>
        <w:spacing w:before="224"/>
        <w:ind w:left="417"/>
      </w:pPr>
      <w:r>
        <w:t>Start to Work</w:t>
      </w:r>
    </w:p>
    <w:p w:rsidR="00407437" w:rsidRDefault="00745B6D">
      <w:pPr>
        <w:pStyle w:val="ListParagraph"/>
        <w:numPr>
          <w:ilvl w:val="1"/>
          <w:numId w:val="21"/>
        </w:numPr>
        <w:tabs>
          <w:tab w:val="left" w:pos="775"/>
        </w:tabs>
        <w:spacing w:before="71"/>
        <w:ind w:right="426" w:hanging="357"/>
      </w:pPr>
      <w:r>
        <w:t>Select the appropriate accessory to use according to different cleaning</w:t>
      </w:r>
      <w:r>
        <w:rPr>
          <w:spacing w:val="-2"/>
        </w:rPr>
        <w:t xml:space="preserve"> </w:t>
      </w:r>
      <w:r>
        <w:t>task.</w:t>
      </w:r>
    </w:p>
    <w:p w:rsidR="00407437" w:rsidRDefault="00745B6D">
      <w:pPr>
        <w:pStyle w:val="ListParagraph"/>
        <w:numPr>
          <w:ilvl w:val="1"/>
          <w:numId w:val="21"/>
        </w:numPr>
        <w:tabs>
          <w:tab w:val="left" w:pos="775"/>
        </w:tabs>
        <w:spacing w:before="70"/>
        <w:ind w:right="426"/>
      </w:pPr>
      <w:r>
        <w:t>Press</w:t>
      </w:r>
      <w:r>
        <w:rPr>
          <w:spacing w:val="-13"/>
        </w:rPr>
        <w:t xml:space="preserve"> </w:t>
      </w:r>
      <w:r>
        <w:t>the</w:t>
      </w:r>
      <w:r>
        <w:rPr>
          <w:spacing w:val="-13"/>
        </w:rPr>
        <w:t xml:space="preserve"> </w:t>
      </w:r>
      <w:r>
        <w:t>ON/OFF</w:t>
      </w:r>
      <w:r>
        <w:rPr>
          <w:spacing w:val="-12"/>
        </w:rPr>
        <w:t xml:space="preserve"> </w:t>
      </w:r>
      <w:r>
        <w:t>switch,</w:t>
      </w:r>
      <w:r>
        <w:rPr>
          <w:spacing w:val="-12"/>
        </w:rPr>
        <w:t xml:space="preserve"> </w:t>
      </w:r>
      <w:r>
        <w:t>the</w:t>
      </w:r>
      <w:r>
        <w:rPr>
          <w:spacing w:val="-14"/>
        </w:rPr>
        <w:t xml:space="preserve"> </w:t>
      </w:r>
      <w:r>
        <w:t>machine</w:t>
      </w:r>
      <w:r>
        <w:rPr>
          <w:spacing w:val="-13"/>
        </w:rPr>
        <w:t xml:space="preserve"> </w:t>
      </w:r>
      <w:r>
        <w:t>will</w:t>
      </w:r>
      <w:r>
        <w:rPr>
          <w:spacing w:val="-14"/>
        </w:rPr>
        <w:t xml:space="preserve"> </w:t>
      </w:r>
      <w:r>
        <w:t>start</w:t>
      </w:r>
      <w:r>
        <w:rPr>
          <w:spacing w:val="-11"/>
        </w:rPr>
        <w:t xml:space="preserve"> </w:t>
      </w:r>
      <w:r>
        <w:t>to</w:t>
      </w:r>
      <w:r>
        <w:rPr>
          <w:spacing w:val="-16"/>
        </w:rPr>
        <w:t xml:space="preserve"> </w:t>
      </w:r>
      <w:r>
        <w:t>work.</w:t>
      </w:r>
      <w:r>
        <w:rPr>
          <w:spacing w:val="-13"/>
        </w:rPr>
        <w:t xml:space="preserve"> </w:t>
      </w:r>
      <w:r>
        <w:t>Press</w:t>
      </w:r>
      <w:r>
        <w:rPr>
          <w:spacing w:val="-12"/>
        </w:rPr>
        <w:t xml:space="preserve"> </w:t>
      </w:r>
      <w:r>
        <w:t>it</w:t>
      </w:r>
      <w:r>
        <w:rPr>
          <w:spacing w:val="-13"/>
        </w:rPr>
        <w:t xml:space="preserve"> </w:t>
      </w:r>
      <w:r>
        <w:t>again to stop.</w:t>
      </w:r>
    </w:p>
    <w:p w:rsidR="00407437" w:rsidRDefault="00745B6D">
      <w:pPr>
        <w:pStyle w:val="ListParagraph"/>
        <w:numPr>
          <w:ilvl w:val="1"/>
          <w:numId w:val="21"/>
        </w:numPr>
        <w:tabs>
          <w:tab w:val="left" w:pos="775"/>
        </w:tabs>
        <w:spacing w:before="70"/>
      </w:pPr>
      <w:r>
        <w:t>Press the ‘+’ or ‘-’ button to adjust 3 suction power</w:t>
      </w:r>
      <w:r>
        <w:rPr>
          <w:spacing w:val="-17"/>
        </w:rPr>
        <w:t xml:space="preserve"> </w:t>
      </w:r>
      <w:r>
        <w:t>levels.</w:t>
      </w:r>
    </w:p>
    <w:p w:rsidR="00407437" w:rsidRDefault="00407437">
      <w:pPr>
        <w:pStyle w:val="BodyText"/>
        <w:spacing w:before="6"/>
        <w:rPr>
          <w:sz w:val="27"/>
        </w:rPr>
      </w:pPr>
    </w:p>
    <w:p w:rsidR="00407437" w:rsidRDefault="00745B6D">
      <w:pPr>
        <w:pStyle w:val="Heading5"/>
        <w:spacing w:before="1" w:line="269" w:lineRule="exact"/>
        <w:ind w:left="416"/>
      </w:pPr>
      <w:r>
        <w:t>Emptying</w:t>
      </w:r>
    </w:p>
    <w:p w:rsidR="00407437" w:rsidRDefault="00745B6D">
      <w:pPr>
        <w:pStyle w:val="ListParagraph"/>
        <w:numPr>
          <w:ilvl w:val="0"/>
          <w:numId w:val="19"/>
        </w:numPr>
        <w:tabs>
          <w:tab w:val="left" w:pos="701"/>
        </w:tabs>
        <w:ind w:right="552" w:hanging="285"/>
      </w:pPr>
      <w:r>
        <w:t>Press the dust empty release button to empty the dust when clean task is</w:t>
      </w:r>
      <w:r>
        <w:rPr>
          <w:spacing w:val="3"/>
        </w:rPr>
        <w:t xml:space="preserve"> </w:t>
      </w:r>
      <w:r>
        <w:t>finished.</w:t>
      </w:r>
    </w:p>
    <w:p w:rsidR="00407437" w:rsidRDefault="00745B6D">
      <w:pPr>
        <w:pStyle w:val="ListParagraph"/>
        <w:numPr>
          <w:ilvl w:val="0"/>
          <w:numId w:val="19"/>
        </w:numPr>
        <w:tabs>
          <w:tab w:val="left" w:pos="701"/>
        </w:tabs>
        <w:ind w:hanging="285"/>
      </w:pPr>
      <w:r>
        <w:rPr>
          <w:noProof/>
        </w:rPr>
        <w:drawing>
          <wp:anchor distT="0" distB="0" distL="0" distR="0" simplePos="0" relativeHeight="251645952" behindDoc="0" locked="0" layoutInCell="1" allowOverlap="1">
            <wp:simplePos x="0" y="0"/>
            <wp:positionH relativeFrom="page">
              <wp:posOffset>756984</wp:posOffset>
            </wp:positionH>
            <wp:positionV relativeFrom="paragraph">
              <wp:posOffset>227398</wp:posOffset>
            </wp:positionV>
            <wp:extent cx="906955" cy="1076106"/>
            <wp:effectExtent l="0" t="0" r="0" b="0"/>
            <wp:wrapNone/>
            <wp:docPr id="1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9.jpeg"/>
                    <pic:cNvPicPr/>
                  </pic:nvPicPr>
                  <pic:blipFill>
                    <a:blip r:embed="rId38" cstate="print"/>
                    <a:stretch>
                      <a:fillRect/>
                    </a:stretch>
                  </pic:blipFill>
                  <pic:spPr>
                    <a:xfrm>
                      <a:off x="0" y="0"/>
                      <a:ext cx="906955" cy="1076106"/>
                    </a:xfrm>
                    <a:prstGeom prst="rect">
                      <a:avLst/>
                    </a:prstGeom>
                  </pic:spPr>
                </pic:pic>
              </a:graphicData>
            </a:graphic>
          </wp:anchor>
        </w:drawing>
      </w:r>
      <w:r>
        <w:t>Close the cover of dust cup when it is</w:t>
      </w:r>
      <w:r>
        <w:rPr>
          <w:spacing w:val="-11"/>
        </w:rPr>
        <w:t xml:space="preserve"> </w:t>
      </w:r>
      <w:r>
        <w:rPr>
          <w:spacing w:val="-2"/>
        </w:rPr>
        <w:t>empty.</w:t>
      </w:r>
    </w:p>
    <w:p w:rsidR="00407437" w:rsidRDefault="00407437">
      <w:pPr>
        <w:sectPr w:rsidR="00407437">
          <w:pgSz w:w="8400" w:h="11940"/>
          <w:pgMar w:top="320" w:right="20" w:bottom="540" w:left="20" w:header="0" w:footer="351" w:gutter="0"/>
          <w:cols w:space="720"/>
        </w:sectPr>
      </w:pPr>
    </w:p>
    <w:p w:rsidR="00B8268A" w:rsidRDefault="0054320F" w:rsidP="00B8268A">
      <w:pPr>
        <w:pStyle w:val="Heading5"/>
        <w:spacing w:before="90"/>
        <w:ind w:left="398"/>
      </w:pPr>
      <w:r w:rsidRPr="0054320F">
        <w:lastRenderedPageBreak/>
        <w:t>Magnetic wall charging base with fixing screws</w:t>
      </w:r>
    </w:p>
    <w:p w:rsidR="0054320F" w:rsidRDefault="0054320F" w:rsidP="00B8268A">
      <w:pPr>
        <w:pStyle w:val="Heading5"/>
        <w:spacing w:before="90"/>
        <w:ind w:left="398"/>
      </w:pPr>
    </w:p>
    <w:p w:rsidR="00B8268A" w:rsidRDefault="00B8268A" w:rsidP="00B8268A">
      <w:pPr>
        <w:widowControl/>
        <w:spacing w:line="300" w:lineRule="auto"/>
        <w:rPr>
          <w:rFonts w:ascii="Cambria" w:eastAsia="Gungsuh" w:hAnsi="Cambria" w:cs="Cambria"/>
        </w:rPr>
      </w:pPr>
      <w:r>
        <w:rPr>
          <w:rFonts w:ascii="Cambria" w:hAnsi="Cambria" w:cs="Cambria" w:hint="eastAsia"/>
        </w:rPr>
        <w:t xml:space="preserve">        </w:t>
      </w:r>
      <w:r>
        <w:rPr>
          <w:rFonts w:ascii="Cambria" w:hAnsi="Cambria" w:cs="Cambria" w:hint="eastAsia"/>
          <w:noProof/>
        </w:rPr>
        <w:drawing>
          <wp:inline distT="0" distB="0" distL="0" distR="0" wp14:anchorId="263EEF0A" wp14:editId="57652534">
            <wp:extent cx="1516301" cy="22944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6218" cy="2294342"/>
                    </a:xfrm>
                    <a:prstGeom prst="rect">
                      <a:avLst/>
                    </a:prstGeom>
                    <a:noFill/>
                    <a:ln>
                      <a:noFill/>
                    </a:ln>
                  </pic:spPr>
                </pic:pic>
              </a:graphicData>
            </a:graphic>
          </wp:inline>
        </w:drawing>
      </w:r>
      <w:r>
        <w:rPr>
          <w:rFonts w:ascii="Cambria" w:eastAsiaTheme="minorEastAsia" w:hAnsi="Cambria" w:cs="Cambria" w:hint="eastAsia"/>
        </w:rPr>
        <w:t xml:space="preserve">   </w:t>
      </w:r>
      <w:r>
        <w:rPr>
          <w:rFonts w:ascii="Cambria" w:eastAsia="Gungsuh" w:hAnsi="Cambria" w:cs="Cambria"/>
        </w:rPr>
        <w:t xml:space="preserve">    </w:t>
      </w:r>
      <w:r>
        <w:rPr>
          <w:rFonts w:ascii="Cambria" w:eastAsia="Gungsuh" w:hAnsi="Cambria" w:cs="Cambria"/>
          <w:noProof/>
        </w:rPr>
        <w:drawing>
          <wp:inline distT="0" distB="0" distL="0" distR="0" wp14:anchorId="5E511C2C" wp14:editId="68B2AD7B">
            <wp:extent cx="2048218" cy="233445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329" cy="2347118"/>
                    </a:xfrm>
                    <a:prstGeom prst="rect">
                      <a:avLst/>
                    </a:prstGeom>
                    <a:noFill/>
                    <a:ln>
                      <a:noFill/>
                    </a:ln>
                  </pic:spPr>
                </pic:pic>
              </a:graphicData>
            </a:graphic>
          </wp:inline>
        </w:drawing>
      </w:r>
      <w:r>
        <w:rPr>
          <w:rFonts w:ascii="Cambria" w:eastAsia="Gungsuh" w:hAnsi="Cambria" w:cs="Cambria"/>
        </w:rPr>
        <w:t xml:space="preserve">       </w:t>
      </w:r>
      <w:r w:rsidRPr="00DA2072">
        <w:rPr>
          <w:rFonts w:ascii="Cambria" w:hAnsi="Cambria" w:cs="Cambria"/>
          <w:noProof/>
        </w:rPr>
        <w:drawing>
          <wp:inline distT="0" distB="0" distL="0" distR="0" wp14:anchorId="29B63E4C" wp14:editId="4F80B1B1">
            <wp:extent cx="911021" cy="2088000"/>
            <wp:effectExtent l="19050" t="0" r="3379"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021" cy="2088000"/>
                    </a:xfrm>
                    <a:prstGeom prst="rect">
                      <a:avLst/>
                    </a:prstGeom>
                    <a:noFill/>
                    <a:ln>
                      <a:noFill/>
                    </a:ln>
                  </pic:spPr>
                </pic:pic>
              </a:graphicData>
            </a:graphic>
          </wp:inline>
        </w:drawing>
      </w:r>
      <w:r>
        <w:rPr>
          <w:rFonts w:ascii="Cambria" w:hAnsi="Cambria" w:cs="Cambria" w:hint="eastAsia"/>
        </w:rPr>
        <w:t xml:space="preserve"> </w:t>
      </w:r>
      <w:r>
        <w:rPr>
          <w:rFonts w:ascii="Cambria" w:eastAsia="Gungsuh" w:hAnsi="Cambria" w:cs="Cambria"/>
        </w:rPr>
        <w:t xml:space="preserve">   </w:t>
      </w:r>
    </w:p>
    <w:p w:rsidR="00B8268A" w:rsidRDefault="00B8268A" w:rsidP="00B8268A">
      <w:pPr>
        <w:widowControl/>
        <w:spacing w:line="300" w:lineRule="auto"/>
        <w:rPr>
          <w:rFonts w:ascii="Cambria" w:eastAsia="Gungsuh" w:hAnsi="Cambria" w:cs="Cambria"/>
        </w:rPr>
      </w:pPr>
    </w:p>
    <w:p w:rsidR="00B8268A" w:rsidRDefault="00B8268A" w:rsidP="00B8268A">
      <w:pPr>
        <w:widowControl/>
        <w:spacing w:line="300" w:lineRule="auto"/>
        <w:rPr>
          <w:rFonts w:ascii="Cambria" w:eastAsia="Gungsuh" w:hAnsi="Cambria" w:cs="Cambria"/>
        </w:rPr>
      </w:pPr>
    </w:p>
    <w:p w:rsidR="00B8268A" w:rsidRPr="00BE746E" w:rsidRDefault="00B8268A" w:rsidP="00B8268A">
      <w:pPr>
        <w:widowControl/>
        <w:spacing w:line="300" w:lineRule="auto"/>
        <w:rPr>
          <w:rFonts w:ascii="Cambria" w:eastAsiaTheme="minorEastAsia" w:hAnsi="Cambria" w:cs="Cambria"/>
        </w:rPr>
      </w:pPr>
      <w:r>
        <w:rPr>
          <w:rFonts w:ascii="Cambria" w:eastAsia="Gungsuh" w:hAnsi="Cambria" w:cs="Cambria"/>
        </w:rPr>
        <w:t xml:space="preserve">       </w:t>
      </w:r>
    </w:p>
    <w:p w:rsidR="00B8268A" w:rsidRPr="00B8268A" w:rsidRDefault="00B8268A" w:rsidP="00B8268A">
      <w:pPr>
        <w:widowControl/>
        <w:numPr>
          <w:ilvl w:val="0"/>
          <w:numId w:val="42"/>
        </w:numPr>
        <w:autoSpaceDE/>
        <w:autoSpaceDN/>
        <w:spacing w:line="300" w:lineRule="auto"/>
        <w:ind w:left="450"/>
        <w:rPr>
          <w:rFonts w:eastAsia="Gungsuh" w:cs="Cambria"/>
        </w:rPr>
      </w:pPr>
      <w:r w:rsidRPr="00B8268A">
        <w:rPr>
          <w:rFonts w:eastAsiaTheme="minorEastAsia" w:cs="Cambria"/>
        </w:rPr>
        <w:t>Keep the bottom line of  MAGNETIC wall mount holder 940mm to the floor,  screw it.</w:t>
      </w:r>
    </w:p>
    <w:p w:rsidR="00B8268A" w:rsidRPr="00B8268A" w:rsidRDefault="00B8268A" w:rsidP="00B8268A">
      <w:pPr>
        <w:widowControl/>
        <w:numPr>
          <w:ilvl w:val="0"/>
          <w:numId w:val="42"/>
        </w:numPr>
        <w:autoSpaceDE/>
        <w:autoSpaceDN/>
        <w:spacing w:line="300" w:lineRule="auto"/>
        <w:ind w:left="450"/>
        <w:rPr>
          <w:rFonts w:eastAsia="Gungsuh" w:cs="Cambria"/>
        </w:rPr>
      </w:pPr>
      <w:r w:rsidRPr="00B8268A">
        <w:rPr>
          <w:rFonts w:eastAsiaTheme="minorEastAsia" w:cs="Cambria"/>
        </w:rPr>
        <w:t>Stand the unit on the floor, keep it in the magnetic wall mount holder.</w:t>
      </w:r>
    </w:p>
    <w:p w:rsidR="00B8268A" w:rsidRPr="00B8268A" w:rsidRDefault="00B8268A" w:rsidP="00B8268A">
      <w:pPr>
        <w:pStyle w:val="Heading5"/>
        <w:spacing w:before="90"/>
        <w:ind w:left="398"/>
      </w:pPr>
    </w:p>
    <w:p w:rsidR="00407437" w:rsidRDefault="00407437">
      <w:pPr>
        <w:rPr>
          <w:sz w:val="20"/>
        </w:rPr>
        <w:sectPr w:rsidR="00407437">
          <w:footerReference w:type="default" r:id="rId72"/>
          <w:pgSz w:w="8400" w:h="11940"/>
          <w:pgMar w:top="340" w:right="20" w:bottom="380" w:left="20" w:header="0" w:footer="183" w:gutter="0"/>
          <w:pgNumType w:start="18"/>
          <w:cols w:space="720"/>
        </w:sectPr>
      </w:pPr>
    </w:p>
    <w:p w:rsidR="00407437" w:rsidRDefault="00745B6D">
      <w:pPr>
        <w:pStyle w:val="Heading4"/>
        <w:ind w:left="119"/>
      </w:pPr>
      <w:r>
        <w:rPr>
          <w:color w:val="040506"/>
          <w:u w:val="thick" w:color="040506"/>
        </w:rPr>
        <w:lastRenderedPageBreak/>
        <w:t>CLEANING AND MAINTENANCE</w:t>
      </w:r>
    </w:p>
    <w:p w:rsidR="00407437" w:rsidRDefault="00407437">
      <w:pPr>
        <w:pStyle w:val="BodyText"/>
        <w:rPr>
          <w:b/>
          <w:sz w:val="23"/>
        </w:rPr>
      </w:pPr>
    </w:p>
    <w:p w:rsidR="00407437" w:rsidRDefault="00745B6D">
      <w:pPr>
        <w:pStyle w:val="Heading5"/>
        <w:spacing w:before="101"/>
      </w:pPr>
      <w:r>
        <w:t>Dust Container and Filters Cleaning</w:t>
      </w:r>
    </w:p>
    <w:p w:rsidR="00407437" w:rsidRDefault="00745B6D">
      <w:pPr>
        <w:pStyle w:val="BodyText"/>
        <w:spacing w:before="2"/>
        <w:ind w:left="260" w:right="1094"/>
      </w:pPr>
      <w:r>
        <w:rPr>
          <w:noProof/>
        </w:rPr>
        <w:drawing>
          <wp:anchor distT="0" distB="0" distL="0" distR="0" simplePos="0" relativeHeight="251666432" behindDoc="1" locked="0" layoutInCell="1" allowOverlap="1">
            <wp:simplePos x="0" y="0"/>
            <wp:positionH relativeFrom="page">
              <wp:posOffset>3780929</wp:posOffset>
            </wp:positionH>
            <wp:positionV relativeFrom="paragraph">
              <wp:posOffset>198652</wp:posOffset>
            </wp:positionV>
            <wp:extent cx="1182094" cy="1119137"/>
            <wp:effectExtent l="0" t="0" r="0" b="0"/>
            <wp:wrapNone/>
            <wp:docPr id="1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3.png"/>
                    <pic:cNvPicPr/>
                  </pic:nvPicPr>
                  <pic:blipFill>
                    <a:blip r:embed="rId42" cstate="print"/>
                    <a:stretch>
                      <a:fillRect/>
                    </a:stretch>
                  </pic:blipFill>
                  <pic:spPr>
                    <a:xfrm>
                      <a:off x="0" y="0"/>
                      <a:ext cx="1182094" cy="1119137"/>
                    </a:xfrm>
                    <a:prstGeom prst="rect">
                      <a:avLst/>
                    </a:prstGeom>
                  </pic:spPr>
                </pic:pic>
              </a:graphicData>
            </a:graphic>
          </wp:anchor>
        </w:drawing>
      </w:r>
      <w:r>
        <w:rPr>
          <w:b/>
        </w:rPr>
        <w:t xml:space="preserve">Note: </w:t>
      </w:r>
      <w:r>
        <w:t>Clean the dust container and filters monthly to maintain the performance.</w:t>
      </w:r>
    </w:p>
    <w:p w:rsidR="00407437" w:rsidRDefault="00407437">
      <w:pPr>
        <w:pStyle w:val="BodyText"/>
        <w:spacing w:before="1"/>
      </w:pPr>
    </w:p>
    <w:p w:rsidR="00407437" w:rsidRDefault="00745B6D">
      <w:pPr>
        <w:pStyle w:val="ListParagraph"/>
        <w:numPr>
          <w:ilvl w:val="0"/>
          <w:numId w:val="17"/>
        </w:numPr>
        <w:tabs>
          <w:tab w:val="left" w:pos="607"/>
        </w:tabs>
        <w:spacing w:before="1"/>
        <w:ind w:right="2683" w:hanging="360"/>
      </w:pPr>
      <w:r>
        <w:t>Twist clockwise the dust container and then pull it out.</w:t>
      </w:r>
    </w:p>
    <w:p w:rsidR="00407437" w:rsidRDefault="00407437">
      <w:pPr>
        <w:pStyle w:val="BodyText"/>
        <w:rPr>
          <w:sz w:val="26"/>
        </w:rPr>
      </w:pPr>
    </w:p>
    <w:p w:rsidR="00407437" w:rsidRDefault="00407437">
      <w:pPr>
        <w:pStyle w:val="BodyText"/>
        <w:spacing w:before="2"/>
        <w:rPr>
          <w:sz w:val="19"/>
        </w:rPr>
      </w:pPr>
    </w:p>
    <w:p w:rsidR="00407437" w:rsidRDefault="00745B6D">
      <w:pPr>
        <w:pStyle w:val="ListParagraph"/>
        <w:numPr>
          <w:ilvl w:val="0"/>
          <w:numId w:val="17"/>
        </w:numPr>
        <w:tabs>
          <w:tab w:val="left" w:pos="607"/>
        </w:tabs>
        <w:spacing w:before="1" w:line="269" w:lineRule="exact"/>
        <w:ind w:hanging="360"/>
      </w:pPr>
      <w:r>
        <w:t>Lift out the filter mask and remove.</w:t>
      </w:r>
      <w:r>
        <w:rPr>
          <w:spacing w:val="-5"/>
        </w:rPr>
        <w:t xml:space="preserve"> </w:t>
      </w:r>
      <w:r>
        <w:t>Then</w:t>
      </w:r>
    </w:p>
    <w:p w:rsidR="00407437" w:rsidRDefault="00745B6D">
      <w:pPr>
        <w:pStyle w:val="BodyText"/>
        <w:ind w:left="606" w:right="1293"/>
      </w:pPr>
      <w:r>
        <w:rPr>
          <w:noProof/>
        </w:rPr>
        <w:drawing>
          <wp:anchor distT="0" distB="0" distL="0" distR="0" simplePos="0" relativeHeight="251609088" behindDoc="0" locked="0" layoutInCell="1" allowOverlap="1">
            <wp:simplePos x="0" y="0"/>
            <wp:positionH relativeFrom="page">
              <wp:posOffset>699070</wp:posOffset>
            </wp:positionH>
            <wp:positionV relativeFrom="paragraph">
              <wp:posOffset>388842</wp:posOffset>
            </wp:positionV>
            <wp:extent cx="599008" cy="1127378"/>
            <wp:effectExtent l="0" t="0" r="0" b="0"/>
            <wp:wrapTopAndBottom/>
            <wp:docPr id="1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4.png"/>
                    <pic:cNvPicPr/>
                  </pic:nvPicPr>
                  <pic:blipFill>
                    <a:blip r:embed="rId43" cstate="print"/>
                    <a:stretch>
                      <a:fillRect/>
                    </a:stretch>
                  </pic:blipFill>
                  <pic:spPr>
                    <a:xfrm>
                      <a:off x="0" y="0"/>
                      <a:ext cx="599008" cy="1127378"/>
                    </a:xfrm>
                    <a:prstGeom prst="rect">
                      <a:avLst/>
                    </a:prstGeom>
                  </pic:spPr>
                </pic:pic>
              </a:graphicData>
            </a:graphic>
          </wp:anchor>
        </w:drawing>
      </w:r>
      <w:r>
        <w:rPr>
          <w:noProof/>
        </w:rPr>
        <w:drawing>
          <wp:anchor distT="0" distB="0" distL="0" distR="0" simplePos="0" relativeHeight="251610112" behindDoc="0" locked="0" layoutInCell="1" allowOverlap="1">
            <wp:simplePos x="0" y="0"/>
            <wp:positionH relativeFrom="page">
              <wp:posOffset>2579054</wp:posOffset>
            </wp:positionH>
            <wp:positionV relativeFrom="paragraph">
              <wp:posOffset>370929</wp:posOffset>
            </wp:positionV>
            <wp:extent cx="398534" cy="1089660"/>
            <wp:effectExtent l="0" t="0" r="0" b="0"/>
            <wp:wrapTopAndBottom/>
            <wp:docPr id="1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5.png"/>
                    <pic:cNvPicPr/>
                  </pic:nvPicPr>
                  <pic:blipFill>
                    <a:blip r:embed="rId44" cstate="print"/>
                    <a:stretch>
                      <a:fillRect/>
                    </a:stretch>
                  </pic:blipFill>
                  <pic:spPr>
                    <a:xfrm>
                      <a:off x="0" y="0"/>
                      <a:ext cx="398534" cy="1089660"/>
                    </a:xfrm>
                    <a:prstGeom prst="rect">
                      <a:avLst/>
                    </a:prstGeom>
                  </pic:spPr>
                </pic:pic>
              </a:graphicData>
            </a:graphic>
          </wp:anchor>
        </w:drawing>
      </w:r>
      <w:r>
        <w:t>separate the HEPA filter from the filter mask by twisting count clockwise and pulling out.</w:t>
      </w:r>
    </w:p>
    <w:p w:rsidR="00407437" w:rsidRDefault="00745B6D">
      <w:pPr>
        <w:pStyle w:val="ListParagraph"/>
        <w:numPr>
          <w:ilvl w:val="0"/>
          <w:numId w:val="17"/>
        </w:numPr>
        <w:tabs>
          <w:tab w:val="left" w:pos="607"/>
        </w:tabs>
        <w:ind w:hanging="360"/>
      </w:pPr>
      <w:r>
        <w:t>Clean the dust cup and filters under running</w:t>
      </w:r>
      <w:r>
        <w:rPr>
          <w:spacing w:val="-10"/>
        </w:rPr>
        <w:t xml:space="preserve"> </w:t>
      </w:r>
      <w:r>
        <w:t>water.</w:t>
      </w:r>
    </w:p>
    <w:p w:rsidR="00407437" w:rsidRDefault="00745B6D">
      <w:pPr>
        <w:pStyle w:val="BodyText"/>
        <w:spacing w:before="11"/>
        <w:rPr>
          <w:sz w:val="19"/>
        </w:rPr>
      </w:pPr>
      <w:r>
        <w:rPr>
          <w:noProof/>
        </w:rPr>
        <w:drawing>
          <wp:anchor distT="0" distB="0" distL="0" distR="0" simplePos="0" relativeHeight="251611136" behindDoc="0" locked="0" layoutInCell="1" allowOverlap="1">
            <wp:simplePos x="0" y="0"/>
            <wp:positionH relativeFrom="page">
              <wp:posOffset>652535</wp:posOffset>
            </wp:positionH>
            <wp:positionV relativeFrom="paragraph">
              <wp:posOffset>179851</wp:posOffset>
            </wp:positionV>
            <wp:extent cx="770019" cy="610266"/>
            <wp:effectExtent l="0" t="0" r="0" b="0"/>
            <wp:wrapTopAndBottom/>
            <wp:docPr id="1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6.jpeg"/>
                    <pic:cNvPicPr/>
                  </pic:nvPicPr>
                  <pic:blipFill>
                    <a:blip r:embed="rId45" cstate="print"/>
                    <a:stretch>
                      <a:fillRect/>
                    </a:stretch>
                  </pic:blipFill>
                  <pic:spPr>
                    <a:xfrm>
                      <a:off x="0" y="0"/>
                      <a:ext cx="770019" cy="610266"/>
                    </a:xfrm>
                    <a:prstGeom prst="rect">
                      <a:avLst/>
                    </a:prstGeom>
                  </pic:spPr>
                </pic:pic>
              </a:graphicData>
            </a:graphic>
          </wp:anchor>
        </w:drawing>
      </w:r>
      <w:r>
        <w:rPr>
          <w:noProof/>
        </w:rPr>
        <w:drawing>
          <wp:anchor distT="0" distB="0" distL="0" distR="0" simplePos="0" relativeHeight="251612160" behindDoc="0" locked="0" layoutInCell="1" allowOverlap="1">
            <wp:simplePos x="0" y="0"/>
            <wp:positionH relativeFrom="page">
              <wp:posOffset>2098097</wp:posOffset>
            </wp:positionH>
            <wp:positionV relativeFrom="paragraph">
              <wp:posOffset>212593</wp:posOffset>
            </wp:positionV>
            <wp:extent cx="1767417" cy="616076"/>
            <wp:effectExtent l="0" t="0" r="0" b="0"/>
            <wp:wrapTopAndBottom/>
            <wp:docPr id="1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7.png"/>
                    <pic:cNvPicPr/>
                  </pic:nvPicPr>
                  <pic:blipFill>
                    <a:blip r:embed="rId46" cstate="print"/>
                    <a:stretch>
                      <a:fillRect/>
                    </a:stretch>
                  </pic:blipFill>
                  <pic:spPr>
                    <a:xfrm>
                      <a:off x="0" y="0"/>
                      <a:ext cx="1767417" cy="616076"/>
                    </a:xfrm>
                    <a:prstGeom prst="rect">
                      <a:avLst/>
                    </a:prstGeom>
                  </pic:spPr>
                </pic:pic>
              </a:graphicData>
            </a:graphic>
          </wp:anchor>
        </w:drawing>
      </w:r>
    </w:p>
    <w:p w:rsidR="00407437" w:rsidRDefault="00745B6D">
      <w:pPr>
        <w:pStyle w:val="ListParagraph"/>
        <w:numPr>
          <w:ilvl w:val="0"/>
          <w:numId w:val="17"/>
        </w:numPr>
        <w:tabs>
          <w:tab w:val="left" w:pos="608"/>
        </w:tabs>
        <w:spacing w:before="198"/>
        <w:ind w:left="607" w:hanging="360"/>
      </w:pPr>
      <w:r>
        <w:t>COMPLETELY dry the filters before</w:t>
      </w:r>
      <w:r>
        <w:rPr>
          <w:spacing w:val="-8"/>
        </w:rPr>
        <w:t xml:space="preserve"> </w:t>
      </w:r>
      <w:r>
        <w:t>reassembling.</w:t>
      </w:r>
    </w:p>
    <w:p w:rsidR="00407437" w:rsidRDefault="00745B6D">
      <w:pPr>
        <w:pStyle w:val="BodyText"/>
        <w:spacing w:before="1"/>
        <w:rPr>
          <w:sz w:val="28"/>
        </w:rPr>
      </w:pPr>
      <w:r>
        <w:rPr>
          <w:noProof/>
        </w:rPr>
        <w:drawing>
          <wp:anchor distT="0" distB="0" distL="0" distR="0" simplePos="0" relativeHeight="251613184" behindDoc="0" locked="0" layoutInCell="1" allowOverlap="1">
            <wp:simplePos x="0" y="0"/>
            <wp:positionH relativeFrom="page">
              <wp:posOffset>673577</wp:posOffset>
            </wp:positionH>
            <wp:positionV relativeFrom="paragraph">
              <wp:posOffset>243547</wp:posOffset>
            </wp:positionV>
            <wp:extent cx="602280" cy="613410"/>
            <wp:effectExtent l="0" t="0" r="0" b="0"/>
            <wp:wrapTopAndBottom/>
            <wp:docPr id="1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47" cstate="print"/>
                    <a:stretch>
                      <a:fillRect/>
                    </a:stretch>
                  </pic:blipFill>
                  <pic:spPr>
                    <a:xfrm>
                      <a:off x="0" y="0"/>
                      <a:ext cx="602280" cy="613410"/>
                    </a:xfrm>
                    <a:prstGeom prst="rect">
                      <a:avLst/>
                    </a:prstGeom>
                  </pic:spPr>
                </pic:pic>
              </a:graphicData>
            </a:graphic>
          </wp:anchor>
        </w:drawing>
      </w:r>
    </w:p>
    <w:p w:rsidR="00407437" w:rsidRDefault="00745B6D">
      <w:pPr>
        <w:pStyle w:val="Heading5"/>
        <w:spacing w:before="85"/>
        <w:ind w:left="259"/>
      </w:pPr>
      <w:r>
        <w:t>Note:</w:t>
      </w:r>
    </w:p>
    <w:p w:rsidR="00407437" w:rsidRDefault="00407437">
      <w:pPr>
        <w:pStyle w:val="BodyText"/>
        <w:rPr>
          <w:b/>
          <w:sz w:val="26"/>
        </w:rPr>
      </w:pPr>
    </w:p>
    <w:p w:rsidR="00407437" w:rsidRDefault="00407437">
      <w:pPr>
        <w:pStyle w:val="BodyText"/>
        <w:rPr>
          <w:b/>
          <w:sz w:val="26"/>
        </w:rPr>
      </w:pPr>
    </w:p>
    <w:p w:rsidR="00407437" w:rsidRDefault="00407437">
      <w:pPr>
        <w:pStyle w:val="BodyText"/>
        <w:rPr>
          <w:b/>
          <w:sz w:val="26"/>
        </w:rPr>
      </w:pPr>
    </w:p>
    <w:p w:rsidR="00407437" w:rsidRDefault="00407437">
      <w:pPr>
        <w:pStyle w:val="BodyText"/>
        <w:spacing w:before="2"/>
        <w:rPr>
          <w:b/>
        </w:rPr>
      </w:pPr>
    </w:p>
    <w:p w:rsidR="00407437" w:rsidRDefault="00B8268A">
      <w:pPr>
        <w:pStyle w:val="BodyText"/>
        <w:tabs>
          <w:tab w:val="left" w:pos="4623"/>
        </w:tabs>
        <w:ind w:left="1192"/>
      </w:pPr>
      <w:r>
        <w:pict>
          <v:group id="_x0000_s1081" style="position:absolute;left:0;text-align:left;margin-left:147.4pt;margin-top:-127.55pt;width:198.1pt;height:127.7pt;z-index:251707392;mso-position-horizontal-relative:page" coordorigin="2948,-2551" coordsize="3962,2554">
            <v:shape id="_x0000_s1083" type="#_x0000_t75" style="position:absolute;left:2948;top:-2552;width:2762;height:963">
              <v:imagedata r:id="rId73" o:title=""/>
            </v:shape>
            <v:shape id="_x0000_s1082" type="#_x0000_t75" style="position:absolute;left:5553;top:-1607;width:1356;height:1609">
              <v:imagedata r:id="rId74" o:title=""/>
            </v:shape>
            <w10:wrap anchorx="page"/>
          </v:group>
        </w:pict>
      </w:r>
      <w:r w:rsidR="00745B6D">
        <w:rPr>
          <w:noProof/>
        </w:rPr>
        <w:drawing>
          <wp:anchor distT="0" distB="0" distL="0" distR="0" simplePos="0" relativeHeight="251648000" behindDoc="0" locked="0" layoutInCell="1" allowOverlap="1">
            <wp:simplePos x="0" y="0"/>
            <wp:positionH relativeFrom="page">
              <wp:posOffset>910448</wp:posOffset>
            </wp:positionH>
            <wp:positionV relativeFrom="paragraph">
              <wp:posOffset>-894354</wp:posOffset>
            </wp:positionV>
            <wp:extent cx="746552" cy="876328"/>
            <wp:effectExtent l="0" t="0" r="0" b="0"/>
            <wp:wrapNone/>
            <wp:docPr id="1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9.png"/>
                    <pic:cNvPicPr/>
                  </pic:nvPicPr>
                  <pic:blipFill>
                    <a:blip r:embed="rId48" cstate="print"/>
                    <a:stretch>
                      <a:fillRect/>
                    </a:stretch>
                  </pic:blipFill>
                  <pic:spPr>
                    <a:xfrm>
                      <a:off x="0" y="0"/>
                      <a:ext cx="746552" cy="876328"/>
                    </a:xfrm>
                    <a:prstGeom prst="rect">
                      <a:avLst/>
                    </a:prstGeom>
                  </pic:spPr>
                </pic:pic>
              </a:graphicData>
            </a:graphic>
          </wp:anchor>
        </w:drawing>
      </w:r>
      <w:r w:rsidR="00745B6D">
        <w:rPr>
          <w:position w:val="-4"/>
        </w:rPr>
        <w:t>Clockwise</w:t>
      </w:r>
      <w:r w:rsidR="00745B6D">
        <w:rPr>
          <w:spacing w:val="-2"/>
          <w:position w:val="-4"/>
        </w:rPr>
        <w:t xml:space="preserve"> </w:t>
      </w:r>
      <w:r w:rsidR="00745B6D">
        <w:rPr>
          <w:position w:val="-4"/>
        </w:rPr>
        <w:t>to lock</w:t>
      </w:r>
      <w:r w:rsidR="00745B6D">
        <w:rPr>
          <w:position w:val="-4"/>
        </w:rPr>
        <w:tab/>
      </w:r>
      <w:r w:rsidR="00745B6D">
        <w:t>Counter-clockwise to</w:t>
      </w:r>
      <w:r w:rsidR="00745B6D">
        <w:rPr>
          <w:spacing w:val="-5"/>
        </w:rPr>
        <w:t xml:space="preserve"> </w:t>
      </w:r>
      <w:r w:rsidR="00745B6D">
        <w:t>unlock</w:t>
      </w:r>
    </w:p>
    <w:p w:rsidR="00407437" w:rsidRDefault="00407437">
      <w:pPr>
        <w:sectPr w:rsidR="00407437">
          <w:pgSz w:w="8400" w:h="11940"/>
          <w:pgMar w:top="320" w:right="20" w:bottom="540" w:left="20" w:header="0" w:footer="183" w:gutter="0"/>
          <w:cols w:space="720"/>
        </w:sectPr>
      </w:pPr>
    </w:p>
    <w:p w:rsidR="00407437" w:rsidRDefault="00745B6D">
      <w:pPr>
        <w:pStyle w:val="Heading5"/>
        <w:spacing w:before="89"/>
      </w:pPr>
      <w:r>
        <w:lastRenderedPageBreak/>
        <w:t>Post-Motor Filter Cleaning</w:t>
      </w:r>
    </w:p>
    <w:p w:rsidR="00407437" w:rsidRDefault="00407437">
      <w:pPr>
        <w:pStyle w:val="BodyText"/>
        <w:spacing w:before="10"/>
        <w:rPr>
          <w:b/>
        </w:rPr>
      </w:pPr>
    </w:p>
    <w:p w:rsidR="00407437" w:rsidRDefault="00745B6D">
      <w:pPr>
        <w:pStyle w:val="BodyText"/>
        <w:ind w:left="260"/>
      </w:pPr>
      <w:r>
        <w:rPr>
          <w:noProof/>
        </w:rPr>
        <w:drawing>
          <wp:anchor distT="0" distB="0" distL="0" distR="0" simplePos="0" relativeHeight="251614208" behindDoc="0" locked="0" layoutInCell="1" allowOverlap="1">
            <wp:simplePos x="0" y="0"/>
            <wp:positionH relativeFrom="page">
              <wp:posOffset>671057</wp:posOffset>
            </wp:positionH>
            <wp:positionV relativeFrom="paragraph">
              <wp:posOffset>434801</wp:posOffset>
            </wp:positionV>
            <wp:extent cx="229593" cy="241649"/>
            <wp:effectExtent l="0" t="0" r="0" b="0"/>
            <wp:wrapTopAndBottom/>
            <wp:docPr id="1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1.png"/>
                    <pic:cNvPicPr/>
                  </pic:nvPicPr>
                  <pic:blipFill>
                    <a:blip r:embed="rId52" cstate="print"/>
                    <a:stretch>
                      <a:fillRect/>
                    </a:stretch>
                  </pic:blipFill>
                  <pic:spPr>
                    <a:xfrm>
                      <a:off x="0" y="0"/>
                      <a:ext cx="229593" cy="241649"/>
                    </a:xfrm>
                    <a:prstGeom prst="rect">
                      <a:avLst/>
                    </a:prstGeom>
                  </pic:spPr>
                </pic:pic>
              </a:graphicData>
            </a:graphic>
          </wp:anchor>
        </w:drawing>
      </w:r>
      <w:r w:rsidR="00B8268A">
        <w:pict>
          <v:group id="_x0000_s1078" style="position:absolute;left:0;text-align:left;margin-left:103.7pt;margin-top:30.1pt;width:22.2pt;height:30.05pt;z-index:251697152;mso-wrap-distance-left:0;mso-wrap-distance-right:0;mso-position-horizontal-relative:page;mso-position-vertical-relative:text" coordorigin="2074,602" coordsize="444,601">
            <v:shape id="_x0000_s1080" type="#_x0000_t75" style="position:absolute;left:2074;top:877;width:444;height:264">
              <v:imagedata r:id="rId50" o:title=""/>
            </v:shape>
            <v:line id="_x0000_s1079" style="position:absolute" from="2268,1193" to="2269,612" strokecolor="#464646" strokeweight="1pt">
              <v:stroke dashstyle="3 1"/>
            </v:line>
            <w10:wrap type="topAndBottom" anchorx="page"/>
          </v:group>
        </w:pict>
      </w:r>
      <w:r>
        <w:rPr>
          <w:noProof/>
        </w:rPr>
        <w:drawing>
          <wp:anchor distT="0" distB="0" distL="0" distR="0" simplePos="0" relativeHeight="251615232" behindDoc="0" locked="0" layoutInCell="1" allowOverlap="1">
            <wp:simplePos x="0" y="0"/>
            <wp:positionH relativeFrom="page">
              <wp:posOffset>2360784</wp:posOffset>
            </wp:positionH>
            <wp:positionV relativeFrom="paragraph">
              <wp:posOffset>355869</wp:posOffset>
            </wp:positionV>
            <wp:extent cx="554357" cy="442340"/>
            <wp:effectExtent l="0" t="0" r="0" b="0"/>
            <wp:wrapTopAndBottom/>
            <wp:docPr id="1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3.jpeg"/>
                    <pic:cNvPicPr/>
                  </pic:nvPicPr>
                  <pic:blipFill>
                    <a:blip r:embed="rId51" cstate="print"/>
                    <a:stretch>
                      <a:fillRect/>
                    </a:stretch>
                  </pic:blipFill>
                  <pic:spPr>
                    <a:xfrm>
                      <a:off x="0" y="0"/>
                      <a:ext cx="554357" cy="442340"/>
                    </a:xfrm>
                    <a:prstGeom prst="rect">
                      <a:avLst/>
                    </a:prstGeom>
                  </pic:spPr>
                </pic:pic>
              </a:graphicData>
            </a:graphic>
          </wp:anchor>
        </w:drawing>
      </w:r>
      <w:r>
        <w:rPr>
          <w:noProof/>
        </w:rPr>
        <w:drawing>
          <wp:anchor distT="0" distB="0" distL="0" distR="0" simplePos="0" relativeHeight="251616256" behindDoc="0" locked="0" layoutInCell="1" allowOverlap="1">
            <wp:simplePos x="0" y="0"/>
            <wp:positionH relativeFrom="page">
              <wp:posOffset>3814349</wp:posOffset>
            </wp:positionH>
            <wp:positionV relativeFrom="paragraph">
              <wp:posOffset>224310</wp:posOffset>
            </wp:positionV>
            <wp:extent cx="602274" cy="613410"/>
            <wp:effectExtent l="0" t="0" r="0" b="0"/>
            <wp:wrapTopAndBottom/>
            <wp:docPr id="1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8.png"/>
                    <pic:cNvPicPr/>
                  </pic:nvPicPr>
                  <pic:blipFill>
                    <a:blip r:embed="rId47" cstate="print"/>
                    <a:stretch>
                      <a:fillRect/>
                    </a:stretch>
                  </pic:blipFill>
                  <pic:spPr>
                    <a:xfrm>
                      <a:off x="0" y="0"/>
                      <a:ext cx="602274" cy="613410"/>
                    </a:xfrm>
                    <a:prstGeom prst="rect">
                      <a:avLst/>
                    </a:prstGeom>
                  </pic:spPr>
                </pic:pic>
              </a:graphicData>
            </a:graphic>
          </wp:anchor>
        </w:drawing>
      </w:r>
      <w:r>
        <w:rPr>
          <w:noProof/>
        </w:rPr>
        <w:drawing>
          <wp:anchor distT="0" distB="0" distL="0" distR="0" simplePos="0" relativeHeight="251617280" behindDoc="0" locked="0" layoutInCell="1" allowOverlap="1">
            <wp:simplePos x="0" y="0"/>
            <wp:positionH relativeFrom="page">
              <wp:posOffset>101359</wp:posOffset>
            </wp:positionH>
            <wp:positionV relativeFrom="paragraph">
              <wp:posOffset>955496</wp:posOffset>
            </wp:positionV>
            <wp:extent cx="1633738" cy="1227963"/>
            <wp:effectExtent l="0" t="0" r="0" b="0"/>
            <wp:wrapTopAndBottom/>
            <wp:docPr id="15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4.jpeg"/>
                    <pic:cNvPicPr/>
                  </pic:nvPicPr>
                  <pic:blipFill>
                    <a:blip r:embed="rId53" cstate="print"/>
                    <a:stretch>
                      <a:fillRect/>
                    </a:stretch>
                  </pic:blipFill>
                  <pic:spPr>
                    <a:xfrm>
                      <a:off x="0" y="0"/>
                      <a:ext cx="1633738" cy="1227963"/>
                    </a:xfrm>
                    <a:prstGeom prst="rect">
                      <a:avLst/>
                    </a:prstGeom>
                  </pic:spPr>
                </pic:pic>
              </a:graphicData>
            </a:graphic>
          </wp:anchor>
        </w:drawing>
      </w:r>
      <w:r>
        <w:rPr>
          <w:noProof/>
        </w:rPr>
        <w:drawing>
          <wp:anchor distT="0" distB="0" distL="0" distR="0" simplePos="0" relativeHeight="251619328" behindDoc="0" locked="0" layoutInCell="1" allowOverlap="1">
            <wp:simplePos x="0" y="0"/>
            <wp:positionH relativeFrom="page">
              <wp:posOffset>2331784</wp:posOffset>
            </wp:positionH>
            <wp:positionV relativeFrom="paragraph">
              <wp:posOffset>1354309</wp:posOffset>
            </wp:positionV>
            <wp:extent cx="761401" cy="729234"/>
            <wp:effectExtent l="0" t="0" r="0" b="0"/>
            <wp:wrapTopAndBottom/>
            <wp:docPr id="1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5.png"/>
                    <pic:cNvPicPr/>
                  </pic:nvPicPr>
                  <pic:blipFill>
                    <a:blip r:embed="rId54" cstate="print"/>
                    <a:stretch>
                      <a:fillRect/>
                    </a:stretch>
                  </pic:blipFill>
                  <pic:spPr>
                    <a:xfrm>
                      <a:off x="0" y="0"/>
                      <a:ext cx="761401" cy="729234"/>
                    </a:xfrm>
                    <a:prstGeom prst="rect">
                      <a:avLst/>
                    </a:prstGeom>
                  </pic:spPr>
                </pic:pic>
              </a:graphicData>
            </a:graphic>
          </wp:anchor>
        </w:drawing>
      </w:r>
      <w:r>
        <w:rPr>
          <w:noProof/>
        </w:rPr>
        <w:drawing>
          <wp:anchor distT="0" distB="0" distL="0" distR="0" simplePos="0" relativeHeight="251620352" behindDoc="0" locked="0" layoutInCell="1" allowOverlap="1">
            <wp:simplePos x="0" y="0"/>
            <wp:positionH relativeFrom="page">
              <wp:posOffset>3634796</wp:posOffset>
            </wp:positionH>
            <wp:positionV relativeFrom="paragraph">
              <wp:posOffset>1330212</wp:posOffset>
            </wp:positionV>
            <wp:extent cx="763361" cy="729234"/>
            <wp:effectExtent l="0" t="0" r="0" b="0"/>
            <wp:wrapTopAndBottom/>
            <wp:docPr id="1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png"/>
                    <pic:cNvPicPr/>
                  </pic:nvPicPr>
                  <pic:blipFill>
                    <a:blip r:embed="rId55" cstate="print"/>
                    <a:stretch>
                      <a:fillRect/>
                    </a:stretch>
                  </pic:blipFill>
                  <pic:spPr>
                    <a:xfrm>
                      <a:off x="0" y="0"/>
                      <a:ext cx="763361" cy="729234"/>
                    </a:xfrm>
                    <a:prstGeom prst="rect">
                      <a:avLst/>
                    </a:prstGeom>
                  </pic:spPr>
                </pic:pic>
              </a:graphicData>
            </a:graphic>
          </wp:anchor>
        </w:drawing>
      </w:r>
      <w:r>
        <w:rPr>
          <w:b/>
        </w:rPr>
        <w:t xml:space="preserve">Note: </w:t>
      </w:r>
      <w:r>
        <w:t>Clean the post-motor filter every 6 months.</w:t>
      </w:r>
    </w:p>
    <w:p w:rsidR="00407437" w:rsidRDefault="00407437">
      <w:pPr>
        <w:pStyle w:val="BodyText"/>
        <w:spacing w:before="7"/>
        <w:rPr>
          <w:sz w:val="9"/>
        </w:rPr>
      </w:pPr>
    </w:p>
    <w:p w:rsidR="00407437" w:rsidRDefault="00745B6D">
      <w:pPr>
        <w:pStyle w:val="ListParagraph"/>
        <w:numPr>
          <w:ilvl w:val="0"/>
          <w:numId w:val="16"/>
        </w:numPr>
        <w:tabs>
          <w:tab w:val="left" w:pos="607"/>
        </w:tabs>
        <w:spacing w:before="118"/>
        <w:ind w:hanging="360"/>
      </w:pPr>
      <w:r>
        <w:t>Turn the filter cover counterclockwise to remove</w:t>
      </w:r>
      <w:r>
        <w:rPr>
          <w:spacing w:val="-5"/>
        </w:rPr>
        <w:t xml:space="preserve"> </w:t>
      </w:r>
      <w:r>
        <w:t>it.</w:t>
      </w:r>
    </w:p>
    <w:p w:rsidR="00407437" w:rsidRDefault="00745B6D">
      <w:pPr>
        <w:pStyle w:val="ListParagraph"/>
        <w:numPr>
          <w:ilvl w:val="0"/>
          <w:numId w:val="16"/>
        </w:numPr>
        <w:tabs>
          <w:tab w:val="left" w:pos="607"/>
        </w:tabs>
        <w:spacing w:before="1"/>
        <w:ind w:hanging="360"/>
      </w:pPr>
      <w:r>
        <w:t>Lift out post-motor HEPA</w:t>
      </w:r>
      <w:r>
        <w:rPr>
          <w:spacing w:val="-2"/>
        </w:rPr>
        <w:t xml:space="preserve"> </w:t>
      </w:r>
      <w:r>
        <w:t>filter.</w:t>
      </w:r>
    </w:p>
    <w:p w:rsidR="00407437" w:rsidRDefault="00745B6D">
      <w:pPr>
        <w:pStyle w:val="ListParagraph"/>
        <w:numPr>
          <w:ilvl w:val="0"/>
          <w:numId w:val="16"/>
        </w:numPr>
        <w:tabs>
          <w:tab w:val="left" w:pos="607"/>
        </w:tabs>
        <w:spacing w:before="2"/>
        <w:ind w:hanging="360"/>
      </w:pPr>
      <w:r>
        <w:t>Shake to remove dust. Wash the filter under running cold</w:t>
      </w:r>
      <w:r>
        <w:rPr>
          <w:spacing w:val="-15"/>
        </w:rPr>
        <w:t xml:space="preserve"> </w:t>
      </w:r>
      <w:r>
        <w:t>water.</w:t>
      </w:r>
    </w:p>
    <w:p w:rsidR="00407437" w:rsidRDefault="00745B6D">
      <w:pPr>
        <w:pStyle w:val="ListParagraph"/>
        <w:numPr>
          <w:ilvl w:val="0"/>
          <w:numId w:val="16"/>
        </w:numPr>
        <w:tabs>
          <w:tab w:val="left" w:pos="608"/>
        </w:tabs>
        <w:spacing w:before="1"/>
        <w:ind w:left="607"/>
      </w:pPr>
      <w:r>
        <w:t>Completely dry the filter before</w:t>
      </w:r>
      <w:r>
        <w:rPr>
          <w:spacing w:val="-9"/>
        </w:rPr>
        <w:t xml:space="preserve"> </w:t>
      </w:r>
      <w:r>
        <w:t>reassembling.</w:t>
      </w:r>
    </w:p>
    <w:p w:rsidR="00407437" w:rsidRDefault="00382EF6">
      <w:pPr>
        <w:pStyle w:val="BodyText"/>
        <w:spacing w:before="8"/>
        <w:rPr>
          <w:sz w:val="30"/>
        </w:rPr>
      </w:pPr>
      <w:r>
        <w:rPr>
          <w:noProof/>
        </w:rPr>
        <w:drawing>
          <wp:anchor distT="0" distB="0" distL="114300" distR="114300" simplePos="0" relativeHeight="251673600" behindDoc="0" locked="0" layoutInCell="1" allowOverlap="1" wp14:anchorId="7A6BA8A1" wp14:editId="0F312D1D">
            <wp:simplePos x="0" y="0"/>
            <wp:positionH relativeFrom="column">
              <wp:posOffset>3663315</wp:posOffset>
            </wp:positionH>
            <wp:positionV relativeFrom="paragraph">
              <wp:posOffset>199390</wp:posOffset>
            </wp:positionV>
            <wp:extent cx="1162050" cy="852805"/>
            <wp:effectExtent l="0" t="0" r="0" b="0"/>
            <wp:wrapNone/>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16205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437" w:rsidRDefault="00745B6D">
      <w:pPr>
        <w:pStyle w:val="Heading5"/>
        <w:ind w:left="259"/>
      </w:pPr>
      <w:r>
        <w:t>Floor Brush Cleaning</w:t>
      </w:r>
    </w:p>
    <w:p w:rsidR="00407437" w:rsidRDefault="00407437">
      <w:pPr>
        <w:pStyle w:val="BodyText"/>
        <w:spacing w:before="5"/>
        <w:rPr>
          <w:b/>
          <w:sz w:val="30"/>
        </w:rPr>
      </w:pPr>
    </w:p>
    <w:p w:rsidR="00407437" w:rsidRDefault="00382EF6">
      <w:pPr>
        <w:pStyle w:val="ListParagraph"/>
        <w:numPr>
          <w:ilvl w:val="0"/>
          <w:numId w:val="15"/>
        </w:numPr>
        <w:tabs>
          <w:tab w:val="left" w:pos="608"/>
        </w:tabs>
        <w:spacing w:before="1"/>
        <w:ind w:right="3257" w:hanging="360"/>
      </w:pPr>
      <w:r>
        <w:rPr>
          <w:noProof/>
        </w:rPr>
        <w:drawing>
          <wp:anchor distT="0" distB="0" distL="114300" distR="114300" simplePos="0" relativeHeight="251668480" behindDoc="0" locked="0" layoutInCell="1" allowOverlap="1" wp14:anchorId="0D8C5B72" wp14:editId="5C9CDF75">
            <wp:simplePos x="0" y="0"/>
            <wp:positionH relativeFrom="column">
              <wp:posOffset>3311525</wp:posOffset>
            </wp:positionH>
            <wp:positionV relativeFrom="paragraph">
              <wp:posOffset>19685</wp:posOffset>
            </wp:positionV>
            <wp:extent cx="328295" cy="405130"/>
            <wp:effectExtent l="0" t="0" r="0" b="0"/>
            <wp:wrapNone/>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6" cstate="print">
                      <a:extLst>
                        <a:ext uri="{28A0092B-C50C-407E-A947-70E740481C1C}">
                          <a14:useLocalDpi xmlns:a14="http://schemas.microsoft.com/office/drawing/2010/main" val="0"/>
                        </a:ext>
                      </a:extLst>
                    </a:blip>
                    <a:srcRect t="25692" r="61395" b="20820"/>
                    <a:stretch>
                      <a:fillRect/>
                    </a:stretch>
                  </pic:blipFill>
                  <pic:spPr>
                    <a:xfrm>
                      <a:off x="0" y="0"/>
                      <a:ext cx="328295" cy="40513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745B6D">
        <w:t xml:space="preserve">Use a coin press down by hand to turn </w:t>
      </w:r>
      <w:r w:rsidR="00745B6D">
        <w:rPr>
          <w:spacing w:val="-3"/>
        </w:rPr>
        <w:t xml:space="preserve">the </w:t>
      </w:r>
      <w:r w:rsidR="00745B6D">
        <w:t>fastener counter-clockwise to</w:t>
      </w:r>
      <w:r w:rsidR="00745B6D">
        <w:rPr>
          <w:spacing w:val="-8"/>
        </w:rPr>
        <w:t xml:space="preserve"> </w:t>
      </w:r>
      <w:r w:rsidR="00745B6D">
        <w:t>unlock.</w:t>
      </w:r>
    </w:p>
    <w:p w:rsidR="00407437" w:rsidRDefault="00407437">
      <w:pPr>
        <w:pStyle w:val="BodyText"/>
        <w:rPr>
          <w:sz w:val="26"/>
        </w:rPr>
      </w:pPr>
    </w:p>
    <w:p w:rsidR="00407437" w:rsidRDefault="00407437">
      <w:pPr>
        <w:pStyle w:val="BodyText"/>
        <w:spacing w:before="6"/>
        <w:rPr>
          <w:sz w:val="34"/>
        </w:rPr>
      </w:pPr>
    </w:p>
    <w:p w:rsidR="00407437" w:rsidRDefault="009902C1">
      <w:pPr>
        <w:pStyle w:val="ListParagraph"/>
        <w:numPr>
          <w:ilvl w:val="0"/>
          <w:numId w:val="15"/>
        </w:numPr>
        <w:tabs>
          <w:tab w:val="left" w:pos="608"/>
        </w:tabs>
        <w:ind w:right="989" w:hanging="360"/>
      </w:pPr>
      <w:r>
        <w:rPr>
          <w:rFonts w:ascii="Cambria" w:eastAsiaTheme="minorEastAsia" w:hAnsi="Cambria" w:cs="Cambria" w:hint="eastAsia"/>
          <w:noProof/>
        </w:rPr>
        <w:drawing>
          <wp:anchor distT="0" distB="0" distL="114300" distR="114300" simplePos="0" relativeHeight="251672576" behindDoc="0" locked="0" layoutInCell="1" allowOverlap="1" wp14:anchorId="0B8C90FD" wp14:editId="2AA2F541">
            <wp:simplePos x="0" y="0"/>
            <wp:positionH relativeFrom="column">
              <wp:posOffset>1720850</wp:posOffset>
            </wp:positionH>
            <wp:positionV relativeFrom="paragraph">
              <wp:posOffset>215265</wp:posOffset>
            </wp:positionV>
            <wp:extent cx="1590675" cy="867478"/>
            <wp:effectExtent l="0" t="0" r="0" b="0"/>
            <wp:wrapNone/>
            <wp:docPr id="3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0675" cy="867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B6D">
        <w:t>Remove the hair and debris around the brush roller by fingers or knife.</w:t>
      </w:r>
    </w:p>
    <w:p w:rsidR="00407437" w:rsidRDefault="00407437">
      <w:pPr>
        <w:pStyle w:val="BodyText"/>
        <w:rPr>
          <w:sz w:val="26"/>
        </w:rPr>
      </w:pPr>
    </w:p>
    <w:p w:rsidR="00407437" w:rsidRDefault="00407437">
      <w:pPr>
        <w:pStyle w:val="BodyText"/>
        <w:rPr>
          <w:sz w:val="26"/>
        </w:rPr>
      </w:pPr>
    </w:p>
    <w:p w:rsidR="00407437" w:rsidRDefault="00407437">
      <w:pPr>
        <w:pStyle w:val="BodyText"/>
        <w:spacing w:before="11"/>
        <w:rPr>
          <w:sz w:val="38"/>
        </w:rPr>
      </w:pPr>
    </w:p>
    <w:p w:rsidR="00407437" w:rsidRDefault="00C16A8D">
      <w:pPr>
        <w:pStyle w:val="ListParagraph"/>
        <w:numPr>
          <w:ilvl w:val="0"/>
          <w:numId w:val="15"/>
        </w:numPr>
        <w:tabs>
          <w:tab w:val="left" w:pos="609"/>
        </w:tabs>
        <w:ind w:left="608" w:hanging="360"/>
      </w:pPr>
      <w:r>
        <w:rPr>
          <w:rFonts w:ascii="Cambria" w:hAnsi="Cambria" w:cs="Cambria" w:hint="eastAsia"/>
          <w:noProof/>
        </w:rPr>
        <w:drawing>
          <wp:anchor distT="0" distB="0" distL="114300" distR="114300" simplePos="0" relativeHeight="251674624" behindDoc="0" locked="0" layoutInCell="1" allowOverlap="1" wp14:anchorId="3A46E3EF">
            <wp:simplePos x="0" y="0"/>
            <wp:positionH relativeFrom="column">
              <wp:posOffset>1565275</wp:posOffset>
            </wp:positionH>
            <wp:positionV relativeFrom="paragraph">
              <wp:posOffset>483870</wp:posOffset>
            </wp:positionV>
            <wp:extent cx="1151255" cy="258445"/>
            <wp:effectExtent l="0" t="0" r="0" b="0"/>
            <wp:wrapTopAndBottom/>
            <wp:docPr id="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255" cy="258445"/>
                    </a:xfrm>
                    <a:prstGeom prst="rect">
                      <a:avLst/>
                    </a:prstGeom>
                    <a:noFill/>
                    <a:ln>
                      <a:noFill/>
                    </a:ln>
                  </pic:spPr>
                </pic:pic>
              </a:graphicData>
            </a:graphic>
          </wp:anchor>
        </w:drawing>
      </w:r>
      <w:r w:rsidR="00745B6D">
        <w:rPr>
          <w:noProof/>
        </w:rPr>
        <w:drawing>
          <wp:anchor distT="0" distB="0" distL="0" distR="0" simplePos="0" relativeHeight="251584512" behindDoc="0" locked="0" layoutInCell="1" allowOverlap="1">
            <wp:simplePos x="0" y="0"/>
            <wp:positionH relativeFrom="page">
              <wp:posOffset>731826</wp:posOffset>
            </wp:positionH>
            <wp:positionV relativeFrom="paragraph">
              <wp:posOffset>209727</wp:posOffset>
            </wp:positionV>
            <wp:extent cx="617253" cy="491490"/>
            <wp:effectExtent l="0" t="0" r="0" b="0"/>
            <wp:wrapTopAndBottom/>
            <wp:docPr id="16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0.jpeg"/>
                    <pic:cNvPicPr/>
                  </pic:nvPicPr>
                  <pic:blipFill>
                    <a:blip r:embed="rId59" cstate="print"/>
                    <a:stretch>
                      <a:fillRect/>
                    </a:stretch>
                  </pic:blipFill>
                  <pic:spPr>
                    <a:xfrm>
                      <a:off x="0" y="0"/>
                      <a:ext cx="617253" cy="491490"/>
                    </a:xfrm>
                    <a:prstGeom prst="rect">
                      <a:avLst/>
                    </a:prstGeom>
                  </pic:spPr>
                </pic:pic>
              </a:graphicData>
            </a:graphic>
          </wp:anchor>
        </w:drawing>
      </w:r>
      <w:r w:rsidR="00745B6D">
        <w:t>Wash the brush roller under running</w:t>
      </w:r>
      <w:r w:rsidR="00745B6D">
        <w:rPr>
          <w:spacing w:val="-7"/>
        </w:rPr>
        <w:t xml:space="preserve"> </w:t>
      </w:r>
      <w:r w:rsidR="00745B6D">
        <w:t>water.</w:t>
      </w:r>
    </w:p>
    <w:p w:rsidR="00407437" w:rsidRDefault="00407437">
      <w:pPr>
        <w:sectPr w:rsidR="00407437">
          <w:pgSz w:w="8400" w:h="11940"/>
          <w:pgMar w:top="320" w:right="20" w:bottom="540" w:left="20" w:header="0" w:footer="183" w:gutter="0"/>
          <w:cols w:space="720"/>
        </w:sectPr>
      </w:pPr>
    </w:p>
    <w:p w:rsidR="00407437" w:rsidRDefault="00745B6D">
      <w:pPr>
        <w:pStyle w:val="ListParagraph"/>
        <w:numPr>
          <w:ilvl w:val="0"/>
          <w:numId w:val="15"/>
        </w:numPr>
        <w:tabs>
          <w:tab w:val="left" w:pos="607"/>
        </w:tabs>
        <w:spacing w:before="90"/>
        <w:ind w:left="606" w:hanging="360"/>
      </w:pPr>
      <w:r>
        <w:lastRenderedPageBreak/>
        <w:t>COMPLETELY dry the brush roller before</w:t>
      </w:r>
      <w:r>
        <w:rPr>
          <w:spacing w:val="-10"/>
        </w:rPr>
        <w:t xml:space="preserve"> </w:t>
      </w:r>
      <w:r>
        <w:t>assembling.</w:t>
      </w:r>
    </w:p>
    <w:p w:rsidR="00407437" w:rsidRDefault="00C16A8D">
      <w:pPr>
        <w:pStyle w:val="BodyText"/>
        <w:spacing w:before="10"/>
        <w:rPr>
          <w:sz w:val="23"/>
        </w:rPr>
      </w:pPr>
      <w:r>
        <w:rPr>
          <w:rFonts w:ascii="Cambria" w:hAnsi="Cambria" w:cs="Cambria" w:hint="eastAsia"/>
          <w:noProof/>
        </w:rPr>
        <w:drawing>
          <wp:anchor distT="0" distB="0" distL="114300" distR="114300" simplePos="0" relativeHeight="251675648" behindDoc="0" locked="0" layoutInCell="1" allowOverlap="1" wp14:anchorId="3A46E3EF">
            <wp:simplePos x="0" y="0"/>
            <wp:positionH relativeFrom="column">
              <wp:posOffset>2120900</wp:posOffset>
            </wp:positionH>
            <wp:positionV relativeFrom="paragraph">
              <wp:posOffset>841375</wp:posOffset>
            </wp:positionV>
            <wp:extent cx="1151255" cy="258445"/>
            <wp:effectExtent l="0" t="0" r="0" b="0"/>
            <wp:wrapNone/>
            <wp:docPr id="3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25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B6D">
        <w:rPr>
          <w:noProof/>
        </w:rPr>
        <w:drawing>
          <wp:anchor distT="0" distB="0" distL="0" distR="0" simplePos="0" relativeHeight="251585536" behindDoc="0" locked="0" layoutInCell="1" allowOverlap="1">
            <wp:simplePos x="0" y="0"/>
            <wp:positionH relativeFrom="page">
              <wp:posOffset>1196179</wp:posOffset>
            </wp:positionH>
            <wp:positionV relativeFrom="paragraph">
              <wp:posOffset>210653</wp:posOffset>
            </wp:positionV>
            <wp:extent cx="731325" cy="744854"/>
            <wp:effectExtent l="0" t="0" r="0" b="0"/>
            <wp:wrapTopAndBottom/>
            <wp:docPr id="1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8.png"/>
                    <pic:cNvPicPr/>
                  </pic:nvPicPr>
                  <pic:blipFill>
                    <a:blip r:embed="rId47" cstate="print"/>
                    <a:stretch>
                      <a:fillRect/>
                    </a:stretch>
                  </pic:blipFill>
                  <pic:spPr>
                    <a:xfrm>
                      <a:off x="0" y="0"/>
                      <a:ext cx="731325" cy="744854"/>
                    </a:xfrm>
                    <a:prstGeom prst="rect">
                      <a:avLst/>
                    </a:prstGeom>
                  </pic:spPr>
                </pic:pic>
              </a:graphicData>
            </a:graphic>
          </wp:anchor>
        </w:drawing>
      </w:r>
    </w:p>
    <w:p w:rsidR="00407437" w:rsidRDefault="00407437">
      <w:pPr>
        <w:pStyle w:val="BodyText"/>
        <w:rPr>
          <w:sz w:val="26"/>
        </w:rPr>
      </w:pPr>
    </w:p>
    <w:p w:rsidR="00407437" w:rsidRDefault="00407437">
      <w:pPr>
        <w:pStyle w:val="BodyText"/>
        <w:spacing w:before="11"/>
        <w:rPr>
          <w:sz w:val="23"/>
        </w:rPr>
      </w:pPr>
    </w:p>
    <w:p w:rsidR="00407437" w:rsidRDefault="00745B6D">
      <w:pPr>
        <w:pStyle w:val="ListParagraph"/>
        <w:numPr>
          <w:ilvl w:val="0"/>
          <w:numId w:val="15"/>
        </w:numPr>
        <w:tabs>
          <w:tab w:val="left" w:pos="607"/>
        </w:tabs>
        <w:ind w:left="606" w:right="1262" w:hanging="360"/>
      </w:pPr>
      <w:r>
        <w:t>To reassemble, install the brush roller inside the original place. Use a coin or press down to twist the fastener to</w:t>
      </w:r>
      <w:r>
        <w:rPr>
          <w:spacing w:val="-8"/>
        </w:rPr>
        <w:t xml:space="preserve"> </w:t>
      </w:r>
      <w:r>
        <w:t>lock.</w:t>
      </w:r>
    </w:p>
    <w:p w:rsidR="00407437" w:rsidRDefault="00942EAD">
      <w:pPr>
        <w:pStyle w:val="BodyText"/>
        <w:spacing w:before="9"/>
        <w:rPr>
          <w:sz w:val="13"/>
        </w:rPr>
      </w:pPr>
      <w:r>
        <w:rPr>
          <w:rFonts w:eastAsia="Gungsuh"/>
          <w:noProof/>
        </w:rPr>
        <w:drawing>
          <wp:anchor distT="0" distB="0" distL="114300" distR="114300" simplePos="0" relativeHeight="251677696" behindDoc="0" locked="0" layoutInCell="1" allowOverlap="1" wp14:anchorId="31AD0640" wp14:editId="55D5847D">
            <wp:simplePos x="0" y="0"/>
            <wp:positionH relativeFrom="column">
              <wp:posOffset>2987675</wp:posOffset>
            </wp:positionH>
            <wp:positionV relativeFrom="paragraph">
              <wp:posOffset>441960</wp:posOffset>
            </wp:positionV>
            <wp:extent cx="466725" cy="571500"/>
            <wp:effectExtent l="0" t="0" r="0" b="0"/>
            <wp:wrapTopAndBottom/>
            <wp:docPr id="4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78" cstate="print">
                      <a:extLst>
                        <a:ext uri="{28A0092B-C50C-407E-A947-70E740481C1C}">
                          <a14:useLocalDpi xmlns:a14="http://schemas.microsoft.com/office/drawing/2010/main" val="0"/>
                        </a:ext>
                      </a:extLst>
                    </a:blip>
                    <a:srcRect t="23121" r="61523" b="21811"/>
                    <a:stretch>
                      <a:fillRect/>
                    </a:stretch>
                  </pic:blipFill>
                  <pic:spPr>
                    <a:xfrm>
                      <a:off x="0" y="0"/>
                      <a:ext cx="466725" cy="571500"/>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rFonts w:eastAsia="Gungsuh"/>
          <w:noProof/>
        </w:rPr>
        <w:drawing>
          <wp:anchor distT="0" distB="0" distL="114300" distR="114300" simplePos="0" relativeHeight="251676672" behindDoc="0" locked="0" layoutInCell="1" allowOverlap="1" wp14:anchorId="0AFC7804" wp14:editId="1294D92B">
            <wp:simplePos x="0" y="0"/>
            <wp:positionH relativeFrom="column">
              <wp:posOffset>920750</wp:posOffset>
            </wp:positionH>
            <wp:positionV relativeFrom="paragraph">
              <wp:posOffset>175260</wp:posOffset>
            </wp:positionV>
            <wp:extent cx="1438275" cy="1055370"/>
            <wp:effectExtent l="0" t="0" r="0" b="0"/>
            <wp:wrapTopAndBottom/>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43827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437" w:rsidRDefault="00407437">
      <w:pPr>
        <w:rPr>
          <w:sz w:val="13"/>
        </w:rPr>
        <w:sectPr w:rsidR="00407437">
          <w:pgSz w:w="8400" w:h="11940"/>
          <w:pgMar w:top="220" w:right="20" w:bottom="540" w:left="20" w:header="0" w:footer="183" w:gutter="0"/>
          <w:cols w:space="720"/>
        </w:sectPr>
      </w:pPr>
    </w:p>
    <w:p w:rsidR="00407437" w:rsidRDefault="00745B6D">
      <w:pPr>
        <w:pStyle w:val="Heading4"/>
      </w:pPr>
      <w:r>
        <w:rPr>
          <w:color w:val="040506"/>
          <w:u w:val="thick" w:color="040506"/>
        </w:rPr>
        <w:lastRenderedPageBreak/>
        <w:t>TROUBLESHOOTING</w:t>
      </w:r>
    </w:p>
    <w:p w:rsidR="00407437" w:rsidRDefault="00407437">
      <w:pPr>
        <w:pStyle w:val="BodyText"/>
        <w:spacing w:before="10"/>
        <w:rPr>
          <w:b/>
          <w:sz w:val="14"/>
        </w:rPr>
      </w:pPr>
    </w:p>
    <w:p w:rsidR="00407437" w:rsidRDefault="00745B6D">
      <w:pPr>
        <w:pStyle w:val="BodyText"/>
        <w:spacing w:before="101"/>
        <w:ind w:left="258" w:right="1004"/>
      </w:pPr>
      <w:r>
        <w:t>If you encounter a problem with your device or if you suspect the device is not working properly, you can make a few simple checks before calling a technician.</w:t>
      </w:r>
    </w:p>
    <w:p w:rsidR="00407437" w:rsidRDefault="00407437">
      <w:pPr>
        <w:pStyle w:val="BodyText"/>
        <w:spacing w:before="1"/>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885"/>
      </w:tblGrid>
      <w:tr w:rsidR="00407437">
        <w:trPr>
          <w:trHeight w:val="395"/>
        </w:trPr>
        <w:tc>
          <w:tcPr>
            <w:tcW w:w="1913" w:type="dxa"/>
          </w:tcPr>
          <w:p w:rsidR="00407437" w:rsidRDefault="00745B6D">
            <w:pPr>
              <w:pStyle w:val="TableParagraph"/>
              <w:spacing w:before="52"/>
              <w:ind w:left="443" w:right="344"/>
              <w:jc w:val="center"/>
              <w:rPr>
                <w:b/>
              </w:rPr>
            </w:pPr>
            <w:r>
              <w:rPr>
                <w:b/>
              </w:rPr>
              <w:t>Problem</w:t>
            </w:r>
          </w:p>
        </w:tc>
        <w:tc>
          <w:tcPr>
            <w:tcW w:w="5885" w:type="dxa"/>
          </w:tcPr>
          <w:p w:rsidR="00407437" w:rsidRDefault="00745B6D">
            <w:pPr>
              <w:pStyle w:val="TableParagraph"/>
              <w:spacing w:before="52"/>
              <w:ind w:left="2469" w:right="2458"/>
              <w:jc w:val="center"/>
              <w:rPr>
                <w:b/>
              </w:rPr>
            </w:pPr>
            <w:r>
              <w:rPr>
                <w:b/>
              </w:rPr>
              <w:t>Solution</w:t>
            </w:r>
          </w:p>
        </w:tc>
      </w:tr>
      <w:tr w:rsidR="00407437">
        <w:trPr>
          <w:trHeight w:val="777"/>
        </w:trPr>
        <w:tc>
          <w:tcPr>
            <w:tcW w:w="1913" w:type="dxa"/>
          </w:tcPr>
          <w:p w:rsidR="00407437" w:rsidRDefault="00745B6D">
            <w:pPr>
              <w:pStyle w:val="TableParagraph"/>
              <w:spacing w:before="10"/>
              <w:ind w:left="423" w:right="442"/>
              <w:jc w:val="center"/>
              <w:rPr>
                <w:sz w:val="20"/>
              </w:rPr>
            </w:pPr>
            <w:r>
              <w:rPr>
                <w:sz w:val="20"/>
              </w:rPr>
              <w:t>No power</w:t>
            </w:r>
          </w:p>
        </w:tc>
        <w:tc>
          <w:tcPr>
            <w:tcW w:w="5885" w:type="dxa"/>
          </w:tcPr>
          <w:p w:rsidR="00407437" w:rsidRDefault="00745B6D">
            <w:pPr>
              <w:pStyle w:val="TableParagraph"/>
              <w:spacing w:before="54" w:line="235" w:lineRule="auto"/>
              <w:ind w:right="217"/>
              <w:rPr>
                <w:sz w:val="20"/>
              </w:rPr>
            </w:pPr>
            <w:r>
              <w:rPr>
                <w:sz w:val="20"/>
              </w:rPr>
              <w:t>Before using the appliance, check that it is fully charged, empty the dust container and clean the filter.</w:t>
            </w:r>
          </w:p>
        </w:tc>
      </w:tr>
      <w:tr w:rsidR="00407437">
        <w:trPr>
          <w:trHeight w:val="1230"/>
        </w:trPr>
        <w:tc>
          <w:tcPr>
            <w:tcW w:w="1913" w:type="dxa"/>
          </w:tcPr>
          <w:p w:rsidR="00407437" w:rsidRDefault="00745B6D">
            <w:pPr>
              <w:pStyle w:val="TableParagraph"/>
              <w:spacing w:before="55" w:line="194" w:lineRule="auto"/>
              <w:ind w:right="352"/>
              <w:rPr>
                <w:sz w:val="20"/>
              </w:rPr>
            </w:pPr>
            <w:r>
              <w:rPr>
                <w:sz w:val="20"/>
              </w:rPr>
              <w:t xml:space="preserve">Loss of </w:t>
            </w:r>
            <w:r>
              <w:rPr>
                <w:w w:val="95"/>
                <w:sz w:val="20"/>
              </w:rPr>
              <w:t>aspiration</w:t>
            </w:r>
          </w:p>
        </w:tc>
        <w:tc>
          <w:tcPr>
            <w:tcW w:w="5885" w:type="dxa"/>
          </w:tcPr>
          <w:p w:rsidR="00407437" w:rsidRDefault="00745B6D">
            <w:pPr>
              <w:pStyle w:val="TableParagraph"/>
              <w:spacing w:before="101" w:line="194" w:lineRule="auto"/>
              <w:ind w:right="743"/>
              <w:rPr>
                <w:sz w:val="20"/>
              </w:rPr>
            </w:pPr>
            <w:r>
              <w:rPr>
                <w:sz w:val="20"/>
              </w:rPr>
              <w:t>Check to see if the openings are clogged. Unplug and clean if necessary.</w:t>
            </w:r>
          </w:p>
          <w:p w:rsidR="00407437" w:rsidRDefault="00745B6D">
            <w:pPr>
              <w:pStyle w:val="TableParagraph"/>
              <w:spacing w:before="18"/>
              <w:ind w:right="738"/>
              <w:rPr>
                <w:sz w:val="20"/>
              </w:rPr>
            </w:pPr>
            <w:r>
              <w:rPr>
                <w:sz w:val="20"/>
              </w:rPr>
              <w:t>Make sure the filter is correctly installed. Empty the dust container and clean the filter.</w:t>
            </w:r>
          </w:p>
        </w:tc>
      </w:tr>
      <w:tr w:rsidR="00407437">
        <w:trPr>
          <w:trHeight w:val="3059"/>
        </w:trPr>
        <w:tc>
          <w:tcPr>
            <w:tcW w:w="1913" w:type="dxa"/>
          </w:tcPr>
          <w:p w:rsidR="00407437" w:rsidRDefault="00745B6D">
            <w:pPr>
              <w:pStyle w:val="TableParagraph"/>
              <w:spacing w:before="53" w:line="196" w:lineRule="auto"/>
              <w:ind w:right="566"/>
              <w:rPr>
                <w:sz w:val="20"/>
              </w:rPr>
            </w:pPr>
            <w:r>
              <w:rPr>
                <w:sz w:val="20"/>
              </w:rPr>
              <w:t>The motorized brush does not turn</w:t>
            </w:r>
          </w:p>
        </w:tc>
        <w:tc>
          <w:tcPr>
            <w:tcW w:w="5885" w:type="dxa"/>
          </w:tcPr>
          <w:p w:rsidR="00407437" w:rsidRDefault="00745B6D">
            <w:pPr>
              <w:pStyle w:val="TableParagraph"/>
              <w:spacing w:before="53" w:line="196" w:lineRule="auto"/>
              <w:ind w:right="361"/>
              <w:rPr>
                <w:sz w:val="20"/>
              </w:rPr>
            </w:pPr>
            <w:r>
              <w:rPr>
                <w:sz w:val="20"/>
              </w:rPr>
              <w:t>Unplug the unit, check for clogged hair or dirt. If necessary, remove the rotating shaft from the power brush by unlocking the latch, clean and reposition the shaft by performing the reverse procedure.</w:t>
            </w:r>
          </w:p>
          <w:p w:rsidR="00407437" w:rsidRDefault="00745B6D">
            <w:pPr>
              <w:pStyle w:val="TableParagraph"/>
              <w:spacing w:before="52" w:line="194" w:lineRule="auto"/>
              <w:ind w:right="250"/>
              <w:rPr>
                <w:sz w:val="20"/>
              </w:rPr>
            </w:pPr>
            <w:r>
              <w:rPr>
                <w:sz w:val="20"/>
              </w:rPr>
              <w:t>Make sure that the axle has been properly inserted into the power brush and the latch is in the locked position.</w:t>
            </w:r>
          </w:p>
          <w:p w:rsidR="00407437" w:rsidRDefault="00745B6D">
            <w:pPr>
              <w:pStyle w:val="TableParagraph"/>
              <w:spacing w:before="58" w:line="235" w:lineRule="auto"/>
              <w:ind w:right="948"/>
              <w:rPr>
                <w:sz w:val="20"/>
              </w:rPr>
            </w:pPr>
            <w:r>
              <w:rPr>
                <w:sz w:val="20"/>
              </w:rPr>
              <w:t>The device may need to be recharged. Connect the device to the charger. The battery indicator will turn GREEN when charging is complete.</w:t>
            </w:r>
          </w:p>
        </w:tc>
      </w:tr>
      <w:tr w:rsidR="00407437">
        <w:trPr>
          <w:trHeight w:val="1021"/>
        </w:trPr>
        <w:tc>
          <w:tcPr>
            <w:tcW w:w="1913" w:type="dxa"/>
          </w:tcPr>
          <w:p w:rsidR="00407437" w:rsidRDefault="00745B6D">
            <w:pPr>
              <w:pStyle w:val="TableParagraph"/>
              <w:spacing w:before="62" w:line="240" w:lineRule="exact"/>
              <w:ind w:right="514"/>
              <w:rPr>
                <w:sz w:val="20"/>
              </w:rPr>
            </w:pPr>
            <w:r>
              <w:rPr>
                <w:sz w:val="20"/>
              </w:rPr>
              <w:t>The battery indicator lights red while in use</w:t>
            </w:r>
          </w:p>
        </w:tc>
        <w:tc>
          <w:tcPr>
            <w:tcW w:w="5885" w:type="dxa"/>
          </w:tcPr>
          <w:p w:rsidR="00407437" w:rsidRDefault="00745B6D">
            <w:pPr>
              <w:pStyle w:val="TableParagraph"/>
              <w:spacing w:before="177" w:line="194" w:lineRule="auto"/>
              <w:ind w:right="569"/>
              <w:rPr>
                <w:sz w:val="20"/>
              </w:rPr>
            </w:pPr>
            <w:r>
              <w:rPr>
                <w:sz w:val="20"/>
              </w:rPr>
              <w:t>The motorized brush is blocked. Turn off the vacuum and remove any object blocking the brush.</w:t>
            </w:r>
          </w:p>
        </w:tc>
      </w:tr>
    </w:tbl>
    <w:p w:rsidR="00407437" w:rsidRDefault="00407437">
      <w:pPr>
        <w:pStyle w:val="BodyText"/>
        <w:spacing w:before="10"/>
      </w:pPr>
    </w:p>
    <w:p w:rsidR="00407437" w:rsidRDefault="00745B6D">
      <w:pPr>
        <w:pStyle w:val="BodyText"/>
        <w:ind w:left="258" w:right="1995"/>
      </w:pPr>
      <w:r>
        <w:t>For any other problems occurring in your device: contact Customer Service.</w:t>
      </w:r>
    </w:p>
    <w:p w:rsidR="00407437" w:rsidRDefault="00407437">
      <w:pPr>
        <w:pStyle w:val="BodyText"/>
        <w:spacing w:before="2"/>
      </w:pPr>
    </w:p>
    <w:p w:rsidR="00407437" w:rsidRDefault="00745B6D">
      <w:pPr>
        <w:pStyle w:val="BodyText"/>
        <w:ind w:left="258" w:right="996"/>
      </w:pPr>
      <w:r>
        <w:rPr>
          <w:b/>
        </w:rPr>
        <w:t xml:space="preserve">CAUTION: </w:t>
      </w:r>
      <w:r>
        <w:t>The power brush contains electrical connections, do not immerse in water for cleaning.</w:t>
      </w:r>
    </w:p>
    <w:p w:rsidR="00407437" w:rsidRDefault="00407437">
      <w:pPr>
        <w:sectPr w:rsidR="00407437">
          <w:pgSz w:w="8400" w:h="11940"/>
          <w:pgMar w:top="320" w:right="20" w:bottom="540" w:left="20" w:header="0" w:footer="183" w:gutter="0"/>
          <w:cols w:space="720"/>
        </w:sectPr>
      </w:pPr>
    </w:p>
    <w:p w:rsidR="00407437" w:rsidRDefault="00745B6D">
      <w:pPr>
        <w:pStyle w:val="Heading4"/>
        <w:spacing w:before="71"/>
        <w:ind w:left="240" w:right="4072"/>
        <w:jc w:val="center"/>
      </w:pPr>
      <w:r>
        <w:rPr>
          <w:color w:val="040506"/>
          <w:u w:val="thick" w:color="040506"/>
        </w:rPr>
        <w:lastRenderedPageBreak/>
        <w:t>TECHNICAL CHARACTERISTICS</w:t>
      </w:r>
    </w:p>
    <w:p w:rsidR="00407437" w:rsidRDefault="00745B6D">
      <w:pPr>
        <w:pStyle w:val="ListParagraph"/>
        <w:numPr>
          <w:ilvl w:val="0"/>
          <w:numId w:val="14"/>
        </w:numPr>
        <w:tabs>
          <w:tab w:val="left" w:pos="804"/>
        </w:tabs>
        <w:spacing w:before="10"/>
        <w:ind w:hanging="122"/>
        <w:rPr>
          <w:sz w:val="20"/>
        </w:rPr>
      </w:pPr>
      <w:r>
        <w:rPr>
          <w:sz w:val="20"/>
        </w:rPr>
        <w:t>Power supply: Rechargeable</w:t>
      </w:r>
      <w:r>
        <w:rPr>
          <w:spacing w:val="-1"/>
          <w:sz w:val="20"/>
        </w:rPr>
        <w:t xml:space="preserve"> </w:t>
      </w:r>
      <w:r>
        <w:rPr>
          <w:sz w:val="20"/>
        </w:rPr>
        <w:t>battery</w:t>
      </w:r>
    </w:p>
    <w:p w:rsidR="00407437" w:rsidRDefault="00745B6D">
      <w:pPr>
        <w:pStyle w:val="ListParagraph"/>
        <w:numPr>
          <w:ilvl w:val="0"/>
          <w:numId w:val="14"/>
        </w:numPr>
        <w:tabs>
          <w:tab w:val="left" w:pos="804"/>
        </w:tabs>
        <w:spacing w:before="4"/>
        <w:ind w:hanging="122"/>
        <w:rPr>
          <w:sz w:val="20"/>
        </w:rPr>
      </w:pPr>
      <w:r>
        <w:rPr>
          <w:sz w:val="20"/>
        </w:rPr>
        <w:t>Motor max. power:</w:t>
      </w:r>
      <w:r>
        <w:rPr>
          <w:spacing w:val="-4"/>
          <w:sz w:val="20"/>
        </w:rPr>
        <w:t xml:space="preserve"> </w:t>
      </w:r>
      <w:r w:rsidR="00E5299F">
        <w:rPr>
          <w:sz w:val="20"/>
        </w:rPr>
        <w:t>1</w:t>
      </w:r>
      <w:r>
        <w:rPr>
          <w:sz w:val="20"/>
        </w:rPr>
        <w:t>20W</w:t>
      </w:r>
    </w:p>
    <w:p w:rsidR="00407437" w:rsidRDefault="00745B6D">
      <w:pPr>
        <w:pStyle w:val="ListParagraph"/>
        <w:numPr>
          <w:ilvl w:val="0"/>
          <w:numId w:val="14"/>
        </w:numPr>
        <w:tabs>
          <w:tab w:val="left" w:pos="804"/>
        </w:tabs>
        <w:spacing w:before="5"/>
        <w:rPr>
          <w:sz w:val="20"/>
        </w:rPr>
      </w:pPr>
      <w:r>
        <w:rPr>
          <w:sz w:val="20"/>
        </w:rPr>
        <w:t>Battery: Li-ion DC 22.2V</w:t>
      </w:r>
      <w:r>
        <w:rPr>
          <w:spacing w:val="55"/>
          <w:sz w:val="20"/>
        </w:rPr>
        <w:t xml:space="preserve"> </w:t>
      </w:r>
      <w:r>
        <w:rPr>
          <w:sz w:val="20"/>
        </w:rPr>
        <w:t>2</w:t>
      </w:r>
      <w:r w:rsidR="00E5299F">
        <w:rPr>
          <w:sz w:val="20"/>
        </w:rPr>
        <w:t>2</w:t>
      </w:r>
      <w:r>
        <w:rPr>
          <w:sz w:val="20"/>
        </w:rPr>
        <w:t>00mAh</w:t>
      </w:r>
    </w:p>
    <w:p w:rsidR="00407437" w:rsidRDefault="00745B6D">
      <w:pPr>
        <w:pStyle w:val="ListParagraph"/>
        <w:numPr>
          <w:ilvl w:val="0"/>
          <w:numId w:val="14"/>
        </w:numPr>
        <w:tabs>
          <w:tab w:val="left" w:pos="803"/>
        </w:tabs>
        <w:spacing w:before="2"/>
        <w:ind w:left="802" w:hanging="122"/>
        <w:rPr>
          <w:sz w:val="20"/>
        </w:rPr>
      </w:pPr>
      <w:r>
        <w:rPr>
          <w:sz w:val="20"/>
        </w:rPr>
        <w:t>Charging time: 4-5 hours</w:t>
      </w:r>
      <w:r>
        <w:rPr>
          <w:spacing w:val="-4"/>
          <w:sz w:val="20"/>
        </w:rPr>
        <w:t xml:space="preserve"> </w:t>
      </w:r>
      <w:r>
        <w:rPr>
          <w:sz w:val="20"/>
        </w:rPr>
        <w:t>Max</w:t>
      </w:r>
    </w:p>
    <w:p w:rsidR="00407437" w:rsidRDefault="00745B6D">
      <w:pPr>
        <w:pStyle w:val="ListParagraph"/>
        <w:numPr>
          <w:ilvl w:val="0"/>
          <w:numId w:val="14"/>
        </w:numPr>
        <w:tabs>
          <w:tab w:val="left" w:pos="804"/>
        </w:tabs>
        <w:spacing w:before="4"/>
        <w:rPr>
          <w:sz w:val="20"/>
        </w:rPr>
      </w:pPr>
      <w:r>
        <w:rPr>
          <w:sz w:val="20"/>
        </w:rPr>
        <w:t>Capacity of the dust bin: 0.6</w:t>
      </w:r>
      <w:r>
        <w:rPr>
          <w:spacing w:val="-5"/>
          <w:sz w:val="20"/>
        </w:rPr>
        <w:t xml:space="preserve"> </w:t>
      </w:r>
      <w:r>
        <w:rPr>
          <w:sz w:val="20"/>
        </w:rPr>
        <w:t>L</w:t>
      </w:r>
    </w:p>
    <w:p w:rsidR="00407437" w:rsidRDefault="00745B6D">
      <w:pPr>
        <w:pStyle w:val="ListParagraph"/>
        <w:numPr>
          <w:ilvl w:val="0"/>
          <w:numId w:val="14"/>
        </w:numPr>
        <w:tabs>
          <w:tab w:val="left" w:pos="804"/>
        </w:tabs>
        <w:spacing w:before="5"/>
        <w:rPr>
          <w:sz w:val="20"/>
        </w:rPr>
      </w:pPr>
      <w:r>
        <w:rPr>
          <w:sz w:val="20"/>
        </w:rPr>
        <w:t>Speed levels: 3</w:t>
      </w:r>
      <w:r>
        <w:rPr>
          <w:spacing w:val="-1"/>
          <w:sz w:val="20"/>
        </w:rPr>
        <w:t xml:space="preserve"> </w:t>
      </w:r>
      <w:r>
        <w:rPr>
          <w:sz w:val="20"/>
        </w:rPr>
        <w:t>speeds</w:t>
      </w:r>
    </w:p>
    <w:p w:rsidR="00407437" w:rsidRDefault="00745B6D">
      <w:pPr>
        <w:pStyle w:val="ListParagraph"/>
        <w:numPr>
          <w:ilvl w:val="0"/>
          <w:numId w:val="14"/>
        </w:numPr>
        <w:tabs>
          <w:tab w:val="left" w:pos="804"/>
        </w:tabs>
        <w:spacing w:before="4"/>
        <w:rPr>
          <w:sz w:val="20"/>
        </w:rPr>
      </w:pPr>
      <w:r>
        <w:rPr>
          <w:sz w:val="20"/>
        </w:rPr>
        <w:t>Product Dimensions: 240 x 220 x</w:t>
      </w:r>
      <w:r>
        <w:rPr>
          <w:spacing w:val="-3"/>
          <w:sz w:val="20"/>
        </w:rPr>
        <w:t xml:space="preserve"> </w:t>
      </w:r>
      <w:r>
        <w:rPr>
          <w:sz w:val="20"/>
        </w:rPr>
        <w:t>1100mm</w:t>
      </w:r>
    </w:p>
    <w:p w:rsidR="00407437" w:rsidRDefault="00745B6D">
      <w:pPr>
        <w:pStyle w:val="ListParagraph"/>
        <w:numPr>
          <w:ilvl w:val="0"/>
          <w:numId w:val="14"/>
        </w:numPr>
        <w:tabs>
          <w:tab w:val="left" w:pos="804"/>
        </w:tabs>
        <w:spacing w:before="4"/>
        <w:rPr>
          <w:sz w:val="20"/>
        </w:rPr>
      </w:pPr>
      <w:r>
        <w:rPr>
          <w:sz w:val="20"/>
        </w:rPr>
        <w:t>Net weight:</w:t>
      </w:r>
      <w:r>
        <w:rPr>
          <w:spacing w:val="-3"/>
          <w:sz w:val="20"/>
        </w:rPr>
        <w:t xml:space="preserve"> </w:t>
      </w:r>
      <w:r>
        <w:rPr>
          <w:sz w:val="20"/>
        </w:rPr>
        <w:t>2.</w:t>
      </w:r>
      <w:r w:rsidR="0054320F">
        <w:rPr>
          <w:sz w:val="20"/>
        </w:rPr>
        <w:t>5</w:t>
      </w:r>
      <w:r>
        <w:rPr>
          <w:sz w:val="20"/>
        </w:rPr>
        <w:t>kg</w:t>
      </w:r>
    </w:p>
    <w:p w:rsidR="00407437" w:rsidRDefault="00407437">
      <w:pPr>
        <w:pStyle w:val="BodyText"/>
        <w:spacing w:before="11"/>
        <w:rPr>
          <w:sz w:val="29"/>
        </w:rPr>
      </w:pPr>
    </w:p>
    <w:p w:rsidR="00407437" w:rsidRDefault="00407437">
      <w:pPr>
        <w:rPr>
          <w:sz w:val="29"/>
        </w:rPr>
        <w:sectPr w:rsidR="00407437">
          <w:pgSz w:w="8400" w:h="11940"/>
          <w:pgMar w:top="320" w:right="20" w:bottom="540" w:left="20" w:header="0" w:footer="183" w:gutter="0"/>
          <w:cols w:space="720"/>
        </w:sectPr>
      </w:pPr>
    </w:p>
    <w:p w:rsidR="00407437" w:rsidRDefault="00745B6D">
      <w:pPr>
        <w:spacing w:before="99"/>
        <w:ind w:left="589"/>
        <w:rPr>
          <w:b/>
          <w:sz w:val="20"/>
        </w:rPr>
      </w:pPr>
      <w:r>
        <w:rPr>
          <w:b/>
          <w:w w:val="95"/>
          <w:sz w:val="20"/>
        </w:rPr>
        <w:t>DISPOSAL</w:t>
      </w:r>
    </w:p>
    <w:p w:rsidR="00407437" w:rsidRDefault="00407437">
      <w:pPr>
        <w:pStyle w:val="BodyText"/>
        <w:spacing w:before="4"/>
        <w:rPr>
          <w:b/>
          <w:sz w:val="4"/>
        </w:rPr>
      </w:pPr>
    </w:p>
    <w:p w:rsidR="00407437" w:rsidRDefault="00745B6D">
      <w:pPr>
        <w:pStyle w:val="BodyText"/>
        <w:ind w:left="588" w:right="-29"/>
        <w:rPr>
          <w:sz w:val="20"/>
        </w:rPr>
      </w:pPr>
      <w:r>
        <w:rPr>
          <w:noProof/>
          <w:sz w:val="20"/>
        </w:rPr>
        <w:drawing>
          <wp:inline distT="0" distB="0" distL="0" distR="0">
            <wp:extent cx="572068" cy="777239"/>
            <wp:effectExtent l="0" t="0" r="0" b="0"/>
            <wp:docPr id="18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4.png"/>
                    <pic:cNvPicPr/>
                  </pic:nvPicPr>
                  <pic:blipFill>
                    <a:blip r:embed="rId63" cstate="print"/>
                    <a:stretch>
                      <a:fillRect/>
                    </a:stretch>
                  </pic:blipFill>
                  <pic:spPr>
                    <a:xfrm>
                      <a:off x="0" y="0"/>
                      <a:ext cx="572068" cy="777239"/>
                    </a:xfrm>
                    <a:prstGeom prst="rect">
                      <a:avLst/>
                    </a:prstGeom>
                  </pic:spPr>
                </pic:pic>
              </a:graphicData>
            </a:graphic>
          </wp:inline>
        </w:drawing>
      </w:r>
    </w:p>
    <w:p w:rsidR="00407437" w:rsidRDefault="00745B6D">
      <w:pPr>
        <w:pStyle w:val="BodyText"/>
        <w:spacing w:before="9"/>
        <w:rPr>
          <w:b/>
          <w:sz w:val="30"/>
        </w:rPr>
      </w:pPr>
      <w:r>
        <w:br w:type="column"/>
      </w:r>
    </w:p>
    <w:p w:rsidR="00407437" w:rsidRDefault="00745B6D">
      <w:pPr>
        <w:spacing w:line="196" w:lineRule="auto"/>
        <w:ind w:left="390" w:right="408"/>
        <w:rPr>
          <w:sz w:val="18"/>
        </w:rPr>
      </w:pPr>
      <w:r>
        <w:rPr>
          <w:sz w:val="18"/>
        </w:rPr>
        <w:t>If that logo appears on the device, this means that it must be discarded in accordance with Directive 2012/19 / EU on electrical and electronic equipment (WEEE). All hazardous substances in electrical and electronic equipment can have deleterious effects on the environment and human health during treatment. Therefore, at the end of its useful life, this product should not be disposed of with unsorted municipal waste. As a consumer</w:t>
      </w:r>
    </w:p>
    <w:p w:rsidR="00407437" w:rsidRDefault="00407437">
      <w:pPr>
        <w:spacing w:line="196" w:lineRule="auto"/>
        <w:rPr>
          <w:sz w:val="18"/>
        </w:rPr>
        <w:sectPr w:rsidR="00407437">
          <w:type w:val="continuous"/>
          <w:pgSz w:w="8400" w:h="11940"/>
          <w:pgMar w:top="0" w:right="20" w:bottom="280" w:left="20" w:header="720" w:footer="720" w:gutter="0"/>
          <w:cols w:num="2" w:space="720" w:equalWidth="0">
            <w:col w:w="1508" w:space="40"/>
            <w:col w:w="6812"/>
          </w:cols>
        </w:sectPr>
      </w:pPr>
    </w:p>
    <w:p w:rsidR="00407437" w:rsidRDefault="00745B6D">
      <w:pPr>
        <w:spacing w:line="196" w:lineRule="auto"/>
        <w:ind w:left="708" w:right="842"/>
        <w:rPr>
          <w:sz w:val="18"/>
        </w:rPr>
      </w:pPr>
      <w:r>
        <w:rPr>
          <w:sz w:val="18"/>
        </w:rPr>
        <w:t>Ultimately, your role is essential for reuse, recycling or any other form of value creation for this device. There are several systems of collection and recovery implemented by your local authority (recycling center) and distributors. You have an obligation to use those systems.</w:t>
      </w:r>
    </w:p>
    <w:p w:rsidR="00407437" w:rsidRDefault="00407437">
      <w:pPr>
        <w:pStyle w:val="BodyText"/>
        <w:spacing w:before="2"/>
        <w:rPr>
          <w:sz w:val="18"/>
        </w:rPr>
      </w:pPr>
    </w:p>
    <w:p w:rsidR="00407437" w:rsidRDefault="00745B6D">
      <w:pPr>
        <w:ind w:left="712"/>
        <w:rPr>
          <w:b/>
          <w:sz w:val="20"/>
        </w:rPr>
      </w:pPr>
      <w:r>
        <w:rPr>
          <w:b/>
          <w:sz w:val="20"/>
        </w:rPr>
        <w:t>EXCLUSION OF WARRANTIES</w:t>
      </w:r>
    </w:p>
    <w:p w:rsidR="00407437" w:rsidRDefault="00745B6D">
      <w:pPr>
        <w:spacing w:before="7" w:line="235" w:lineRule="auto"/>
        <w:ind w:left="708" w:right="842" w:firstLine="3"/>
        <w:rPr>
          <w:sz w:val="18"/>
        </w:rPr>
      </w:pPr>
      <w:r>
        <w:rPr>
          <w:sz w:val="18"/>
        </w:rPr>
        <w:t>The warranty does not cover the wear parts of the product, nor the problems or damage resulting from:</w:t>
      </w:r>
    </w:p>
    <w:p w:rsidR="00407437" w:rsidRDefault="00745B6D">
      <w:pPr>
        <w:pStyle w:val="ListParagraph"/>
        <w:numPr>
          <w:ilvl w:val="1"/>
          <w:numId w:val="15"/>
        </w:numPr>
        <w:tabs>
          <w:tab w:val="left" w:pos="998"/>
        </w:tabs>
        <w:spacing w:before="96"/>
        <w:ind w:hanging="271"/>
        <w:rPr>
          <w:sz w:val="18"/>
        </w:rPr>
      </w:pPr>
      <w:r>
        <w:rPr>
          <w:sz w:val="18"/>
        </w:rPr>
        <w:t>Deterioration of the surface due to the normal wear and</w:t>
      </w:r>
      <w:r>
        <w:rPr>
          <w:spacing w:val="-7"/>
          <w:sz w:val="18"/>
        </w:rPr>
        <w:t xml:space="preserve"> </w:t>
      </w:r>
      <w:r>
        <w:rPr>
          <w:sz w:val="18"/>
        </w:rPr>
        <w:t>tear;</w:t>
      </w:r>
    </w:p>
    <w:p w:rsidR="00407437" w:rsidRDefault="00745B6D">
      <w:pPr>
        <w:pStyle w:val="ListParagraph"/>
        <w:numPr>
          <w:ilvl w:val="1"/>
          <w:numId w:val="15"/>
        </w:numPr>
        <w:tabs>
          <w:tab w:val="left" w:pos="998"/>
        </w:tabs>
        <w:spacing w:before="63"/>
        <w:ind w:left="714" w:right="549" w:firstLine="12"/>
        <w:rPr>
          <w:sz w:val="18"/>
        </w:rPr>
      </w:pPr>
      <w:r>
        <w:rPr>
          <w:sz w:val="18"/>
        </w:rPr>
        <w:t>Defects</w:t>
      </w:r>
      <w:r>
        <w:rPr>
          <w:spacing w:val="-4"/>
          <w:sz w:val="18"/>
        </w:rPr>
        <w:t xml:space="preserve"> </w:t>
      </w:r>
      <w:r>
        <w:rPr>
          <w:sz w:val="18"/>
        </w:rPr>
        <w:t>or</w:t>
      </w:r>
      <w:r>
        <w:rPr>
          <w:spacing w:val="-3"/>
          <w:sz w:val="18"/>
        </w:rPr>
        <w:t xml:space="preserve"> </w:t>
      </w:r>
      <w:r>
        <w:rPr>
          <w:sz w:val="18"/>
        </w:rPr>
        <w:t>damage</w:t>
      </w:r>
      <w:r>
        <w:rPr>
          <w:spacing w:val="-2"/>
          <w:sz w:val="18"/>
        </w:rPr>
        <w:t xml:space="preserve"> </w:t>
      </w:r>
      <w:r>
        <w:rPr>
          <w:sz w:val="18"/>
        </w:rPr>
        <w:t>due</w:t>
      </w:r>
      <w:r>
        <w:rPr>
          <w:spacing w:val="-6"/>
          <w:sz w:val="18"/>
        </w:rPr>
        <w:t xml:space="preserve"> </w:t>
      </w:r>
      <w:r>
        <w:rPr>
          <w:sz w:val="18"/>
        </w:rPr>
        <w:t>to</w:t>
      </w:r>
      <w:r>
        <w:rPr>
          <w:spacing w:val="-6"/>
          <w:sz w:val="18"/>
        </w:rPr>
        <w:t xml:space="preserve"> </w:t>
      </w:r>
      <w:r>
        <w:rPr>
          <w:sz w:val="18"/>
        </w:rPr>
        <w:t>contact</w:t>
      </w:r>
      <w:r>
        <w:rPr>
          <w:spacing w:val="-4"/>
          <w:sz w:val="18"/>
        </w:rPr>
        <w:t xml:space="preserve"> </w:t>
      </w:r>
      <w:r>
        <w:rPr>
          <w:sz w:val="18"/>
        </w:rPr>
        <w:t>with</w:t>
      </w:r>
      <w:r>
        <w:rPr>
          <w:spacing w:val="-3"/>
          <w:sz w:val="18"/>
        </w:rPr>
        <w:t xml:space="preserve"> </w:t>
      </w:r>
      <w:r>
        <w:rPr>
          <w:sz w:val="18"/>
        </w:rPr>
        <w:t>liquid</w:t>
      </w:r>
      <w:r>
        <w:rPr>
          <w:spacing w:val="-4"/>
          <w:sz w:val="18"/>
        </w:rPr>
        <w:t xml:space="preserve"> </w:t>
      </w:r>
      <w:r>
        <w:rPr>
          <w:sz w:val="18"/>
        </w:rPr>
        <w:t>and</w:t>
      </w:r>
      <w:r>
        <w:rPr>
          <w:spacing w:val="-5"/>
          <w:sz w:val="18"/>
        </w:rPr>
        <w:t xml:space="preserve"> </w:t>
      </w:r>
      <w:r>
        <w:rPr>
          <w:sz w:val="18"/>
        </w:rPr>
        <w:t>corrosion</w:t>
      </w:r>
      <w:r>
        <w:rPr>
          <w:spacing w:val="-2"/>
          <w:sz w:val="18"/>
        </w:rPr>
        <w:t xml:space="preserve"> </w:t>
      </w:r>
      <w:r>
        <w:rPr>
          <w:sz w:val="18"/>
        </w:rPr>
        <w:t>caused</w:t>
      </w:r>
      <w:r>
        <w:rPr>
          <w:spacing w:val="-5"/>
          <w:sz w:val="18"/>
        </w:rPr>
        <w:t xml:space="preserve"> </w:t>
      </w:r>
      <w:r>
        <w:rPr>
          <w:sz w:val="18"/>
        </w:rPr>
        <w:t>by</w:t>
      </w:r>
      <w:r>
        <w:rPr>
          <w:spacing w:val="-3"/>
          <w:sz w:val="18"/>
        </w:rPr>
        <w:t xml:space="preserve"> </w:t>
      </w:r>
      <w:r>
        <w:rPr>
          <w:sz w:val="18"/>
        </w:rPr>
        <w:t>rust</w:t>
      </w:r>
      <w:r>
        <w:rPr>
          <w:spacing w:val="-2"/>
          <w:sz w:val="18"/>
        </w:rPr>
        <w:t xml:space="preserve"> </w:t>
      </w:r>
      <w:r>
        <w:rPr>
          <w:sz w:val="18"/>
        </w:rPr>
        <w:t>or the presence of</w:t>
      </w:r>
      <w:r>
        <w:rPr>
          <w:spacing w:val="4"/>
          <w:sz w:val="18"/>
        </w:rPr>
        <w:t xml:space="preserve"> </w:t>
      </w:r>
      <w:r>
        <w:rPr>
          <w:spacing w:val="-3"/>
          <w:sz w:val="18"/>
        </w:rPr>
        <w:t>insects;</w:t>
      </w:r>
    </w:p>
    <w:p w:rsidR="00407437" w:rsidRDefault="00745B6D">
      <w:pPr>
        <w:pStyle w:val="ListParagraph"/>
        <w:numPr>
          <w:ilvl w:val="1"/>
          <w:numId w:val="15"/>
        </w:numPr>
        <w:tabs>
          <w:tab w:val="left" w:pos="998"/>
        </w:tabs>
        <w:spacing w:before="60"/>
        <w:ind w:hanging="271"/>
        <w:rPr>
          <w:sz w:val="18"/>
        </w:rPr>
      </w:pPr>
      <w:r>
        <w:rPr>
          <w:sz w:val="18"/>
        </w:rPr>
        <w:t>Any incident, abuse, misuse, alteration, removal or unauthorized</w:t>
      </w:r>
      <w:r>
        <w:rPr>
          <w:spacing w:val="-14"/>
          <w:sz w:val="18"/>
        </w:rPr>
        <w:t xml:space="preserve"> </w:t>
      </w:r>
      <w:r>
        <w:rPr>
          <w:sz w:val="18"/>
        </w:rPr>
        <w:t>repair;</w:t>
      </w:r>
    </w:p>
    <w:p w:rsidR="00407437" w:rsidRDefault="00745B6D">
      <w:pPr>
        <w:pStyle w:val="ListParagraph"/>
        <w:numPr>
          <w:ilvl w:val="1"/>
          <w:numId w:val="15"/>
        </w:numPr>
        <w:tabs>
          <w:tab w:val="left" w:pos="998"/>
        </w:tabs>
        <w:spacing w:before="62"/>
        <w:ind w:left="714" w:right="834" w:firstLine="12"/>
        <w:rPr>
          <w:sz w:val="18"/>
        </w:rPr>
      </w:pPr>
      <w:r>
        <w:rPr>
          <w:sz w:val="18"/>
        </w:rPr>
        <w:t>Improper maintenance, improper use about the product or connection to improper</w:t>
      </w:r>
      <w:r>
        <w:rPr>
          <w:spacing w:val="1"/>
          <w:sz w:val="18"/>
        </w:rPr>
        <w:t xml:space="preserve"> </w:t>
      </w:r>
      <w:r>
        <w:rPr>
          <w:sz w:val="18"/>
        </w:rPr>
        <w:t>voltage;</w:t>
      </w:r>
    </w:p>
    <w:p w:rsidR="00407437" w:rsidRDefault="00745B6D">
      <w:pPr>
        <w:pStyle w:val="ListParagraph"/>
        <w:numPr>
          <w:ilvl w:val="1"/>
          <w:numId w:val="15"/>
        </w:numPr>
        <w:tabs>
          <w:tab w:val="left" w:pos="998"/>
        </w:tabs>
        <w:spacing w:before="77"/>
        <w:ind w:hanging="271"/>
        <w:rPr>
          <w:sz w:val="18"/>
        </w:rPr>
      </w:pPr>
      <w:r>
        <w:rPr>
          <w:sz w:val="18"/>
        </w:rPr>
        <w:t>Any use of accessories not supplied or approved by the</w:t>
      </w:r>
      <w:r>
        <w:rPr>
          <w:spacing w:val="-22"/>
          <w:sz w:val="18"/>
        </w:rPr>
        <w:t xml:space="preserve"> </w:t>
      </w:r>
      <w:r>
        <w:rPr>
          <w:sz w:val="18"/>
        </w:rPr>
        <w:t>manufacturer.</w:t>
      </w:r>
    </w:p>
    <w:p w:rsidR="00407437" w:rsidRDefault="00745B6D">
      <w:pPr>
        <w:spacing w:before="77" w:line="324" w:lineRule="auto"/>
        <w:ind w:left="714" w:right="751"/>
        <w:rPr>
          <w:sz w:val="18"/>
        </w:rPr>
      </w:pPr>
      <w:r>
        <w:rPr>
          <w:sz w:val="18"/>
        </w:rPr>
        <w:t>The guarantee will be cancelled if the nameplate and / or serial number of the product are removed.</w:t>
      </w:r>
    </w:p>
    <w:p w:rsidR="00407437" w:rsidRDefault="00407437">
      <w:pPr>
        <w:pStyle w:val="BodyText"/>
      </w:pPr>
    </w:p>
    <w:p w:rsidR="00407437" w:rsidRDefault="00407437">
      <w:pPr>
        <w:pStyle w:val="BodyText"/>
      </w:pPr>
    </w:p>
    <w:p w:rsidR="00407437" w:rsidRDefault="00407437">
      <w:pPr>
        <w:pStyle w:val="BodyText"/>
      </w:pPr>
    </w:p>
    <w:p w:rsidR="00407437" w:rsidRDefault="00407437">
      <w:pPr>
        <w:pStyle w:val="BodyText"/>
      </w:pPr>
    </w:p>
    <w:p w:rsidR="00407437" w:rsidRDefault="00745B6D">
      <w:pPr>
        <w:spacing w:before="180" w:line="230" w:lineRule="auto"/>
        <w:ind w:left="1346" w:right="1315"/>
        <w:jc w:val="center"/>
        <w:rPr>
          <w:sz w:val="18"/>
        </w:rPr>
      </w:pPr>
      <w:r>
        <w:rPr>
          <w:b/>
          <w:sz w:val="18"/>
        </w:rPr>
        <w:t xml:space="preserve">THOMSON </w:t>
      </w:r>
      <w:r>
        <w:rPr>
          <w:sz w:val="18"/>
        </w:rPr>
        <w:t>is a trademark of Technicolor SA used under license by SCHNEIDER CONSUMER GROUP</w:t>
      </w:r>
    </w:p>
    <w:p w:rsidR="00407437" w:rsidRDefault="00745B6D">
      <w:pPr>
        <w:spacing w:before="1" w:line="230" w:lineRule="auto"/>
        <w:ind w:left="1630" w:right="1671"/>
        <w:jc w:val="center"/>
        <w:rPr>
          <w:b/>
          <w:sz w:val="18"/>
        </w:rPr>
      </w:pPr>
      <w:r>
        <w:rPr>
          <w:b/>
          <w:sz w:val="18"/>
        </w:rPr>
        <w:t>This product is imported by SCHNEIDER CONSUMER GROUP 12, rue Jules Ferry, 93110 Rosny-sous-Bois</w:t>
      </w:r>
      <w:r>
        <w:rPr>
          <w:b/>
          <w:color w:val="040506"/>
          <w:sz w:val="18"/>
        </w:rPr>
        <w:t>, FRANCE</w:t>
      </w:r>
    </w:p>
    <w:p w:rsidR="00407437" w:rsidRDefault="00407437">
      <w:pPr>
        <w:spacing w:line="230" w:lineRule="auto"/>
        <w:jc w:val="center"/>
        <w:rPr>
          <w:sz w:val="18"/>
        </w:rPr>
        <w:sectPr w:rsidR="00407437">
          <w:type w:val="continuous"/>
          <w:pgSz w:w="8400" w:h="11940"/>
          <w:pgMar w:top="0" w:right="20" w:bottom="280" w:left="20" w:header="720" w:footer="720" w:gutter="0"/>
          <w:cols w:space="720"/>
        </w:sectPr>
      </w:pPr>
    </w:p>
    <w:p w:rsidR="00407437" w:rsidRDefault="00407437">
      <w:pPr>
        <w:pStyle w:val="BodyText"/>
        <w:spacing w:before="4"/>
        <w:rPr>
          <w:rFonts w:ascii="Times New Roman"/>
          <w:sz w:val="17"/>
        </w:rPr>
      </w:pPr>
    </w:p>
    <w:p w:rsidR="00407437" w:rsidRDefault="00407437">
      <w:pPr>
        <w:rPr>
          <w:rFonts w:ascii="Times New Roman"/>
          <w:sz w:val="17"/>
        </w:rPr>
        <w:sectPr w:rsidR="00407437">
          <w:footerReference w:type="default" r:id="rId80"/>
          <w:pgSz w:w="8400" w:h="11940"/>
          <w:pgMar w:top="1100" w:right="20" w:bottom="280" w:left="20" w:header="0" w:footer="0" w:gutter="0"/>
          <w:cols w:space="720"/>
        </w:sect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rPr>
          <w:rFonts w:ascii="Times New Roman"/>
          <w:sz w:val="20"/>
        </w:rPr>
      </w:pPr>
    </w:p>
    <w:p w:rsidR="00407437" w:rsidRDefault="00407437">
      <w:pPr>
        <w:pStyle w:val="BodyText"/>
        <w:spacing w:before="2"/>
        <w:rPr>
          <w:rFonts w:ascii="Times New Roman"/>
          <w:sz w:val="27"/>
        </w:rPr>
      </w:pPr>
    </w:p>
    <w:p w:rsidR="00407437" w:rsidRDefault="00745B6D">
      <w:pPr>
        <w:pStyle w:val="Heading1"/>
        <w:spacing w:before="252" w:line="189" w:lineRule="auto"/>
        <w:ind w:right="3541" w:firstLine="0"/>
      </w:pPr>
      <w:r>
        <w:rPr>
          <w:noProof/>
        </w:rPr>
        <w:drawing>
          <wp:anchor distT="0" distB="0" distL="0" distR="0" simplePos="0" relativeHeight="251667456" behindDoc="1" locked="0" layoutInCell="1" allowOverlap="1">
            <wp:simplePos x="0" y="0"/>
            <wp:positionH relativeFrom="page">
              <wp:posOffset>1181070</wp:posOffset>
            </wp:positionH>
            <wp:positionV relativeFrom="paragraph">
              <wp:posOffset>-1069337</wp:posOffset>
            </wp:positionV>
            <wp:extent cx="4152929" cy="1996834"/>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7" cstate="print"/>
                    <a:stretch>
                      <a:fillRect/>
                    </a:stretch>
                  </pic:blipFill>
                  <pic:spPr>
                    <a:xfrm>
                      <a:off x="0" y="0"/>
                      <a:ext cx="4152929" cy="1996834"/>
                    </a:xfrm>
                    <a:prstGeom prst="rect">
                      <a:avLst/>
                    </a:prstGeom>
                  </pic:spPr>
                </pic:pic>
              </a:graphicData>
            </a:graphic>
          </wp:anchor>
        </w:drawing>
      </w:r>
      <w:r>
        <w:t>Aspiradora inalámbrica</w:t>
      </w:r>
    </w:p>
    <w:p w:rsidR="00407437" w:rsidRDefault="00B8268A">
      <w:pPr>
        <w:spacing w:before="159"/>
        <w:ind w:left="469"/>
        <w:rPr>
          <w:i/>
          <w:sz w:val="48"/>
        </w:rPr>
      </w:pPr>
      <w:r>
        <w:rPr>
          <w:i/>
          <w:noProof/>
          <w:color w:val="040506"/>
          <w:sz w:val="48"/>
        </w:rPr>
        <w:pict>
          <v:shape id="_x0000_s1076" type="#_x0000_t202" style="position:absolute;left:0;text-align:left;margin-left:158.45pt;margin-top:37.45pt;width:85pt;height:29.45pt;z-index:251720704" filled="f" stroked="f">
            <v:textbox style="mso-next-textbox:#_x0000_s1076" inset="0,0,0,0">
              <w:txbxContent>
                <w:p w:rsidR="00B8268A" w:rsidRDefault="00B8268A">
                  <w:pPr>
                    <w:rPr>
                      <w:b/>
                      <w:sz w:val="48"/>
                    </w:rPr>
                  </w:pPr>
                  <w:r>
                    <w:rPr>
                      <w:b/>
                      <w:color w:val="040506"/>
                      <w:sz w:val="48"/>
                    </w:rPr>
                    <w:t>usuario</w:t>
                  </w:r>
                </w:p>
              </w:txbxContent>
            </v:textbox>
          </v:shape>
        </w:pict>
      </w:r>
      <w:r w:rsidR="007E7A6B" w:rsidRPr="007E7A6B">
        <w:rPr>
          <w:i/>
          <w:color w:val="040506"/>
          <w:sz w:val="48"/>
        </w:rPr>
        <w:t>THVC93120R</w:t>
      </w:r>
    </w:p>
    <w:p w:rsidR="00407437" w:rsidRDefault="007E7A6B">
      <w:pPr>
        <w:spacing w:before="2"/>
        <w:ind w:left="519"/>
        <w:rPr>
          <w:b/>
          <w:sz w:val="48"/>
        </w:rPr>
      </w:pPr>
      <w:r>
        <w:rPr>
          <w:noProof/>
        </w:rPr>
        <w:drawing>
          <wp:anchor distT="0" distB="0" distL="0" distR="0" simplePos="0" relativeHeight="251678720" behindDoc="1" locked="0" layoutInCell="1" allowOverlap="1" wp14:anchorId="4DFEDD03" wp14:editId="45718C57">
            <wp:simplePos x="0" y="0"/>
            <wp:positionH relativeFrom="page">
              <wp:posOffset>2152650</wp:posOffset>
            </wp:positionH>
            <wp:positionV relativeFrom="paragraph">
              <wp:posOffset>103505</wp:posOffset>
            </wp:positionV>
            <wp:extent cx="2208776" cy="4019550"/>
            <wp:effectExtent l="0" t="0" r="0" b="0"/>
            <wp:wrapNone/>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776" cy="4019550"/>
                    </a:xfrm>
                    <a:prstGeom prst="rect">
                      <a:avLst/>
                    </a:prstGeom>
                  </pic:spPr>
                </pic:pic>
              </a:graphicData>
            </a:graphic>
            <wp14:sizeRelH relativeFrom="margin">
              <wp14:pctWidth>0</wp14:pctWidth>
            </wp14:sizeRelH>
            <wp14:sizeRelV relativeFrom="margin">
              <wp14:pctHeight>0</wp14:pctHeight>
            </wp14:sizeRelV>
          </wp:anchor>
        </w:drawing>
      </w:r>
      <w:r w:rsidR="00745B6D">
        <w:rPr>
          <w:b/>
          <w:color w:val="040506"/>
          <w:sz w:val="48"/>
        </w:rPr>
        <w:t>Manual de</w:t>
      </w: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rPr>
          <w:b/>
          <w:sz w:val="20"/>
        </w:rPr>
      </w:pPr>
    </w:p>
    <w:p w:rsidR="00407437" w:rsidRDefault="00407437">
      <w:pPr>
        <w:pStyle w:val="BodyText"/>
        <w:spacing w:before="10"/>
        <w:rPr>
          <w:b/>
          <w:sz w:val="21"/>
        </w:rPr>
      </w:pPr>
    </w:p>
    <w:p w:rsidR="00407437" w:rsidRDefault="00B8268A">
      <w:pPr>
        <w:spacing w:before="1"/>
        <w:ind w:left="678"/>
        <w:rPr>
          <w:b/>
          <w:sz w:val="16"/>
        </w:rPr>
      </w:pPr>
      <w:r>
        <w:pict>
          <v:shape id="_x0000_s1074" style="position:absolute;left:0;text-align:left;margin-left:356.9pt;margin-top:5.8pt;width:37.35pt;height:26.65pt;z-index:251708416;mso-position-horizontal-relative:page" coordorigin="7138,116" coordsize="747,533" o:spt="100" adj="0,,0" path="m7413,116r-9,l7334,126r-64,27l7216,194r-42,54l7148,312r-10,71l7148,454r26,63l7216,571r54,42l7334,640r70,9l7413,649r9,l7431,648r,-79l7404,569r-72,-14l7273,515r-40,-60l7218,383r15,-73l7273,251r59,-40l7404,196r27,l7431,118r-9,-1l7413,116xm7431,567r-9,2l7413,569r18,l7431,567xm7431,196r-18,l7422,197r9,1l7431,196xm7866,116r-9,l7787,126r-64,27l7669,194r-42,54l7600,312r-9,71l7600,454r27,63l7669,571r54,42l7787,640r70,9l7866,649r9,l7884,648r,-79l7857,569r-63,-11l7740,528r-41,-47l7675,423r156,l7831,343r-156,l7699,285r41,-47l7794,207r63,-11l7884,196r,-78l7875,117r-9,-1xm7884,567r-9,2l7867,569r17,l7884,567xm7884,196r-17,l7875,197r9,1l7884,196xe" fillcolor="#231f20" stroked="f">
            <v:stroke joinstyle="round"/>
            <v:formulas/>
            <v:path arrowok="t" o:connecttype="segments"/>
            <w10:wrap anchorx="page"/>
          </v:shape>
        </w:pict>
      </w:r>
      <w:r w:rsidR="00745B6D">
        <w:rPr>
          <w:b/>
          <w:color w:val="040506"/>
          <w:sz w:val="16"/>
        </w:rPr>
        <w:t>Lea las instrucciones cuidadosamente antes del primer uso.</w:t>
      </w:r>
    </w:p>
    <w:p w:rsidR="00407437" w:rsidRDefault="00745B6D">
      <w:pPr>
        <w:ind w:left="695" w:right="1995" w:hanging="17"/>
        <w:rPr>
          <w:sz w:val="16"/>
        </w:rPr>
      </w:pPr>
      <w:r>
        <w:rPr>
          <w:sz w:val="16"/>
        </w:rPr>
        <w:t>Este producto cumple con los requisitos aplicables de la Directiva 2014/35/UE (en sustitución de la Directiva 73/23/CEE modificada por la Directiva 93/68/CEE) y 2014/30/UE (en sustitución de la Directiva 89/336/CEE)</w:t>
      </w:r>
    </w:p>
    <w:p w:rsidR="00407437" w:rsidRDefault="00407437">
      <w:pPr>
        <w:rPr>
          <w:sz w:val="16"/>
        </w:rPr>
        <w:sectPr w:rsidR="00407437">
          <w:footerReference w:type="default" r:id="rId81"/>
          <w:pgSz w:w="8400" w:h="11940"/>
          <w:pgMar w:top="0" w:right="20" w:bottom="0" w:left="20" w:header="0" w:footer="0" w:gutter="0"/>
          <w:cols w:space="720"/>
        </w:sectPr>
      </w:pPr>
    </w:p>
    <w:p w:rsidR="00407437" w:rsidRDefault="00745B6D">
      <w:pPr>
        <w:pStyle w:val="Heading2"/>
        <w:spacing w:before="170" w:line="192" w:lineRule="auto"/>
        <w:ind w:left="432" w:right="1625"/>
      </w:pPr>
      <w:r>
        <w:rPr>
          <w:color w:val="040506"/>
        </w:rPr>
        <w:lastRenderedPageBreak/>
        <w:t>ADVERTENCIAS Y MEDIDAS DE SEGURIDAD IMPORTANTES</w:t>
      </w:r>
    </w:p>
    <w:p w:rsidR="00407437" w:rsidRDefault="00745B6D">
      <w:pPr>
        <w:spacing w:before="294" w:line="192" w:lineRule="auto"/>
        <w:ind w:left="432" w:right="842"/>
        <w:rPr>
          <w:sz w:val="44"/>
        </w:rPr>
      </w:pPr>
      <w:r>
        <w:rPr>
          <w:color w:val="040506"/>
          <w:sz w:val="44"/>
        </w:rPr>
        <w:t>Le exhortamos a leerse por completo y con detenimiento este manual de instrucciones</w:t>
      </w:r>
    </w:p>
    <w:p w:rsidR="00407437" w:rsidRDefault="00745B6D">
      <w:pPr>
        <w:spacing w:line="450" w:lineRule="exact"/>
        <w:ind w:left="432"/>
        <w:rPr>
          <w:sz w:val="44"/>
        </w:rPr>
      </w:pPr>
      <w:r>
        <w:rPr>
          <w:color w:val="040506"/>
          <w:sz w:val="44"/>
        </w:rPr>
        <w:t>antes de instalar y usar su aparato.</w:t>
      </w:r>
    </w:p>
    <w:p w:rsidR="00407437" w:rsidRDefault="00745B6D">
      <w:pPr>
        <w:pStyle w:val="ListParagraph"/>
        <w:numPr>
          <w:ilvl w:val="0"/>
          <w:numId w:val="13"/>
        </w:numPr>
        <w:tabs>
          <w:tab w:val="left" w:pos="781"/>
        </w:tabs>
        <w:spacing w:before="376" w:line="192" w:lineRule="auto"/>
        <w:ind w:right="584" w:hanging="362"/>
        <w:rPr>
          <w:sz w:val="44"/>
        </w:rPr>
      </w:pPr>
      <w:r>
        <w:rPr>
          <w:color w:val="040506"/>
          <w:sz w:val="44"/>
        </w:rPr>
        <w:t>Es importante conservar este manual de instrucciones con el aparato para cualquier</w:t>
      </w:r>
      <w:r>
        <w:rPr>
          <w:color w:val="040506"/>
          <w:spacing w:val="-19"/>
          <w:sz w:val="44"/>
        </w:rPr>
        <w:t xml:space="preserve"> </w:t>
      </w:r>
      <w:r>
        <w:rPr>
          <w:color w:val="040506"/>
          <w:sz w:val="44"/>
        </w:rPr>
        <w:t>consulta futura. En caso de transferir esta unidad a alguna otra persona, adjunte con ella el manual de instrucciones para que su nuevo usuario pueda informarse sobre su correcta</w:t>
      </w:r>
      <w:r>
        <w:rPr>
          <w:color w:val="040506"/>
          <w:spacing w:val="-1"/>
          <w:sz w:val="44"/>
        </w:rPr>
        <w:t xml:space="preserve"> </w:t>
      </w:r>
      <w:r>
        <w:rPr>
          <w:color w:val="040506"/>
          <w:sz w:val="44"/>
        </w:rPr>
        <w:t>utilización.</w:t>
      </w:r>
    </w:p>
    <w:p w:rsidR="00407437" w:rsidRDefault="00745B6D">
      <w:pPr>
        <w:pStyle w:val="ListParagraph"/>
        <w:numPr>
          <w:ilvl w:val="0"/>
          <w:numId w:val="13"/>
        </w:numPr>
        <w:tabs>
          <w:tab w:val="left" w:pos="781"/>
        </w:tabs>
        <w:spacing w:before="391" w:line="192" w:lineRule="auto"/>
        <w:ind w:right="1499" w:hanging="362"/>
        <w:rPr>
          <w:sz w:val="44"/>
        </w:rPr>
      </w:pPr>
      <w:r>
        <w:rPr>
          <w:color w:val="040506"/>
          <w:sz w:val="44"/>
        </w:rPr>
        <w:t>En este manual se utilizan</w:t>
      </w:r>
      <w:r>
        <w:rPr>
          <w:color w:val="040506"/>
          <w:spacing w:val="-12"/>
          <w:sz w:val="44"/>
        </w:rPr>
        <w:t xml:space="preserve"> </w:t>
      </w:r>
      <w:r>
        <w:rPr>
          <w:color w:val="040506"/>
          <w:sz w:val="44"/>
        </w:rPr>
        <w:t>los símbolos</w:t>
      </w:r>
      <w:r>
        <w:rPr>
          <w:color w:val="040506"/>
          <w:spacing w:val="-2"/>
          <w:sz w:val="44"/>
        </w:rPr>
        <w:t xml:space="preserve"> </w:t>
      </w:r>
      <w:r>
        <w:rPr>
          <w:color w:val="040506"/>
          <w:sz w:val="44"/>
        </w:rPr>
        <w:t>siguientes:</w:t>
      </w:r>
    </w:p>
    <w:p w:rsidR="00407437" w:rsidRDefault="00407437">
      <w:pPr>
        <w:spacing w:line="192" w:lineRule="auto"/>
        <w:rPr>
          <w:sz w:val="44"/>
        </w:rPr>
        <w:sectPr w:rsidR="00407437">
          <w:footerReference w:type="default" r:id="rId82"/>
          <w:pgSz w:w="8400" w:h="11940"/>
          <w:pgMar w:top="420" w:right="20" w:bottom="440" w:left="20" w:header="0" w:footer="255" w:gutter="0"/>
          <w:pgNumType w:start="2"/>
          <w:cols w:space="720"/>
        </w:sect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6948"/>
      </w:tblGrid>
      <w:tr w:rsidR="00407437">
        <w:trPr>
          <w:trHeight w:val="1792"/>
        </w:trPr>
        <w:tc>
          <w:tcPr>
            <w:tcW w:w="852" w:type="dxa"/>
          </w:tcPr>
          <w:p w:rsidR="00407437" w:rsidRDefault="00407437">
            <w:pPr>
              <w:pStyle w:val="TableParagraph"/>
              <w:spacing w:before="12"/>
              <w:ind w:left="0"/>
              <w:rPr>
                <w:sz w:val="23"/>
              </w:rPr>
            </w:pPr>
          </w:p>
          <w:p w:rsidR="00407437" w:rsidRDefault="00745B6D">
            <w:pPr>
              <w:pStyle w:val="TableParagraph"/>
              <w:ind w:left="178"/>
              <w:rPr>
                <w:sz w:val="20"/>
              </w:rPr>
            </w:pPr>
            <w:r>
              <w:rPr>
                <w:noProof/>
                <w:sz w:val="20"/>
              </w:rPr>
              <w:drawing>
                <wp:inline distT="0" distB="0" distL="0" distR="0">
                  <wp:extent cx="312568" cy="303085"/>
                  <wp:effectExtent l="0" t="0" r="0" b="0"/>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0" cstate="print"/>
                          <a:stretch>
                            <a:fillRect/>
                          </a:stretch>
                        </pic:blipFill>
                        <pic:spPr>
                          <a:xfrm>
                            <a:off x="0" y="0"/>
                            <a:ext cx="312568" cy="303085"/>
                          </a:xfrm>
                          <a:prstGeom prst="rect">
                            <a:avLst/>
                          </a:prstGeom>
                        </pic:spPr>
                      </pic:pic>
                    </a:graphicData>
                  </a:graphic>
                </wp:inline>
              </w:drawing>
            </w:r>
          </w:p>
        </w:tc>
        <w:tc>
          <w:tcPr>
            <w:tcW w:w="6948" w:type="dxa"/>
          </w:tcPr>
          <w:p w:rsidR="00407437" w:rsidRDefault="00745B6D">
            <w:pPr>
              <w:pStyle w:val="TableParagraph"/>
              <w:spacing w:line="400" w:lineRule="exact"/>
              <w:ind w:left="167"/>
              <w:rPr>
                <w:sz w:val="44"/>
              </w:rPr>
            </w:pPr>
            <w:r>
              <w:rPr>
                <w:sz w:val="44"/>
              </w:rPr>
              <w:t>Información importante sobre</w:t>
            </w:r>
          </w:p>
          <w:p w:rsidR="00407437" w:rsidRDefault="00745B6D">
            <w:pPr>
              <w:pStyle w:val="TableParagraph"/>
              <w:spacing w:before="27" w:line="199" w:lineRule="auto"/>
              <w:ind w:left="167" w:right="337"/>
              <w:rPr>
                <w:sz w:val="44"/>
              </w:rPr>
            </w:pPr>
            <w:r>
              <w:rPr>
                <w:sz w:val="44"/>
              </w:rPr>
              <w:t>su seguridad personal y cómo evitar daños en el aparato</w:t>
            </w:r>
          </w:p>
        </w:tc>
      </w:tr>
      <w:tr w:rsidR="00407437">
        <w:trPr>
          <w:trHeight w:val="777"/>
        </w:trPr>
        <w:tc>
          <w:tcPr>
            <w:tcW w:w="852" w:type="dxa"/>
          </w:tcPr>
          <w:p w:rsidR="00407437" w:rsidRDefault="00407437">
            <w:pPr>
              <w:pStyle w:val="TableParagraph"/>
              <w:spacing w:before="7"/>
              <w:ind w:left="0"/>
              <w:rPr>
                <w:sz w:val="11"/>
              </w:rPr>
            </w:pPr>
          </w:p>
          <w:p w:rsidR="00407437" w:rsidRDefault="00745B6D">
            <w:pPr>
              <w:pStyle w:val="TableParagraph"/>
              <w:ind w:left="185"/>
              <w:rPr>
                <w:sz w:val="20"/>
              </w:rPr>
            </w:pPr>
            <w:r>
              <w:rPr>
                <w:noProof/>
                <w:sz w:val="20"/>
              </w:rPr>
              <w:drawing>
                <wp:inline distT="0" distB="0" distL="0" distR="0">
                  <wp:extent cx="273186" cy="282606"/>
                  <wp:effectExtent l="0" t="0" r="0" b="0"/>
                  <wp:docPr id="18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7.jpeg"/>
                          <pic:cNvPicPr/>
                        </pic:nvPicPr>
                        <pic:blipFill>
                          <a:blip r:embed="rId68" cstate="print"/>
                          <a:stretch>
                            <a:fillRect/>
                          </a:stretch>
                        </pic:blipFill>
                        <pic:spPr>
                          <a:xfrm>
                            <a:off x="0" y="0"/>
                            <a:ext cx="273186" cy="282606"/>
                          </a:xfrm>
                          <a:prstGeom prst="rect">
                            <a:avLst/>
                          </a:prstGeom>
                        </pic:spPr>
                      </pic:pic>
                    </a:graphicData>
                  </a:graphic>
                </wp:inline>
              </w:drawing>
            </w:r>
          </w:p>
        </w:tc>
        <w:tc>
          <w:tcPr>
            <w:tcW w:w="6948" w:type="dxa"/>
          </w:tcPr>
          <w:p w:rsidR="00407437" w:rsidRDefault="00745B6D">
            <w:pPr>
              <w:pStyle w:val="TableParagraph"/>
              <w:spacing w:before="107"/>
              <w:ind w:left="167"/>
              <w:rPr>
                <w:sz w:val="44"/>
              </w:rPr>
            </w:pPr>
            <w:r>
              <w:rPr>
                <w:sz w:val="44"/>
              </w:rPr>
              <w:t>Información general y consejos</w:t>
            </w:r>
          </w:p>
        </w:tc>
      </w:tr>
      <w:tr w:rsidR="00407437">
        <w:trPr>
          <w:trHeight w:val="702"/>
        </w:trPr>
        <w:tc>
          <w:tcPr>
            <w:tcW w:w="852" w:type="dxa"/>
          </w:tcPr>
          <w:p w:rsidR="00407437" w:rsidRDefault="00407437">
            <w:pPr>
              <w:pStyle w:val="TableParagraph"/>
              <w:spacing w:before="8"/>
              <w:ind w:left="0"/>
              <w:rPr>
                <w:sz w:val="9"/>
              </w:rPr>
            </w:pPr>
          </w:p>
          <w:p w:rsidR="00407437" w:rsidRDefault="00745B6D">
            <w:pPr>
              <w:pStyle w:val="TableParagraph"/>
              <w:ind w:left="175"/>
              <w:rPr>
                <w:sz w:val="20"/>
              </w:rPr>
            </w:pPr>
            <w:r>
              <w:rPr>
                <w:noProof/>
                <w:sz w:val="20"/>
              </w:rPr>
              <w:drawing>
                <wp:inline distT="0" distB="0" distL="0" distR="0">
                  <wp:extent cx="320287" cy="282606"/>
                  <wp:effectExtent l="0" t="0" r="0" b="0"/>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12" cstate="print"/>
                          <a:stretch>
                            <a:fillRect/>
                          </a:stretch>
                        </pic:blipFill>
                        <pic:spPr>
                          <a:xfrm>
                            <a:off x="0" y="0"/>
                            <a:ext cx="320287" cy="282606"/>
                          </a:xfrm>
                          <a:prstGeom prst="rect">
                            <a:avLst/>
                          </a:prstGeom>
                        </pic:spPr>
                      </pic:pic>
                    </a:graphicData>
                  </a:graphic>
                </wp:inline>
              </w:drawing>
            </w:r>
          </w:p>
        </w:tc>
        <w:tc>
          <w:tcPr>
            <w:tcW w:w="6948" w:type="dxa"/>
          </w:tcPr>
          <w:p w:rsidR="00407437" w:rsidRDefault="00745B6D">
            <w:pPr>
              <w:pStyle w:val="TableParagraph"/>
              <w:spacing w:before="71"/>
              <w:ind w:left="167"/>
              <w:rPr>
                <w:sz w:val="44"/>
              </w:rPr>
            </w:pPr>
            <w:r>
              <w:rPr>
                <w:sz w:val="44"/>
              </w:rPr>
              <w:t>Riesgo de descarga eléctrica</w:t>
            </w:r>
          </w:p>
        </w:tc>
      </w:tr>
    </w:tbl>
    <w:p w:rsidR="00407437" w:rsidRDefault="00407437">
      <w:pPr>
        <w:rPr>
          <w:sz w:val="44"/>
        </w:rPr>
        <w:sectPr w:rsidR="00407437">
          <w:pgSz w:w="8400" w:h="11940"/>
          <w:pgMar w:top="680" w:right="20" w:bottom="460" w:left="20" w:header="0" w:footer="255" w:gutter="0"/>
          <w:cols w:space="720"/>
        </w:sectPr>
      </w:pPr>
    </w:p>
    <w:p w:rsidR="00407437" w:rsidRDefault="00745B6D">
      <w:pPr>
        <w:spacing w:before="69"/>
        <w:ind w:left="177"/>
        <w:rPr>
          <w:b/>
          <w:sz w:val="44"/>
        </w:rPr>
      </w:pPr>
      <w:r>
        <w:rPr>
          <w:b/>
          <w:color w:val="040506"/>
          <w:sz w:val="44"/>
        </w:rPr>
        <w:lastRenderedPageBreak/>
        <w:t>Utilización y medidas de precaución:</w:t>
      </w:r>
    </w:p>
    <w:p w:rsidR="00407437" w:rsidRDefault="00745B6D">
      <w:pPr>
        <w:pStyle w:val="ListParagraph"/>
        <w:numPr>
          <w:ilvl w:val="0"/>
          <w:numId w:val="12"/>
        </w:numPr>
        <w:tabs>
          <w:tab w:val="left" w:pos="839"/>
          <w:tab w:val="left" w:pos="840"/>
        </w:tabs>
        <w:spacing w:before="183" w:line="192" w:lineRule="auto"/>
        <w:ind w:right="729"/>
        <w:rPr>
          <w:rFonts w:ascii="Wingdings" w:hAnsi="Wingdings"/>
          <w:color w:val="040506"/>
          <w:sz w:val="20"/>
        </w:rPr>
      </w:pPr>
      <w:r>
        <w:rPr>
          <w:color w:val="040506"/>
          <w:sz w:val="44"/>
        </w:rPr>
        <w:t>No utilice el aparato hasta que los accesorios o los consumibles hayan sido ajustados correctamente.</w:t>
      </w:r>
    </w:p>
    <w:p w:rsidR="00407437" w:rsidRDefault="00745B6D">
      <w:pPr>
        <w:pStyle w:val="ListParagraph"/>
        <w:numPr>
          <w:ilvl w:val="0"/>
          <w:numId w:val="12"/>
        </w:numPr>
        <w:tabs>
          <w:tab w:val="left" w:pos="839"/>
          <w:tab w:val="left" w:pos="840"/>
        </w:tabs>
        <w:spacing w:before="198" w:line="192" w:lineRule="auto"/>
        <w:ind w:right="1989"/>
        <w:rPr>
          <w:rFonts w:ascii="Wingdings" w:hAnsi="Wingdings"/>
          <w:sz w:val="20"/>
        </w:rPr>
      </w:pPr>
      <w:r>
        <w:rPr>
          <w:sz w:val="44"/>
        </w:rPr>
        <w:t>No utilice el aparato</w:t>
      </w:r>
      <w:r>
        <w:rPr>
          <w:spacing w:val="-16"/>
          <w:sz w:val="44"/>
        </w:rPr>
        <w:t xml:space="preserve"> </w:t>
      </w:r>
      <w:r>
        <w:rPr>
          <w:sz w:val="44"/>
        </w:rPr>
        <w:t>para succionar agua o algún otro líquido.</w:t>
      </w:r>
    </w:p>
    <w:p w:rsidR="00407437" w:rsidRDefault="00745B6D">
      <w:pPr>
        <w:pStyle w:val="ListParagraph"/>
        <w:numPr>
          <w:ilvl w:val="0"/>
          <w:numId w:val="12"/>
        </w:numPr>
        <w:tabs>
          <w:tab w:val="left" w:pos="839"/>
          <w:tab w:val="left" w:pos="840"/>
        </w:tabs>
        <w:spacing w:before="201" w:line="192" w:lineRule="auto"/>
        <w:ind w:right="1747"/>
        <w:rPr>
          <w:rFonts w:ascii="Wingdings" w:hAnsi="Wingdings"/>
          <w:sz w:val="20"/>
        </w:rPr>
      </w:pPr>
      <w:r>
        <w:rPr>
          <w:sz w:val="44"/>
        </w:rPr>
        <w:t>No utilice este aparato si el interruptor de encendido/apagado no funciona.</w:t>
      </w:r>
    </w:p>
    <w:p w:rsidR="00407437" w:rsidRDefault="00745B6D">
      <w:pPr>
        <w:pStyle w:val="ListParagraph"/>
        <w:numPr>
          <w:ilvl w:val="0"/>
          <w:numId w:val="12"/>
        </w:numPr>
        <w:tabs>
          <w:tab w:val="left" w:pos="839"/>
          <w:tab w:val="left" w:pos="840"/>
        </w:tabs>
        <w:spacing w:before="198" w:line="192" w:lineRule="auto"/>
        <w:ind w:right="2666"/>
        <w:rPr>
          <w:rFonts w:ascii="Wingdings" w:hAnsi="Wingdings"/>
          <w:sz w:val="20"/>
        </w:rPr>
      </w:pPr>
      <w:r>
        <w:rPr>
          <w:sz w:val="44"/>
        </w:rPr>
        <w:t>No fuerce la capacidad de</w:t>
      </w:r>
      <w:r>
        <w:rPr>
          <w:spacing w:val="-10"/>
          <w:sz w:val="44"/>
        </w:rPr>
        <w:t xml:space="preserve"> </w:t>
      </w:r>
      <w:r>
        <w:rPr>
          <w:sz w:val="44"/>
        </w:rPr>
        <w:t>trabajo de la</w:t>
      </w:r>
      <w:r>
        <w:rPr>
          <w:spacing w:val="-1"/>
          <w:sz w:val="44"/>
        </w:rPr>
        <w:t xml:space="preserve"> </w:t>
      </w:r>
      <w:r>
        <w:rPr>
          <w:sz w:val="44"/>
        </w:rPr>
        <w:t>unidad.</w:t>
      </w:r>
    </w:p>
    <w:p w:rsidR="00407437" w:rsidRDefault="00745B6D">
      <w:pPr>
        <w:pStyle w:val="ListParagraph"/>
        <w:numPr>
          <w:ilvl w:val="0"/>
          <w:numId w:val="12"/>
        </w:numPr>
        <w:tabs>
          <w:tab w:val="left" w:pos="840"/>
        </w:tabs>
        <w:spacing w:before="201" w:line="192" w:lineRule="auto"/>
        <w:ind w:right="618"/>
        <w:jc w:val="both"/>
        <w:rPr>
          <w:rFonts w:ascii="Wingdings" w:hAnsi="Wingdings"/>
          <w:sz w:val="20"/>
        </w:rPr>
      </w:pPr>
      <w:r>
        <w:rPr>
          <w:sz w:val="44"/>
        </w:rPr>
        <w:t>Desenchufe el aparato de la red eléctrica si no lo está utilizando y antes de</w:t>
      </w:r>
      <w:r>
        <w:rPr>
          <w:spacing w:val="-8"/>
          <w:sz w:val="44"/>
        </w:rPr>
        <w:t xml:space="preserve"> </w:t>
      </w:r>
      <w:r>
        <w:rPr>
          <w:sz w:val="44"/>
        </w:rPr>
        <w:t>limpiarlo.</w:t>
      </w:r>
    </w:p>
    <w:p w:rsidR="00407437" w:rsidRDefault="00745B6D">
      <w:pPr>
        <w:pStyle w:val="ListParagraph"/>
        <w:numPr>
          <w:ilvl w:val="0"/>
          <w:numId w:val="12"/>
        </w:numPr>
        <w:tabs>
          <w:tab w:val="left" w:pos="839"/>
          <w:tab w:val="left" w:pos="840"/>
        </w:tabs>
        <w:spacing w:before="198" w:line="192" w:lineRule="auto"/>
        <w:ind w:right="1160"/>
        <w:rPr>
          <w:rFonts w:ascii="Wingdings" w:hAnsi="Wingdings"/>
          <w:sz w:val="20"/>
        </w:rPr>
      </w:pPr>
      <w:r>
        <w:rPr>
          <w:sz w:val="44"/>
        </w:rPr>
        <w:t>Este aparato ha sido diseñado únicamente para aplicaciones domésticas y no deberá utilizarse para</w:t>
      </w:r>
      <w:r>
        <w:rPr>
          <w:spacing w:val="-3"/>
          <w:sz w:val="44"/>
        </w:rPr>
        <w:t xml:space="preserve"> </w:t>
      </w:r>
      <w:r>
        <w:rPr>
          <w:sz w:val="44"/>
        </w:rPr>
        <w:t>fines</w:t>
      </w:r>
    </w:p>
    <w:p w:rsidR="00407437" w:rsidRDefault="00407437">
      <w:pPr>
        <w:spacing w:line="192" w:lineRule="auto"/>
        <w:rPr>
          <w:rFonts w:ascii="Wingdings" w:hAnsi="Wingdings"/>
          <w:sz w:val="20"/>
        </w:rPr>
        <w:sectPr w:rsidR="00407437">
          <w:pgSz w:w="8400" w:h="11940"/>
          <w:pgMar w:top="140" w:right="20" w:bottom="460" w:left="20" w:header="0" w:footer="255" w:gutter="0"/>
          <w:cols w:space="720"/>
        </w:sectPr>
      </w:pPr>
    </w:p>
    <w:p w:rsidR="00407437" w:rsidRDefault="00745B6D">
      <w:pPr>
        <w:spacing w:before="81"/>
        <w:ind w:left="853"/>
        <w:rPr>
          <w:sz w:val="44"/>
        </w:rPr>
      </w:pPr>
      <w:r>
        <w:rPr>
          <w:sz w:val="44"/>
        </w:rPr>
        <w:lastRenderedPageBreak/>
        <w:t>comerciales o industriales.</w:t>
      </w:r>
    </w:p>
    <w:p w:rsidR="00407437" w:rsidRDefault="00745B6D">
      <w:pPr>
        <w:pStyle w:val="ListParagraph"/>
        <w:numPr>
          <w:ilvl w:val="0"/>
          <w:numId w:val="12"/>
        </w:numPr>
        <w:tabs>
          <w:tab w:val="left" w:pos="839"/>
          <w:tab w:val="left" w:pos="840"/>
        </w:tabs>
        <w:spacing w:before="103" w:line="192" w:lineRule="auto"/>
        <w:ind w:right="1203"/>
        <w:rPr>
          <w:rFonts w:ascii="Wingdings" w:hAnsi="Wingdings"/>
          <w:sz w:val="20"/>
        </w:rPr>
      </w:pPr>
      <w:r>
        <w:rPr>
          <w:sz w:val="44"/>
        </w:rPr>
        <w:t>Este aparato puede ser utilizado por niños a partir de los 8 años o personas con mermas físicas, sensoriales o mentales, o que no cuenten suficiente experiencia o conocimientos, si son supervisadas o han sido instruidas en el uso seguro</w:t>
      </w:r>
      <w:r>
        <w:rPr>
          <w:spacing w:val="-17"/>
          <w:sz w:val="44"/>
        </w:rPr>
        <w:t xml:space="preserve"> </w:t>
      </w:r>
      <w:r>
        <w:rPr>
          <w:sz w:val="44"/>
        </w:rPr>
        <w:t>del aparato y entienden los peligros que</w:t>
      </w:r>
      <w:r>
        <w:rPr>
          <w:spacing w:val="-2"/>
          <w:sz w:val="44"/>
        </w:rPr>
        <w:t xml:space="preserve"> </w:t>
      </w:r>
      <w:r>
        <w:rPr>
          <w:sz w:val="44"/>
        </w:rPr>
        <w:t>acarrea.</w:t>
      </w:r>
    </w:p>
    <w:p w:rsidR="00407437" w:rsidRDefault="00745B6D">
      <w:pPr>
        <w:pStyle w:val="ListParagraph"/>
        <w:numPr>
          <w:ilvl w:val="0"/>
          <w:numId w:val="12"/>
        </w:numPr>
        <w:tabs>
          <w:tab w:val="left" w:pos="839"/>
          <w:tab w:val="left" w:pos="840"/>
        </w:tabs>
        <w:spacing w:before="201" w:line="192" w:lineRule="auto"/>
        <w:ind w:right="621"/>
        <w:rPr>
          <w:rFonts w:ascii="Wingdings" w:hAnsi="Wingdings"/>
          <w:sz w:val="20"/>
        </w:rPr>
      </w:pPr>
      <w:r>
        <w:rPr>
          <w:sz w:val="44"/>
        </w:rPr>
        <w:t>Los niños no deben realizar tareas de limpieza o mantenimiento en el aparato, salvo que sean supervisados</w:t>
      </w:r>
      <w:r>
        <w:rPr>
          <w:spacing w:val="-15"/>
          <w:sz w:val="44"/>
        </w:rPr>
        <w:t xml:space="preserve"> </w:t>
      </w:r>
      <w:r>
        <w:rPr>
          <w:sz w:val="44"/>
        </w:rPr>
        <w:t>por un adulto.</w:t>
      </w:r>
    </w:p>
    <w:p w:rsidR="00407437" w:rsidRDefault="00745B6D">
      <w:pPr>
        <w:pStyle w:val="ListParagraph"/>
        <w:numPr>
          <w:ilvl w:val="0"/>
          <w:numId w:val="12"/>
        </w:numPr>
        <w:tabs>
          <w:tab w:val="left" w:pos="840"/>
        </w:tabs>
        <w:spacing w:before="195" w:line="192" w:lineRule="auto"/>
        <w:ind w:right="909"/>
        <w:jc w:val="both"/>
        <w:rPr>
          <w:rFonts w:ascii="Wingdings" w:hAnsi="Wingdings"/>
          <w:sz w:val="20"/>
        </w:rPr>
      </w:pPr>
      <w:r>
        <w:rPr>
          <w:sz w:val="44"/>
        </w:rPr>
        <w:t>Este aparato no es un juguete. Se debe vigilar a los niños</w:t>
      </w:r>
      <w:r>
        <w:rPr>
          <w:spacing w:val="-17"/>
          <w:sz w:val="44"/>
        </w:rPr>
        <w:t xml:space="preserve"> </w:t>
      </w:r>
      <w:r>
        <w:rPr>
          <w:sz w:val="44"/>
        </w:rPr>
        <w:t>para asegurarse de que no jueguen con el</w:t>
      </w:r>
      <w:r>
        <w:rPr>
          <w:spacing w:val="1"/>
          <w:sz w:val="44"/>
        </w:rPr>
        <w:t xml:space="preserve"> </w:t>
      </w:r>
      <w:r>
        <w:rPr>
          <w:sz w:val="44"/>
        </w:rPr>
        <w:t>aparato.</w:t>
      </w:r>
    </w:p>
    <w:p w:rsidR="00407437" w:rsidRDefault="00745B6D">
      <w:pPr>
        <w:pStyle w:val="ListParagraph"/>
        <w:numPr>
          <w:ilvl w:val="0"/>
          <w:numId w:val="12"/>
        </w:numPr>
        <w:tabs>
          <w:tab w:val="left" w:pos="840"/>
        </w:tabs>
        <w:spacing w:before="198" w:line="192" w:lineRule="auto"/>
        <w:ind w:right="1843"/>
        <w:jc w:val="both"/>
        <w:rPr>
          <w:rFonts w:ascii="Wingdings" w:hAnsi="Wingdings"/>
          <w:sz w:val="20"/>
        </w:rPr>
      </w:pPr>
      <w:r>
        <w:rPr>
          <w:sz w:val="44"/>
        </w:rPr>
        <w:t>Mantenga la unidad</w:t>
      </w:r>
      <w:r>
        <w:rPr>
          <w:spacing w:val="-16"/>
          <w:sz w:val="44"/>
        </w:rPr>
        <w:t xml:space="preserve"> </w:t>
      </w:r>
      <w:r>
        <w:rPr>
          <w:sz w:val="44"/>
        </w:rPr>
        <w:t>fuera del alcance de los niños y las</w:t>
      </w:r>
      <w:r>
        <w:rPr>
          <w:spacing w:val="-1"/>
          <w:sz w:val="44"/>
        </w:rPr>
        <w:t xml:space="preserve"> </w:t>
      </w:r>
      <w:r>
        <w:rPr>
          <w:sz w:val="44"/>
        </w:rPr>
        <w:t>personas</w:t>
      </w:r>
    </w:p>
    <w:p w:rsidR="00407437" w:rsidRDefault="00407437">
      <w:pPr>
        <w:spacing w:line="192" w:lineRule="auto"/>
        <w:jc w:val="both"/>
        <w:rPr>
          <w:rFonts w:ascii="Wingdings" w:hAnsi="Wingdings"/>
          <w:sz w:val="20"/>
        </w:rPr>
        <w:sectPr w:rsidR="00407437">
          <w:pgSz w:w="8400" w:h="11940"/>
          <w:pgMar w:top="120" w:right="20" w:bottom="440" w:left="20" w:header="0" w:footer="255" w:gutter="0"/>
          <w:cols w:space="720"/>
        </w:sectPr>
      </w:pPr>
    </w:p>
    <w:p w:rsidR="00407437" w:rsidRDefault="00745B6D">
      <w:pPr>
        <w:spacing w:before="86"/>
        <w:ind w:left="839"/>
        <w:rPr>
          <w:sz w:val="44"/>
        </w:rPr>
      </w:pPr>
      <w:r>
        <w:rPr>
          <w:sz w:val="44"/>
        </w:rPr>
        <w:lastRenderedPageBreak/>
        <w:t>discapacitadas.</w:t>
      </w:r>
    </w:p>
    <w:p w:rsidR="00407437" w:rsidRDefault="00745B6D">
      <w:pPr>
        <w:pStyle w:val="ListParagraph"/>
        <w:numPr>
          <w:ilvl w:val="0"/>
          <w:numId w:val="12"/>
        </w:numPr>
        <w:tabs>
          <w:tab w:val="left" w:pos="840"/>
          <w:tab w:val="left" w:pos="842"/>
          <w:tab w:val="left" w:pos="1902"/>
          <w:tab w:val="left" w:pos="3721"/>
          <w:tab w:val="left" w:pos="3867"/>
          <w:tab w:val="left" w:pos="4044"/>
          <w:tab w:val="left" w:pos="4368"/>
          <w:tab w:val="left" w:pos="4824"/>
          <w:tab w:val="left" w:pos="5119"/>
          <w:tab w:val="left" w:pos="5608"/>
          <w:tab w:val="left" w:pos="5954"/>
          <w:tab w:val="left" w:pos="6076"/>
          <w:tab w:val="left" w:pos="7405"/>
        </w:tabs>
        <w:spacing w:before="195" w:line="192" w:lineRule="auto"/>
        <w:ind w:left="841" w:right="367"/>
        <w:rPr>
          <w:rFonts w:ascii="Wingdings" w:hAnsi="Wingdings"/>
          <w:sz w:val="20"/>
        </w:rPr>
      </w:pPr>
      <w:r>
        <w:rPr>
          <w:sz w:val="44"/>
        </w:rPr>
        <w:t>Compruebe</w:t>
      </w:r>
      <w:r>
        <w:rPr>
          <w:sz w:val="44"/>
        </w:rPr>
        <w:tab/>
      </w:r>
      <w:r>
        <w:rPr>
          <w:sz w:val="44"/>
        </w:rPr>
        <w:tab/>
        <w:t>que</w:t>
      </w:r>
      <w:r>
        <w:rPr>
          <w:sz w:val="44"/>
        </w:rPr>
        <w:tab/>
      </w:r>
      <w:r>
        <w:rPr>
          <w:sz w:val="44"/>
        </w:rPr>
        <w:tab/>
        <w:t>no</w:t>
      </w:r>
      <w:r>
        <w:rPr>
          <w:sz w:val="44"/>
        </w:rPr>
        <w:tab/>
      </w:r>
      <w:r>
        <w:rPr>
          <w:sz w:val="44"/>
        </w:rPr>
        <w:tab/>
        <w:t>haya obstrucciones</w:t>
      </w:r>
      <w:r>
        <w:rPr>
          <w:sz w:val="44"/>
        </w:rPr>
        <w:tab/>
      </w:r>
      <w:r>
        <w:rPr>
          <w:sz w:val="44"/>
        </w:rPr>
        <w:tab/>
        <w:t>en</w:t>
      </w:r>
      <w:r>
        <w:rPr>
          <w:sz w:val="44"/>
        </w:rPr>
        <w:tab/>
        <w:t>las</w:t>
      </w:r>
      <w:r>
        <w:rPr>
          <w:sz w:val="44"/>
        </w:rPr>
        <w:tab/>
        <w:t>ranuras</w:t>
      </w:r>
      <w:r>
        <w:rPr>
          <w:sz w:val="44"/>
        </w:rPr>
        <w:tab/>
      </w:r>
      <w:r>
        <w:rPr>
          <w:spacing w:val="-10"/>
          <w:sz w:val="44"/>
        </w:rPr>
        <w:t xml:space="preserve">de </w:t>
      </w:r>
      <w:r>
        <w:rPr>
          <w:sz w:val="44"/>
        </w:rPr>
        <w:t>aire</w:t>
      </w:r>
      <w:r>
        <w:rPr>
          <w:sz w:val="44"/>
        </w:rPr>
        <w:tab/>
        <w:t>debido</w:t>
      </w:r>
      <w:r>
        <w:rPr>
          <w:sz w:val="44"/>
        </w:rPr>
        <w:tab/>
        <w:t>al</w:t>
      </w:r>
      <w:r>
        <w:rPr>
          <w:sz w:val="44"/>
        </w:rPr>
        <w:tab/>
        <w:t>polvo,</w:t>
      </w:r>
      <w:r>
        <w:rPr>
          <w:sz w:val="44"/>
        </w:rPr>
        <w:tab/>
        <w:t>la suciedad o algún otro</w:t>
      </w:r>
      <w:r>
        <w:rPr>
          <w:spacing w:val="-12"/>
          <w:sz w:val="44"/>
        </w:rPr>
        <w:t xml:space="preserve"> </w:t>
      </w:r>
      <w:r>
        <w:rPr>
          <w:sz w:val="44"/>
        </w:rPr>
        <w:t>objeto.</w:t>
      </w:r>
    </w:p>
    <w:p w:rsidR="00407437" w:rsidRDefault="00745B6D">
      <w:pPr>
        <w:pStyle w:val="ListParagraph"/>
        <w:numPr>
          <w:ilvl w:val="0"/>
          <w:numId w:val="12"/>
        </w:numPr>
        <w:tabs>
          <w:tab w:val="left" w:pos="840"/>
          <w:tab w:val="left" w:pos="842"/>
        </w:tabs>
        <w:spacing w:before="198" w:line="192" w:lineRule="auto"/>
        <w:ind w:left="841" w:right="691"/>
        <w:rPr>
          <w:rFonts w:ascii="Wingdings" w:hAnsi="Wingdings"/>
          <w:sz w:val="20"/>
        </w:rPr>
      </w:pPr>
      <w:r>
        <w:rPr>
          <w:sz w:val="44"/>
        </w:rPr>
        <w:t>No aspire áreas que</w:t>
      </w:r>
      <w:r>
        <w:rPr>
          <w:spacing w:val="-19"/>
          <w:sz w:val="44"/>
        </w:rPr>
        <w:t xml:space="preserve"> </w:t>
      </w:r>
      <w:r>
        <w:rPr>
          <w:sz w:val="44"/>
        </w:rPr>
        <w:t>contengan objetos metálicos, tales como clavos o</w:t>
      </w:r>
      <w:r>
        <w:rPr>
          <w:spacing w:val="-1"/>
          <w:sz w:val="44"/>
        </w:rPr>
        <w:t xml:space="preserve"> </w:t>
      </w:r>
      <w:r>
        <w:rPr>
          <w:sz w:val="44"/>
        </w:rPr>
        <w:t>tornillos.</w:t>
      </w:r>
    </w:p>
    <w:p w:rsidR="00407437" w:rsidRDefault="00745B6D">
      <w:pPr>
        <w:pStyle w:val="ListParagraph"/>
        <w:numPr>
          <w:ilvl w:val="0"/>
          <w:numId w:val="12"/>
        </w:numPr>
        <w:tabs>
          <w:tab w:val="left" w:pos="840"/>
          <w:tab w:val="left" w:pos="842"/>
        </w:tabs>
        <w:spacing w:before="170" w:line="192" w:lineRule="auto"/>
        <w:ind w:left="841" w:right="1407"/>
        <w:rPr>
          <w:rFonts w:ascii="Wingdings" w:hAnsi="Wingdings"/>
          <w:sz w:val="20"/>
        </w:rPr>
      </w:pPr>
      <w:r>
        <w:rPr>
          <w:sz w:val="44"/>
        </w:rPr>
        <w:t>Nunca recoja objetos incandescentes o afilados (colillas, cenizas, clavos,</w:t>
      </w:r>
      <w:r>
        <w:rPr>
          <w:spacing w:val="-8"/>
          <w:sz w:val="44"/>
        </w:rPr>
        <w:t xml:space="preserve"> </w:t>
      </w:r>
      <w:r>
        <w:rPr>
          <w:sz w:val="44"/>
        </w:rPr>
        <w:t>etc.</w:t>
      </w:r>
    </w:p>
    <w:p w:rsidR="00407437" w:rsidRDefault="00745B6D">
      <w:pPr>
        <w:pStyle w:val="ListParagraph"/>
        <w:numPr>
          <w:ilvl w:val="0"/>
          <w:numId w:val="12"/>
        </w:numPr>
        <w:tabs>
          <w:tab w:val="left" w:pos="840"/>
          <w:tab w:val="left" w:pos="842"/>
        </w:tabs>
        <w:spacing w:before="171" w:line="192" w:lineRule="auto"/>
        <w:ind w:left="841" w:right="880"/>
        <w:rPr>
          <w:rFonts w:ascii="Wingdings" w:hAnsi="Wingdings"/>
          <w:sz w:val="20"/>
        </w:rPr>
      </w:pPr>
      <w:r>
        <w:rPr>
          <w:sz w:val="44"/>
        </w:rPr>
        <w:t>No abra la batería bajo ningún concepto.</w:t>
      </w:r>
    </w:p>
    <w:p w:rsidR="00407437" w:rsidRDefault="00745B6D">
      <w:pPr>
        <w:pStyle w:val="ListParagraph"/>
        <w:numPr>
          <w:ilvl w:val="0"/>
          <w:numId w:val="12"/>
        </w:numPr>
        <w:tabs>
          <w:tab w:val="left" w:pos="840"/>
          <w:tab w:val="left" w:pos="842"/>
        </w:tabs>
        <w:spacing w:before="196" w:line="192" w:lineRule="auto"/>
        <w:ind w:left="840" w:right="268" w:hanging="359"/>
        <w:rPr>
          <w:rFonts w:ascii="Wingdings" w:hAnsi="Wingdings"/>
          <w:sz w:val="20"/>
        </w:rPr>
      </w:pPr>
      <w:r>
        <w:rPr>
          <w:sz w:val="44"/>
        </w:rPr>
        <w:t>Guarde la batería en un lugar donde la temperatura no</w:t>
      </w:r>
      <w:r>
        <w:rPr>
          <w:spacing w:val="-24"/>
          <w:sz w:val="44"/>
        </w:rPr>
        <w:t xml:space="preserve"> </w:t>
      </w:r>
      <w:r>
        <w:rPr>
          <w:sz w:val="44"/>
        </w:rPr>
        <w:t>exceda los 40</w:t>
      </w:r>
      <w:r>
        <w:rPr>
          <w:spacing w:val="-2"/>
          <w:sz w:val="44"/>
        </w:rPr>
        <w:t xml:space="preserve"> </w:t>
      </w:r>
      <w:r>
        <w:rPr>
          <w:sz w:val="44"/>
        </w:rPr>
        <w:t>°C.</w:t>
      </w:r>
    </w:p>
    <w:p w:rsidR="00407437" w:rsidRDefault="00745B6D">
      <w:pPr>
        <w:pStyle w:val="ListParagraph"/>
        <w:numPr>
          <w:ilvl w:val="0"/>
          <w:numId w:val="12"/>
        </w:numPr>
        <w:tabs>
          <w:tab w:val="left" w:pos="840"/>
          <w:tab w:val="left" w:pos="842"/>
        </w:tabs>
        <w:spacing w:before="198" w:line="192" w:lineRule="auto"/>
        <w:ind w:left="841" w:right="846"/>
        <w:rPr>
          <w:rFonts w:ascii="Wingdings" w:hAnsi="Wingdings"/>
          <w:sz w:val="20"/>
        </w:rPr>
      </w:pPr>
      <w:r>
        <w:rPr>
          <w:sz w:val="44"/>
        </w:rPr>
        <w:t>Recargue la batería</w:t>
      </w:r>
      <w:r>
        <w:rPr>
          <w:spacing w:val="-26"/>
          <w:sz w:val="44"/>
        </w:rPr>
        <w:t xml:space="preserve"> </w:t>
      </w:r>
      <w:r>
        <w:rPr>
          <w:sz w:val="44"/>
        </w:rPr>
        <w:t>solamente con el</w:t>
      </w:r>
    </w:p>
    <w:p w:rsidR="00407437" w:rsidRDefault="00745B6D">
      <w:pPr>
        <w:spacing w:before="1" w:line="192" w:lineRule="auto"/>
        <w:ind w:left="841" w:right="2722"/>
        <w:rPr>
          <w:sz w:val="44"/>
        </w:rPr>
      </w:pPr>
      <w:r>
        <w:rPr>
          <w:sz w:val="44"/>
        </w:rPr>
        <w:t>cargador</w:t>
      </w:r>
      <w:r>
        <w:rPr>
          <w:spacing w:val="-19"/>
          <w:sz w:val="44"/>
        </w:rPr>
        <w:t xml:space="preserve"> </w:t>
      </w:r>
      <w:r>
        <w:rPr>
          <w:sz w:val="44"/>
        </w:rPr>
        <w:t>suministrado por el</w:t>
      </w:r>
      <w:r>
        <w:rPr>
          <w:spacing w:val="-1"/>
          <w:sz w:val="44"/>
        </w:rPr>
        <w:t xml:space="preserve"> </w:t>
      </w:r>
      <w:r>
        <w:rPr>
          <w:sz w:val="44"/>
        </w:rPr>
        <w:t>fabricante.</w:t>
      </w:r>
    </w:p>
    <w:p w:rsidR="00407437" w:rsidRDefault="00745B6D">
      <w:pPr>
        <w:pStyle w:val="ListParagraph"/>
        <w:numPr>
          <w:ilvl w:val="0"/>
          <w:numId w:val="12"/>
        </w:numPr>
        <w:tabs>
          <w:tab w:val="left" w:pos="840"/>
          <w:tab w:val="left" w:pos="842"/>
        </w:tabs>
        <w:spacing w:before="106"/>
        <w:ind w:left="841"/>
        <w:rPr>
          <w:rFonts w:ascii="Wingdings" w:hAnsi="Wingdings"/>
          <w:sz w:val="20"/>
        </w:rPr>
      </w:pPr>
      <w:r>
        <w:rPr>
          <w:sz w:val="44"/>
        </w:rPr>
        <w:t>Para recargar el</w:t>
      </w:r>
      <w:r>
        <w:rPr>
          <w:spacing w:val="-5"/>
          <w:sz w:val="44"/>
        </w:rPr>
        <w:t xml:space="preserve"> </w:t>
      </w:r>
      <w:r>
        <w:rPr>
          <w:sz w:val="44"/>
        </w:rPr>
        <w:t>dispositivo,</w:t>
      </w:r>
    </w:p>
    <w:p w:rsidR="00407437" w:rsidRDefault="00407437">
      <w:pPr>
        <w:rPr>
          <w:rFonts w:ascii="Wingdings" w:hAnsi="Wingdings"/>
          <w:sz w:val="20"/>
        </w:rPr>
        <w:sectPr w:rsidR="00407437">
          <w:pgSz w:w="8400" w:h="11940"/>
          <w:pgMar w:top="260" w:right="20" w:bottom="540" w:left="20" w:header="0" w:footer="255" w:gutter="0"/>
          <w:cols w:space="720"/>
        </w:sectPr>
      </w:pPr>
    </w:p>
    <w:p w:rsidR="00407437" w:rsidRDefault="00745B6D">
      <w:pPr>
        <w:spacing w:before="176" w:line="192" w:lineRule="auto"/>
        <w:ind w:left="839"/>
        <w:rPr>
          <w:sz w:val="44"/>
        </w:rPr>
      </w:pPr>
      <w:r>
        <w:rPr>
          <w:sz w:val="44"/>
        </w:rPr>
        <w:lastRenderedPageBreak/>
        <w:t>utilizando solo el adaptador suministrado.</w:t>
      </w:r>
    </w:p>
    <w:p w:rsidR="00407437" w:rsidRDefault="00745B6D">
      <w:pPr>
        <w:pStyle w:val="ListParagraph"/>
        <w:numPr>
          <w:ilvl w:val="0"/>
          <w:numId w:val="12"/>
        </w:numPr>
        <w:tabs>
          <w:tab w:val="left" w:pos="839"/>
          <w:tab w:val="left" w:pos="840"/>
        </w:tabs>
        <w:spacing w:before="254" w:line="192" w:lineRule="auto"/>
        <w:ind w:right="421"/>
        <w:rPr>
          <w:rFonts w:ascii="Wingdings" w:hAnsi="Wingdings"/>
          <w:sz w:val="20"/>
        </w:rPr>
      </w:pPr>
      <w:r>
        <w:rPr>
          <w:sz w:val="44"/>
        </w:rPr>
        <w:t>A continuación se detallan las especificaciones del adaptador: Corriente de entrada: 100-240V</w:t>
      </w:r>
      <w:r>
        <w:rPr>
          <w:spacing w:val="-19"/>
          <w:sz w:val="44"/>
        </w:rPr>
        <w:t xml:space="preserve"> </w:t>
      </w:r>
      <w:r>
        <w:rPr>
          <w:sz w:val="44"/>
        </w:rPr>
        <w:t>~ 50/60</w:t>
      </w:r>
      <w:r>
        <w:rPr>
          <w:spacing w:val="-2"/>
          <w:sz w:val="44"/>
        </w:rPr>
        <w:t xml:space="preserve"> </w:t>
      </w:r>
      <w:r>
        <w:rPr>
          <w:sz w:val="44"/>
        </w:rPr>
        <w:t>Hz</w:t>
      </w:r>
    </w:p>
    <w:p w:rsidR="00407437" w:rsidRDefault="00745B6D">
      <w:pPr>
        <w:spacing w:before="2" w:line="192" w:lineRule="auto"/>
        <w:ind w:left="839"/>
        <w:rPr>
          <w:sz w:val="44"/>
        </w:rPr>
      </w:pPr>
      <w:r>
        <w:rPr>
          <w:sz w:val="44"/>
        </w:rPr>
        <w:t>Corriente de salida: 500 mA, DC 26,5 V</w:t>
      </w:r>
    </w:p>
    <w:p w:rsidR="00407437" w:rsidRDefault="00745B6D">
      <w:pPr>
        <w:pStyle w:val="ListParagraph"/>
        <w:numPr>
          <w:ilvl w:val="0"/>
          <w:numId w:val="12"/>
        </w:numPr>
        <w:tabs>
          <w:tab w:val="left" w:pos="839"/>
          <w:tab w:val="left" w:pos="840"/>
        </w:tabs>
        <w:spacing w:before="200" w:line="192" w:lineRule="auto"/>
        <w:ind w:right="447"/>
        <w:rPr>
          <w:rFonts w:ascii="Wingdings" w:hAnsi="Wingdings"/>
          <w:sz w:val="20"/>
        </w:rPr>
      </w:pPr>
      <w:r>
        <w:rPr>
          <w:sz w:val="44"/>
        </w:rPr>
        <w:t>Un cargador que puede ser adecuado para un</w:t>
      </w:r>
      <w:r>
        <w:rPr>
          <w:spacing w:val="-28"/>
          <w:sz w:val="44"/>
        </w:rPr>
        <w:t xml:space="preserve"> </w:t>
      </w:r>
      <w:r>
        <w:rPr>
          <w:sz w:val="44"/>
        </w:rPr>
        <w:t>determinado tipo de baterías podría causar una explosión o un incendio si se utiliza con otro tipo de</w:t>
      </w:r>
      <w:r>
        <w:rPr>
          <w:spacing w:val="-12"/>
          <w:sz w:val="44"/>
        </w:rPr>
        <w:t xml:space="preserve"> </w:t>
      </w:r>
      <w:r>
        <w:rPr>
          <w:sz w:val="44"/>
        </w:rPr>
        <w:t>baterías.</w:t>
      </w:r>
    </w:p>
    <w:p w:rsidR="00407437" w:rsidRDefault="00745B6D">
      <w:pPr>
        <w:pStyle w:val="ListParagraph"/>
        <w:numPr>
          <w:ilvl w:val="0"/>
          <w:numId w:val="12"/>
        </w:numPr>
        <w:tabs>
          <w:tab w:val="left" w:pos="839"/>
          <w:tab w:val="left" w:pos="840"/>
        </w:tabs>
        <w:spacing w:before="194" w:line="192" w:lineRule="auto"/>
        <w:ind w:left="838" w:right="530" w:hanging="359"/>
        <w:rPr>
          <w:rFonts w:ascii="Wingdings" w:hAnsi="Wingdings"/>
          <w:sz w:val="20"/>
        </w:rPr>
      </w:pPr>
      <w:r>
        <w:rPr>
          <w:sz w:val="44"/>
        </w:rPr>
        <w:t>Utilice el aparato solamente</w:t>
      </w:r>
      <w:r>
        <w:rPr>
          <w:spacing w:val="-23"/>
          <w:sz w:val="44"/>
        </w:rPr>
        <w:t xml:space="preserve"> </w:t>
      </w:r>
      <w:r>
        <w:rPr>
          <w:sz w:val="44"/>
        </w:rPr>
        <w:t>con la batería suministrada. La utilización de cualquier otro tipo de batería puede dar lugar a explosiones o</w:t>
      </w:r>
      <w:r>
        <w:rPr>
          <w:spacing w:val="-2"/>
          <w:sz w:val="44"/>
        </w:rPr>
        <w:t xml:space="preserve"> </w:t>
      </w:r>
      <w:r>
        <w:rPr>
          <w:sz w:val="44"/>
        </w:rPr>
        <w:t>incendios.</w:t>
      </w:r>
    </w:p>
    <w:p w:rsidR="00407437" w:rsidRDefault="00745B6D">
      <w:pPr>
        <w:pStyle w:val="ListParagraph"/>
        <w:numPr>
          <w:ilvl w:val="0"/>
          <w:numId w:val="12"/>
        </w:numPr>
        <w:tabs>
          <w:tab w:val="left" w:pos="839"/>
          <w:tab w:val="left" w:pos="840"/>
        </w:tabs>
        <w:spacing w:before="197" w:line="192" w:lineRule="auto"/>
        <w:ind w:right="416"/>
        <w:rPr>
          <w:rFonts w:ascii="Wingdings" w:hAnsi="Wingdings"/>
          <w:sz w:val="20"/>
        </w:rPr>
      </w:pPr>
      <w:r>
        <w:rPr>
          <w:sz w:val="44"/>
        </w:rPr>
        <w:t>Cualquier uso inapropiado o que incumpla las instrucciones invalidará la garantía y cualquier obligación sobre el</w:t>
      </w:r>
      <w:r>
        <w:rPr>
          <w:spacing w:val="-5"/>
          <w:sz w:val="44"/>
        </w:rPr>
        <w:t xml:space="preserve"> </w:t>
      </w:r>
      <w:r>
        <w:rPr>
          <w:sz w:val="44"/>
        </w:rPr>
        <w:t>producto.</w:t>
      </w:r>
    </w:p>
    <w:p w:rsidR="00407437" w:rsidRDefault="00407437">
      <w:pPr>
        <w:spacing w:line="192" w:lineRule="auto"/>
        <w:rPr>
          <w:rFonts w:ascii="Wingdings" w:hAnsi="Wingdings"/>
          <w:sz w:val="20"/>
        </w:rPr>
        <w:sectPr w:rsidR="00407437">
          <w:pgSz w:w="8400" w:h="11940"/>
          <w:pgMar w:top="520" w:right="20" w:bottom="540" w:left="20" w:header="0" w:footer="255" w:gutter="0"/>
          <w:cols w:space="720"/>
        </w:sectPr>
      </w:pPr>
    </w:p>
    <w:p w:rsidR="00407437" w:rsidRDefault="00745B6D">
      <w:pPr>
        <w:pStyle w:val="ListParagraph"/>
        <w:numPr>
          <w:ilvl w:val="0"/>
          <w:numId w:val="12"/>
        </w:numPr>
        <w:tabs>
          <w:tab w:val="left" w:pos="833"/>
          <w:tab w:val="left" w:pos="835"/>
        </w:tabs>
        <w:spacing w:before="72"/>
        <w:ind w:left="834" w:right="1359"/>
        <w:rPr>
          <w:rFonts w:ascii="Wingdings" w:hAnsi="Wingdings"/>
          <w:sz w:val="20"/>
        </w:rPr>
      </w:pPr>
      <w:r>
        <w:rPr>
          <w:sz w:val="44"/>
        </w:rPr>
        <w:lastRenderedPageBreak/>
        <w:t>Utilice solamente las</w:t>
      </w:r>
      <w:r>
        <w:rPr>
          <w:spacing w:val="-27"/>
          <w:sz w:val="44"/>
        </w:rPr>
        <w:t xml:space="preserve"> </w:t>
      </w:r>
      <w:r>
        <w:rPr>
          <w:sz w:val="44"/>
        </w:rPr>
        <w:t>baterías Li-ion</w:t>
      </w:r>
      <w:r>
        <w:rPr>
          <w:spacing w:val="-2"/>
          <w:sz w:val="44"/>
        </w:rPr>
        <w:t xml:space="preserve"> </w:t>
      </w:r>
      <w:r>
        <w:rPr>
          <w:sz w:val="44"/>
        </w:rPr>
        <w:t>suministradas.</w:t>
      </w:r>
    </w:p>
    <w:p w:rsidR="00407437" w:rsidRDefault="00745B6D">
      <w:pPr>
        <w:pStyle w:val="ListParagraph"/>
        <w:numPr>
          <w:ilvl w:val="0"/>
          <w:numId w:val="12"/>
        </w:numPr>
        <w:tabs>
          <w:tab w:val="left" w:pos="833"/>
          <w:tab w:val="left" w:pos="835"/>
        </w:tabs>
        <w:spacing w:before="180" w:line="192" w:lineRule="auto"/>
        <w:ind w:left="834" w:right="1571"/>
        <w:rPr>
          <w:rFonts w:ascii="Wingdings" w:hAnsi="Wingdings"/>
          <w:sz w:val="20"/>
        </w:rPr>
      </w:pPr>
      <w:r>
        <w:rPr>
          <w:sz w:val="44"/>
        </w:rPr>
        <w:t>Advertencia: desenchufe</w:t>
      </w:r>
      <w:r>
        <w:rPr>
          <w:spacing w:val="-21"/>
          <w:sz w:val="44"/>
        </w:rPr>
        <w:t xml:space="preserve"> </w:t>
      </w:r>
      <w:r>
        <w:rPr>
          <w:sz w:val="44"/>
        </w:rPr>
        <w:t>el aparato de la toma de corriente antes de llevar</w:t>
      </w:r>
      <w:r>
        <w:rPr>
          <w:spacing w:val="-11"/>
          <w:sz w:val="44"/>
        </w:rPr>
        <w:t xml:space="preserve"> </w:t>
      </w:r>
      <w:r>
        <w:rPr>
          <w:sz w:val="44"/>
        </w:rPr>
        <w:t>a</w:t>
      </w:r>
    </w:p>
    <w:p w:rsidR="00407437" w:rsidRDefault="00745B6D">
      <w:pPr>
        <w:spacing w:before="1" w:line="192" w:lineRule="auto"/>
        <w:ind w:left="834" w:right="324" w:hanging="1"/>
        <w:rPr>
          <w:sz w:val="44"/>
        </w:rPr>
      </w:pPr>
      <w:r>
        <w:rPr>
          <w:sz w:val="44"/>
        </w:rPr>
        <w:t>cabo cualquier tarea de limpieza o mantenimiento en el mismo.</w:t>
      </w:r>
    </w:p>
    <w:p w:rsidR="00407437" w:rsidRDefault="00745B6D">
      <w:pPr>
        <w:pStyle w:val="ListParagraph"/>
        <w:numPr>
          <w:ilvl w:val="0"/>
          <w:numId w:val="12"/>
        </w:numPr>
        <w:tabs>
          <w:tab w:val="left" w:pos="833"/>
          <w:tab w:val="left" w:pos="835"/>
        </w:tabs>
        <w:spacing w:before="199" w:line="192" w:lineRule="auto"/>
        <w:ind w:left="834" w:right="632"/>
        <w:rPr>
          <w:rFonts w:ascii="Wingdings" w:hAnsi="Wingdings"/>
          <w:sz w:val="20"/>
        </w:rPr>
      </w:pPr>
      <w:r>
        <w:rPr>
          <w:sz w:val="44"/>
        </w:rPr>
        <w:t>Por favor, deseche la batería</w:t>
      </w:r>
      <w:r>
        <w:rPr>
          <w:spacing w:val="-21"/>
          <w:sz w:val="44"/>
        </w:rPr>
        <w:t xml:space="preserve"> </w:t>
      </w:r>
      <w:r>
        <w:rPr>
          <w:sz w:val="44"/>
        </w:rPr>
        <w:t>en un punto de recogida de su localidad.</w:t>
      </w:r>
    </w:p>
    <w:p w:rsidR="00407437" w:rsidRDefault="00745B6D">
      <w:pPr>
        <w:pStyle w:val="ListParagraph"/>
        <w:numPr>
          <w:ilvl w:val="0"/>
          <w:numId w:val="12"/>
        </w:numPr>
        <w:tabs>
          <w:tab w:val="left" w:pos="833"/>
          <w:tab w:val="left" w:pos="835"/>
          <w:tab w:val="left" w:pos="1677"/>
          <w:tab w:val="left" w:pos="3574"/>
          <w:tab w:val="left" w:pos="5086"/>
        </w:tabs>
        <w:spacing w:before="198" w:line="192" w:lineRule="auto"/>
        <w:ind w:left="834" w:right="1320"/>
        <w:rPr>
          <w:rFonts w:ascii="Wingdings" w:hAnsi="Wingdings"/>
          <w:sz w:val="20"/>
        </w:rPr>
      </w:pPr>
      <w:r>
        <w:rPr>
          <w:sz w:val="44"/>
        </w:rPr>
        <w:t>La</w:t>
      </w:r>
      <w:r>
        <w:rPr>
          <w:sz w:val="44"/>
        </w:rPr>
        <w:tab/>
        <w:t>batería</w:t>
      </w:r>
      <w:r>
        <w:rPr>
          <w:sz w:val="44"/>
        </w:rPr>
        <w:tab/>
        <w:t>debe</w:t>
      </w:r>
      <w:r>
        <w:rPr>
          <w:sz w:val="44"/>
        </w:rPr>
        <w:tab/>
      </w:r>
      <w:r>
        <w:rPr>
          <w:spacing w:val="-1"/>
          <w:sz w:val="44"/>
        </w:rPr>
        <w:t xml:space="preserve">extraerse </w:t>
      </w:r>
      <w:r>
        <w:rPr>
          <w:sz w:val="44"/>
        </w:rPr>
        <w:t>del aparato antes de desecharlo.</w:t>
      </w:r>
    </w:p>
    <w:p w:rsidR="00407437" w:rsidRDefault="00745B6D">
      <w:pPr>
        <w:pStyle w:val="ListParagraph"/>
        <w:numPr>
          <w:ilvl w:val="0"/>
          <w:numId w:val="12"/>
        </w:numPr>
        <w:tabs>
          <w:tab w:val="left" w:pos="833"/>
          <w:tab w:val="left" w:pos="835"/>
        </w:tabs>
        <w:spacing w:before="198" w:line="192" w:lineRule="auto"/>
        <w:ind w:left="834" w:right="2156"/>
        <w:rPr>
          <w:rFonts w:ascii="Wingdings" w:hAnsi="Wingdings"/>
          <w:sz w:val="20"/>
        </w:rPr>
      </w:pPr>
      <w:r>
        <w:rPr>
          <w:sz w:val="44"/>
        </w:rPr>
        <w:t xml:space="preserve">El aparato debe desenchufarse de la corriente cuando vaya </w:t>
      </w:r>
      <w:r>
        <w:rPr>
          <w:spacing w:val="-14"/>
          <w:sz w:val="44"/>
        </w:rPr>
        <w:t xml:space="preserve">a </w:t>
      </w:r>
      <w:r>
        <w:rPr>
          <w:sz w:val="44"/>
        </w:rPr>
        <w:t>sacar la</w:t>
      </w:r>
      <w:r>
        <w:rPr>
          <w:spacing w:val="-3"/>
          <w:sz w:val="44"/>
        </w:rPr>
        <w:t xml:space="preserve"> </w:t>
      </w:r>
      <w:r>
        <w:rPr>
          <w:sz w:val="44"/>
        </w:rPr>
        <w:t>batería.</w:t>
      </w:r>
    </w:p>
    <w:p w:rsidR="00407437" w:rsidRDefault="00745B6D">
      <w:pPr>
        <w:pStyle w:val="ListParagraph"/>
        <w:numPr>
          <w:ilvl w:val="0"/>
          <w:numId w:val="12"/>
        </w:numPr>
        <w:tabs>
          <w:tab w:val="left" w:pos="833"/>
          <w:tab w:val="left" w:pos="835"/>
        </w:tabs>
        <w:spacing w:before="198" w:line="192" w:lineRule="auto"/>
        <w:ind w:left="833" w:right="1355" w:hanging="359"/>
        <w:rPr>
          <w:rFonts w:ascii="Wingdings" w:hAnsi="Wingdings"/>
          <w:sz w:val="20"/>
        </w:rPr>
      </w:pPr>
      <w:r>
        <w:rPr>
          <w:sz w:val="44"/>
        </w:rPr>
        <w:t>El cable de alimentación del cargador no se puede reemplazar. Si el cable está dañado, el cargador debe desecharse.</w:t>
      </w:r>
    </w:p>
    <w:p w:rsidR="00407437" w:rsidRDefault="00407437">
      <w:pPr>
        <w:spacing w:line="192" w:lineRule="auto"/>
        <w:rPr>
          <w:rFonts w:ascii="Wingdings" w:hAnsi="Wingdings"/>
          <w:sz w:val="20"/>
        </w:rPr>
        <w:sectPr w:rsidR="00407437">
          <w:pgSz w:w="8400" w:h="11940"/>
          <w:pgMar w:top="580" w:right="20" w:bottom="480" w:left="20" w:header="0" w:footer="255" w:gutter="0"/>
          <w:cols w:space="720"/>
        </w:sectPr>
      </w:pPr>
    </w:p>
    <w:p w:rsidR="00407437" w:rsidRDefault="00745B6D">
      <w:pPr>
        <w:spacing w:before="3"/>
        <w:ind w:left="192"/>
        <w:rPr>
          <w:sz w:val="44"/>
        </w:rPr>
      </w:pPr>
      <w:r>
        <w:rPr>
          <w:noProof/>
        </w:rPr>
        <w:lastRenderedPageBreak/>
        <w:drawing>
          <wp:inline distT="0" distB="0" distL="0" distR="0">
            <wp:extent cx="342899" cy="323850"/>
            <wp:effectExtent l="0" t="0" r="0" b="0"/>
            <wp:docPr id="19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8.png"/>
                    <pic:cNvPicPr/>
                  </pic:nvPicPr>
                  <pic:blipFill>
                    <a:blip r:embed="rId70" cstate="print"/>
                    <a:stretch>
                      <a:fillRect/>
                    </a:stretch>
                  </pic:blipFill>
                  <pic:spPr>
                    <a:xfrm>
                      <a:off x="0" y="0"/>
                      <a:ext cx="342899" cy="323850"/>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sz w:val="44"/>
        </w:rPr>
        <w:t>Consejos y medidas de</w:t>
      </w:r>
      <w:r>
        <w:rPr>
          <w:spacing w:val="-8"/>
          <w:sz w:val="44"/>
        </w:rPr>
        <w:t xml:space="preserve"> </w:t>
      </w:r>
      <w:r>
        <w:rPr>
          <w:sz w:val="44"/>
        </w:rPr>
        <w:t>seguridad</w:t>
      </w:r>
    </w:p>
    <w:p w:rsidR="00407437" w:rsidRDefault="00745B6D">
      <w:pPr>
        <w:spacing w:before="286" w:line="192" w:lineRule="auto"/>
        <w:ind w:left="593" w:right="534"/>
        <w:rPr>
          <w:sz w:val="44"/>
        </w:rPr>
      </w:pPr>
      <w:r>
        <w:rPr>
          <w:color w:val="040506"/>
          <w:sz w:val="44"/>
        </w:rPr>
        <w:t>Lea detenidamente este manual de instrucciones antes de utilizar el aparato y guárdelo para futuras consultas. El incumplimiento y la no implementación de estas instrucciones pueden dar lugar a accidentes.</w:t>
      </w:r>
    </w:p>
    <w:p w:rsidR="00407437" w:rsidRDefault="00745B6D">
      <w:pPr>
        <w:spacing w:before="345"/>
        <w:ind w:left="559"/>
        <w:rPr>
          <w:b/>
          <w:sz w:val="44"/>
        </w:rPr>
      </w:pPr>
      <w:r>
        <w:rPr>
          <w:b/>
          <w:color w:val="040506"/>
          <w:sz w:val="44"/>
        </w:rPr>
        <w:t>Seguridad eléctrica:</w:t>
      </w:r>
    </w:p>
    <w:p w:rsidR="00407437" w:rsidRDefault="00745B6D">
      <w:pPr>
        <w:pStyle w:val="ListParagraph"/>
        <w:numPr>
          <w:ilvl w:val="0"/>
          <w:numId w:val="12"/>
        </w:numPr>
        <w:tabs>
          <w:tab w:val="left" w:pos="911"/>
          <w:tab w:val="left" w:pos="912"/>
        </w:tabs>
        <w:spacing w:before="182" w:line="192" w:lineRule="auto"/>
        <w:ind w:left="911" w:right="1098"/>
        <w:rPr>
          <w:rFonts w:ascii="Wingdings" w:hAnsi="Wingdings"/>
          <w:sz w:val="20"/>
        </w:rPr>
      </w:pPr>
      <w:r>
        <w:rPr>
          <w:sz w:val="44"/>
        </w:rPr>
        <w:t>Antes de conectar el cargador de la batería a la unidad principal, compruebe que la tensión de la etiqueta de especificaciones coincida con la del aparato.</w:t>
      </w:r>
    </w:p>
    <w:p w:rsidR="00407437" w:rsidRDefault="00745B6D">
      <w:pPr>
        <w:pStyle w:val="ListParagraph"/>
        <w:numPr>
          <w:ilvl w:val="0"/>
          <w:numId w:val="12"/>
        </w:numPr>
        <w:tabs>
          <w:tab w:val="left" w:pos="911"/>
          <w:tab w:val="left" w:pos="912"/>
        </w:tabs>
        <w:spacing w:before="197" w:line="192" w:lineRule="auto"/>
        <w:ind w:left="911" w:right="912"/>
        <w:rPr>
          <w:rFonts w:ascii="Wingdings" w:hAnsi="Wingdings"/>
          <w:sz w:val="20"/>
        </w:rPr>
      </w:pPr>
      <w:r>
        <w:rPr>
          <w:sz w:val="44"/>
        </w:rPr>
        <w:t>El conector del aparato debe coincidir con la base de la toma. Jamás modifique la toma. No utilice un adaptador de</w:t>
      </w:r>
      <w:r>
        <w:rPr>
          <w:spacing w:val="-1"/>
          <w:sz w:val="44"/>
        </w:rPr>
        <w:t xml:space="preserve"> </w:t>
      </w:r>
      <w:r>
        <w:rPr>
          <w:sz w:val="44"/>
        </w:rPr>
        <w:t>conexión.</w:t>
      </w:r>
    </w:p>
    <w:p w:rsidR="00407437" w:rsidRDefault="00745B6D">
      <w:pPr>
        <w:pStyle w:val="ListParagraph"/>
        <w:numPr>
          <w:ilvl w:val="0"/>
          <w:numId w:val="12"/>
        </w:numPr>
        <w:tabs>
          <w:tab w:val="left" w:pos="911"/>
          <w:tab w:val="left" w:pos="912"/>
        </w:tabs>
        <w:spacing w:before="108"/>
        <w:ind w:left="911"/>
        <w:rPr>
          <w:rFonts w:ascii="Wingdings" w:hAnsi="Wingdings"/>
          <w:sz w:val="20"/>
        </w:rPr>
      </w:pPr>
      <w:r>
        <w:rPr>
          <w:sz w:val="44"/>
        </w:rPr>
        <w:t>Utilice el aparato</w:t>
      </w:r>
      <w:r>
        <w:rPr>
          <w:spacing w:val="-2"/>
          <w:sz w:val="44"/>
        </w:rPr>
        <w:t xml:space="preserve"> </w:t>
      </w:r>
      <w:r>
        <w:rPr>
          <w:sz w:val="44"/>
        </w:rPr>
        <w:t>solamente</w:t>
      </w:r>
    </w:p>
    <w:p w:rsidR="00407437" w:rsidRDefault="00407437">
      <w:pPr>
        <w:rPr>
          <w:rFonts w:ascii="Wingdings" w:hAnsi="Wingdings"/>
          <w:sz w:val="20"/>
        </w:rPr>
        <w:sectPr w:rsidR="00407437">
          <w:pgSz w:w="8400" w:h="11940"/>
          <w:pgMar w:top="320" w:right="20" w:bottom="500" w:left="20" w:header="0" w:footer="255" w:gutter="0"/>
          <w:cols w:space="720"/>
        </w:sectPr>
      </w:pPr>
    </w:p>
    <w:p w:rsidR="00407437" w:rsidRDefault="00745B6D">
      <w:pPr>
        <w:spacing w:before="165" w:line="192" w:lineRule="auto"/>
        <w:ind w:left="839" w:right="842"/>
        <w:rPr>
          <w:sz w:val="44"/>
        </w:rPr>
      </w:pPr>
      <w:r>
        <w:rPr>
          <w:sz w:val="44"/>
        </w:rPr>
        <w:lastRenderedPageBreak/>
        <w:t>con el adaptador de alimentación que se incluye con el aparato.</w:t>
      </w:r>
    </w:p>
    <w:p w:rsidR="00407437" w:rsidRDefault="00745B6D">
      <w:pPr>
        <w:pStyle w:val="ListParagraph"/>
        <w:numPr>
          <w:ilvl w:val="0"/>
          <w:numId w:val="12"/>
        </w:numPr>
        <w:tabs>
          <w:tab w:val="left" w:pos="839"/>
          <w:tab w:val="left" w:pos="840"/>
        </w:tabs>
        <w:spacing w:before="167" w:line="192" w:lineRule="auto"/>
        <w:ind w:right="421"/>
        <w:rPr>
          <w:rFonts w:ascii="Wingdings" w:hAnsi="Wingdings"/>
          <w:sz w:val="20"/>
        </w:rPr>
      </w:pPr>
      <w:r>
        <w:rPr>
          <w:sz w:val="44"/>
        </w:rPr>
        <w:t>Conecte el aparato solamente</w:t>
      </w:r>
      <w:r>
        <w:rPr>
          <w:spacing w:val="-20"/>
          <w:sz w:val="44"/>
        </w:rPr>
        <w:t xml:space="preserve"> </w:t>
      </w:r>
      <w:r>
        <w:rPr>
          <w:sz w:val="44"/>
        </w:rPr>
        <w:t>a una toma con una tensión muy baja indicada en el</w:t>
      </w:r>
      <w:r>
        <w:rPr>
          <w:spacing w:val="-5"/>
          <w:sz w:val="44"/>
        </w:rPr>
        <w:t xml:space="preserve"> </w:t>
      </w:r>
      <w:r>
        <w:rPr>
          <w:sz w:val="44"/>
        </w:rPr>
        <w:t>aparato.</w:t>
      </w:r>
    </w:p>
    <w:p w:rsidR="00407437" w:rsidRDefault="00745B6D">
      <w:pPr>
        <w:pStyle w:val="ListParagraph"/>
        <w:numPr>
          <w:ilvl w:val="0"/>
          <w:numId w:val="12"/>
        </w:numPr>
        <w:tabs>
          <w:tab w:val="left" w:pos="839"/>
          <w:tab w:val="left" w:pos="840"/>
        </w:tabs>
        <w:spacing w:before="201" w:line="192" w:lineRule="auto"/>
        <w:ind w:right="381"/>
        <w:rPr>
          <w:rFonts w:ascii="Wingdings" w:hAnsi="Wingdings"/>
          <w:sz w:val="20"/>
        </w:rPr>
      </w:pPr>
      <w:r>
        <w:rPr>
          <w:sz w:val="44"/>
        </w:rPr>
        <w:t>No deje expuesto el aparato a la lluvia o la humedad. La entrada de agua en el aparato aumenta el riesgo de descargas</w:t>
      </w:r>
      <w:r>
        <w:rPr>
          <w:spacing w:val="-21"/>
          <w:sz w:val="44"/>
        </w:rPr>
        <w:t xml:space="preserve"> </w:t>
      </w:r>
      <w:r>
        <w:rPr>
          <w:sz w:val="44"/>
        </w:rPr>
        <w:t>eléctricas.</w:t>
      </w:r>
    </w:p>
    <w:p w:rsidR="00407437" w:rsidRDefault="00745B6D">
      <w:pPr>
        <w:pStyle w:val="ListParagraph"/>
        <w:numPr>
          <w:ilvl w:val="0"/>
          <w:numId w:val="12"/>
        </w:numPr>
        <w:tabs>
          <w:tab w:val="left" w:pos="839"/>
          <w:tab w:val="left" w:pos="840"/>
        </w:tabs>
        <w:spacing w:before="196" w:line="192" w:lineRule="auto"/>
        <w:ind w:right="422"/>
        <w:rPr>
          <w:rFonts w:ascii="Wingdings" w:hAnsi="Wingdings"/>
          <w:sz w:val="20"/>
        </w:rPr>
      </w:pPr>
      <w:r>
        <w:rPr>
          <w:sz w:val="44"/>
        </w:rPr>
        <w:t>Si se rompiera alguna parte de</w:t>
      </w:r>
      <w:r>
        <w:rPr>
          <w:spacing w:val="-21"/>
          <w:sz w:val="44"/>
        </w:rPr>
        <w:t xml:space="preserve"> </w:t>
      </w:r>
      <w:r>
        <w:rPr>
          <w:sz w:val="44"/>
        </w:rPr>
        <w:t>la carcasa del aparato, desenchúfelo inmediatamente de la corriente para evitar posibles descargas</w:t>
      </w:r>
      <w:r>
        <w:rPr>
          <w:spacing w:val="-6"/>
          <w:sz w:val="44"/>
        </w:rPr>
        <w:t xml:space="preserve"> </w:t>
      </w:r>
      <w:r>
        <w:rPr>
          <w:sz w:val="44"/>
        </w:rPr>
        <w:t>eléctricas.</w:t>
      </w:r>
    </w:p>
    <w:p w:rsidR="00407437" w:rsidRDefault="00745B6D">
      <w:pPr>
        <w:pStyle w:val="ListParagraph"/>
        <w:numPr>
          <w:ilvl w:val="0"/>
          <w:numId w:val="12"/>
        </w:numPr>
        <w:tabs>
          <w:tab w:val="left" w:pos="839"/>
          <w:tab w:val="left" w:pos="840"/>
        </w:tabs>
        <w:spacing w:before="195" w:line="192" w:lineRule="auto"/>
        <w:ind w:right="686"/>
        <w:rPr>
          <w:rFonts w:ascii="Wingdings" w:hAnsi="Wingdings"/>
          <w:sz w:val="20"/>
        </w:rPr>
      </w:pPr>
      <w:r>
        <w:rPr>
          <w:sz w:val="44"/>
        </w:rPr>
        <w:t>No utilice el aparato si sufre un impacto contra el suelo, si muestra signos visibles de</w:t>
      </w:r>
      <w:r>
        <w:rPr>
          <w:spacing w:val="-27"/>
          <w:sz w:val="44"/>
        </w:rPr>
        <w:t xml:space="preserve"> </w:t>
      </w:r>
      <w:r>
        <w:rPr>
          <w:sz w:val="44"/>
        </w:rPr>
        <w:t>daños o si existe alguna</w:t>
      </w:r>
      <w:r>
        <w:rPr>
          <w:spacing w:val="-1"/>
          <w:sz w:val="44"/>
        </w:rPr>
        <w:t xml:space="preserve"> </w:t>
      </w:r>
      <w:r>
        <w:rPr>
          <w:sz w:val="44"/>
        </w:rPr>
        <w:t>fuga.</w:t>
      </w:r>
    </w:p>
    <w:p w:rsidR="00407437" w:rsidRDefault="00745B6D">
      <w:pPr>
        <w:pStyle w:val="ListParagraph"/>
        <w:numPr>
          <w:ilvl w:val="0"/>
          <w:numId w:val="12"/>
        </w:numPr>
        <w:tabs>
          <w:tab w:val="left" w:pos="839"/>
          <w:tab w:val="left" w:pos="840"/>
        </w:tabs>
        <w:spacing w:before="107"/>
        <w:rPr>
          <w:rFonts w:ascii="Wingdings" w:hAnsi="Wingdings"/>
          <w:sz w:val="20"/>
        </w:rPr>
      </w:pPr>
      <w:r>
        <w:rPr>
          <w:sz w:val="44"/>
        </w:rPr>
        <w:t>No fuerce la conexión</w:t>
      </w:r>
      <w:r>
        <w:rPr>
          <w:spacing w:val="-2"/>
          <w:sz w:val="44"/>
        </w:rPr>
        <w:t xml:space="preserve"> </w:t>
      </w:r>
      <w:r>
        <w:rPr>
          <w:sz w:val="44"/>
        </w:rPr>
        <w:t>del</w:t>
      </w:r>
    </w:p>
    <w:p w:rsidR="00407437" w:rsidRDefault="00407437">
      <w:pPr>
        <w:rPr>
          <w:rFonts w:ascii="Wingdings" w:hAnsi="Wingdings"/>
          <w:sz w:val="20"/>
        </w:rPr>
        <w:sectPr w:rsidR="00407437">
          <w:pgSz w:w="8400" w:h="11940"/>
          <w:pgMar w:top="560" w:right="20" w:bottom="540" w:left="20" w:header="0" w:footer="255" w:gutter="0"/>
          <w:cols w:space="720"/>
        </w:sectPr>
      </w:pPr>
    </w:p>
    <w:p w:rsidR="00407437" w:rsidRDefault="00745B6D">
      <w:pPr>
        <w:spacing w:before="167" w:line="192" w:lineRule="auto"/>
        <w:ind w:left="839" w:right="916"/>
        <w:rPr>
          <w:sz w:val="44"/>
        </w:rPr>
      </w:pPr>
      <w:r>
        <w:rPr>
          <w:sz w:val="44"/>
        </w:rPr>
        <w:lastRenderedPageBreak/>
        <w:t>cable. Nunca levante, transporte o desenchufe el cargador de la batería tirando del cable.</w:t>
      </w:r>
    </w:p>
    <w:p w:rsidR="00407437" w:rsidRDefault="00745B6D">
      <w:pPr>
        <w:pStyle w:val="ListParagraph"/>
        <w:numPr>
          <w:ilvl w:val="0"/>
          <w:numId w:val="12"/>
        </w:numPr>
        <w:tabs>
          <w:tab w:val="left" w:pos="839"/>
          <w:tab w:val="left" w:pos="840"/>
        </w:tabs>
        <w:spacing w:before="199" w:line="192" w:lineRule="auto"/>
        <w:ind w:right="1175"/>
        <w:rPr>
          <w:rFonts w:ascii="Wingdings" w:hAnsi="Wingdings"/>
          <w:sz w:val="20"/>
        </w:rPr>
      </w:pPr>
      <w:r>
        <w:rPr>
          <w:sz w:val="44"/>
        </w:rPr>
        <w:t>Revise el estado del cable de alimentación. Los cables dañados o enredados aumentan el riesgo de descarga</w:t>
      </w:r>
      <w:r>
        <w:rPr>
          <w:spacing w:val="-1"/>
          <w:sz w:val="44"/>
        </w:rPr>
        <w:t xml:space="preserve"> </w:t>
      </w:r>
      <w:r>
        <w:rPr>
          <w:sz w:val="44"/>
        </w:rPr>
        <w:t>eléctrica.</w:t>
      </w:r>
    </w:p>
    <w:p w:rsidR="00407437" w:rsidRDefault="00745B6D">
      <w:pPr>
        <w:pStyle w:val="ListParagraph"/>
        <w:numPr>
          <w:ilvl w:val="0"/>
          <w:numId w:val="12"/>
        </w:numPr>
        <w:tabs>
          <w:tab w:val="left" w:pos="839"/>
          <w:tab w:val="left" w:pos="840"/>
        </w:tabs>
        <w:spacing w:before="170" w:line="192" w:lineRule="auto"/>
        <w:ind w:right="2114"/>
        <w:rPr>
          <w:rFonts w:ascii="Wingdings" w:hAnsi="Wingdings"/>
          <w:sz w:val="20"/>
        </w:rPr>
      </w:pPr>
      <w:r>
        <w:rPr>
          <w:sz w:val="44"/>
        </w:rPr>
        <w:t>No toque el enchufe</w:t>
      </w:r>
      <w:r>
        <w:rPr>
          <w:spacing w:val="-10"/>
          <w:sz w:val="44"/>
        </w:rPr>
        <w:t xml:space="preserve"> </w:t>
      </w:r>
      <w:r>
        <w:rPr>
          <w:sz w:val="44"/>
        </w:rPr>
        <w:t>con las manos</w:t>
      </w:r>
      <w:r>
        <w:rPr>
          <w:spacing w:val="-3"/>
          <w:sz w:val="44"/>
        </w:rPr>
        <w:t xml:space="preserve"> </w:t>
      </w:r>
      <w:r>
        <w:rPr>
          <w:sz w:val="44"/>
        </w:rPr>
        <w:t>mojadas.</w:t>
      </w:r>
    </w:p>
    <w:p w:rsidR="00407437" w:rsidRDefault="00745B6D">
      <w:pPr>
        <w:spacing w:before="171"/>
        <w:ind w:left="602"/>
        <w:rPr>
          <w:b/>
          <w:sz w:val="44"/>
        </w:rPr>
      </w:pPr>
      <w:r>
        <w:rPr>
          <w:b/>
          <w:color w:val="040506"/>
          <w:sz w:val="44"/>
        </w:rPr>
        <w:t>Seguridad personal:</w:t>
      </w:r>
    </w:p>
    <w:p w:rsidR="00407437" w:rsidRDefault="00745B6D">
      <w:pPr>
        <w:pStyle w:val="ListParagraph"/>
        <w:numPr>
          <w:ilvl w:val="1"/>
          <w:numId w:val="12"/>
        </w:numPr>
        <w:tabs>
          <w:tab w:val="left" w:pos="978"/>
          <w:tab w:val="left" w:pos="979"/>
        </w:tabs>
        <w:spacing w:before="182" w:line="192" w:lineRule="auto"/>
        <w:ind w:right="1337"/>
        <w:rPr>
          <w:sz w:val="44"/>
        </w:rPr>
      </w:pPr>
      <w:r>
        <w:rPr>
          <w:sz w:val="44"/>
        </w:rPr>
        <w:t>Evite el contacto con el líquido interno de la</w:t>
      </w:r>
      <w:r>
        <w:rPr>
          <w:spacing w:val="-17"/>
          <w:sz w:val="44"/>
        </w:rPr>
        <w:t xml:space="preserve"> </w:t>
      </w:r>
      <w:r>
        <w:rPr>
          <w:sz w:val="44"/>
        </w:rPr>
        <w:t>batería. Lávese los ojos en caso de contacto accidental y consulte con un doctor. El líquido de la batería puede causar irritaciones o quemaduras.</w:t>
      </w:r>
    </w:p>
    <w:p w:rsidR="00407437" w:rsidRDefault="00745B6D">
      <w:pPr>
        <w:pStyle w:val="ListParagraph"/>
        <w:numPr>
          <w:ilvl w:val="1"/>
          <w:numId w:val="12"/>
        </w:numPr>
        <w:tabs>
          <w:tab w:val="left" w:pos="978"/>
          <w:tab w:val="left" w:pos="979"/>
        </w:tabs>
        <w:spacing w:before="196" w:line="192" w:lineRule="auto"/>
        <w:ind w:right="688"/>
        <w:rPr>
          <w:sz w:val="44"/>
        </w:rPr>
      </w:pPr>
      <w:r>
        <w:rPr>
          <w:sz w:val="44"/>
        </w:rPr>
        <w:t>La unidad contiene accesorios con piezas articuladas. La</w:t>
      </w:r>
      <w:r>
        <w:rPr>
          <w:spacing w:val="-12"/>
          <w:sz w:val="44"/>
        </w:rPr>
        <w:t xml:space="preserve"> </w:t>
      </w:r>
      <w:r>
        <w:rPr>
          <w:sz w:val="44"/>
        </w:rPr>
        <w:t>ropa</w:t>
      </w:r>
    </w:p>
    <w:p w:rsidR="00407437" w:rsidRDefault="00407437">
      <w:pPr>
        <w:spacing w:line="192" w:lineRule="auto"/>
        <w:rPr>
          <w:sz w:val="44"/>
        </w:rPr>
        <w:sectPr w:rsidR="00407437">
          <w:pgSz w:w="8400" w:h="11940"/>
          <w:pgMar w:top="340" w:right="20" w:bottom="540" w:left="20" w:header="0" w:footer="255" w:gutter="0"/>
          <w:cols w:space="720"/>
        </w:sectPr>
      </w:pPr>
    </w:p>
    <w:p w:rsidR="00407437" w:rsidRDefault="00745B6D">
      <w:pPr>
        <w:spacing w:before="158" w:line="192" w:lineRule="auto"/>
        <w:ind w:left="978" w:right="891"/>
        <w:rPr>
          <w:sz w:val="44"/>
        </w:rPr>
      </w:pPr>
      <w:r>
        <w:rPr>
          <w:sz w:val="44"/>
        </w:rPr>
        <w:lastRenderedPageBreak/>
        <w:t>colgando, los pendientes y las joyas, o el pelo largo podrían quedar atrapados por las partes móviles del aparato.</w:t>
      </w:r>
    </w:p>
    <w:p w:rsidR="00407437" w:rsidRDefault="00745B6D">
      <w:pPr>
        <w:spacing w:line="192" w:lineRule="auto"/>
        <w:ind w:left="978" w:right="681"/>
        <w:rPr>
          <w:sz w:val="44"/>
        </w:rPr>
      </w:pPr>
      <w:r>
        <w:rPr>
          <w:sz w:val="44"/>
        </w:rPr>
        <w:t>Vista apropiadamente para la actividad a realizar. No vista prendas holgadas o colgantes. Mantenga el cabello, la ropa y los guantes alejados de las piezas móviles.</w:t>
      </w:r>
    </w:p>
    <w:p w:rsidR="00407437" w:rsidRDefault="00745B6D">
      <w:pPr>
        <w:spacing w:before="191"/>
        <w:ind w:left="660"/>
        <w:rPr>
          <w:b/>
          <w:sz w:val="44"/>
        </w:rPr>
      </w:pPr>
      <w:r>
        <w:rPr>
          <w:b/>
          <w:color w:val="040506"/>
          <w:sz w:val="44"/>
        </w:rPr>
        <w:t>Instalación</w:t>
      </w:r>
    </w:p>
    <w:p w:rsidR="00407437" w:rsidRDefault="00745B6D">
      <w:pPr>
        <w:spacing w:before="183" w:line="192" w:lineRule="auto"/>
        <w:ind w:left="694" w:right="1728"/>
        <w:rPr>
          <w:sz w:val="44"/>
        </w:rPr>
      </w:pPr>
      <w:r>
        <w:rPr>
          <w:color w:val="040506"/>
          <w:sz w:val="44"/>
        </w:rPr>
        <w:t>Asegúrese de retirar todo el material de embalaje del producto.</w:t>
      </w:r>
    </w:p>
    <w:p w:rsidR="00407437" w:rsidRDefault="00407437">
      <w:pPr>
        <w:spacing w:line="192" w:lineRule="auto"/>
        <w:rPr>
          <w:sz w:val="44"/>
        </w:rPr>
        <w:sectPr w:rsidR="00407437">
          <w:pgSz w:w="8400" w:h="11940"/>
          <w:pgMar w:top="320" w:right="20" w:bottom="540" w:left="20" w:header="0" w:footer="255" w:gutter="0"/>
          <w:cols w:space="720"/>
        </w:sectPr>
      </w:pPr>
    </w:p>
    <w:p w:rsidR="00407437" w:rsidRDefault="00B8268A">
      <w:pPr>
        <w:pStyle w:val="Heading5"/>
        <w:spacing w:before="90"/>
        <w:ind w:left="3515"/>
      </w:pPr>
      <w:r>
        <w:lastRenderedPageBreak/>
        <w:pict>
          <v:group id="_x0000_s1067" style="position:absolute;left:0;text-align:left;margin-left:25.45pt;margin-top:.3pt;width:368.35pt;height:319.55pt;z-index:-251604992;mso-position-horizontal-relative:page" coordorigin="509,6" coordsize="7367,6391">
            <v:line id="_x0000_s1073" style="position:absolute" from="568,36" to="7817,36" strokecolor="#020203" strokeweight="3pt"/>
            <v:line id="_x0000_s1072" style="position:absolute" from="539,10" to="539,6097" strokecolor="#020203" strokeweight="3pt"/>
            <v:line id="_x0000_s1071" style="position:absolute" from="7846,10" to="7846,6097" strokeweight="3pt"/>
            <v:line id="_x0000_s1070" style="position:absolute" from="568,6366" to="7817,6366" strokeweight="3pt"/>
            <v:line id="_x0000_s1069" style="position:absolute" from="539,6097" to="539,6392" strokeweight="3pt"/>
            <v:line id="_x0000_s1068" style="position:absolute" from="7846,6097" to="7846,6392" strokeweight="3pt"/>
            <w10:wrap anchorx="page"/>
          </v:group>
        </w:pict>
      </w:r>
      <w:r w:rsidR="00745B6D">
        <w:t>IMPORTANTE</w:t>
      </w:r>
    </w:p>
    <w:p w:rsidR="00407437" w:rsidRDefault="00745B6D">
      <w:pPr>
        <w:spacing w:before="118"/>
        <w:ind w:left="671" w:right="670"/>
        <w:jc w:val="both"/>
        <w:rPr>
          <w:b/>
          <w:sz w:val="24"/>
        </w:rPr>
      </w:pPr>
      <w:r>
        <w:rPr>
          <w:b/>
          <w:sz w:val="24"/>
        </w:rPr>
        <w:t>ESTÁ TOTALMENTE PROHIBIDO QUE EL USUARIO REEMPLACE EL CABLE DE ALIMENTACIÓN POR SU CUENTA. EN CASO DE ESTAR DAÑADO, DEBERÁ SUSTITUIRLO EL SERVICIO DE POSVENTA DEL DISTRIBUIDOR, EL FABRICANTE O SU SERVICIO DE ATENCIÓN AL CLIENTE, O ALGUNA PERSONA CON UNA CUALIFICACIÓN SIMILAR PARA EVITAR RIESGOS INNECESARIOS.</w:t>
      </w:r>
    </w:p>
    <w:p w:rsidR="00407437" w:rsidRDefault="00745B6D">
      <w:pPr>
        <w:spacing w:before="119"/>
        <w:ind w:left="671" w:right="671"/>
        <w:jc w:val="both"/>
        <w:rPr>
          <w:b/>
          <w:sz w:val="24"/>
        </w:rPr>
      </w:pPr>
      <w:r>
        <w:rPr>
          <w:b/>
          <w:sz w:val="24"/>
        </w:rPr>
        <w:t>SI EL APARATO SUFRE UN IMPACTO, PIDA A UNA PERSONA CUALIFICADA QUE LO EXAMINE ANTES DE VOLVER A UTILIZARLO. LOS DAÑOS INTERNOS PUEDEN CAUSAR ACCIDENTES. CUALQUIER DAÑO EN LOS COMPONENTES INTERNOS PODRÍA DAR LUGAR A ACCIDENTES.</w:t>
      </w:r>
    </w:p>
    <w:p w:rsidR="00407437" w:rsidRDefault="00745B6D">
      <w:pPr>
        <w:spacing w:before="122"/>
        <w:ind w:left="671" w:right="671"/>
        <w:jc w:val="both"/>
        <w:rPr>
          <w:b/>
          <w:sz w:val="24"/>
        </w:rPr>
      </w:pPr>
      <w:r>
        <w:rPr>
          <w:b/>
          <w:sz w:val="24"/>
        </w:rPr>
        <w:t>SI PRESENTARA ALGÚN PROBLEMA O FUERA NECESARIO REPARARLO, PÓNGASE EN CONTACTO CON EL SERVICIO POSVENTA DEL DISTRIBUIDOR, EL FABRICANTE O SU SERVICIO DE ATENCIÓN AL CLIENTE, O UNA PERSONA CON UNA CUALIFICACIÓN SIMILAR PARA EVITAR RIESGOS INNECESARIOS.</w:t>
      </w:r>
    </w:p>
    <w:p w:rsidR="00407437" w:rsidRDefault="00407437">
      <w:pPr>
        <w:pStyle w:val="BodyText"/>
        <w:rPr>
          <w:b/>
          <w:sz w:val="28"/>
        </w:rPr>
      </w:pPr>
    </w:p>
    <w:p w:rsidR="00407437" w:rsidRDefault="00407437">
      <w:pPr>
        <w:pStyle w:val="BodyText"/>
        <w:spacing w:before="11"/>
        <w:rPr>
          <w:b/>
          <w:sz w:val="36"/>
        </w:rPr>
      </w:pPr>
    </w:p>
    <w:p w:rsidR="00407437" w:rsidRDefault="00745B6D">
      <w:pPr>
        <w:spacing w:before="1" w:line="194" w:lineRule="auto"/>
        <w:ind w:left="486" w:right="499"/>
        <w:jc w:val="both"/>
        <w:rPr>
          <w:sz w:val="44"/>
        </w:rPr>
      </w:pPr>
      <w:r>
        <w:rPr>
          <w:sz w:val="44"/>
        </w:rPr>
        <w:t>Para la instalación, manejo, limpieza y desecho del aparato, consulte los siguientes apartados del manual de instrucciones.</w:t>
      </w:r>
    </w:p>
    <w:p w:rsidR="00407437" w:rsidRDefault="00407437">
      <w:pPr>
        <w:spacing w:line="194" w:lineRule="auto"/>
        <w:jc w:val="both"/>
        <w:rPr>
          <w:sz w:val="44"/>
        </w:rPr>
        <w:sectPr w:rsidR="00407437">
          <w:pgSz w:w="8400" w:h="11940"/>
          <w:pgMar w:top="540" w:right="20" w:bottom="540" w:left="20" w:header="0" w:footer="255" w:gutter="0"/>
          <w:cols w:space="720"/>
        </w:sectPr>
      </w:pPr>
    </w:p>
    <w:p w:rsidR="00407437" w:rsidRDefault="00745B6D">
      <w:pPr>
        <w:spacing w:before="70"/>
        <w:ind w:left="239"/>
        <w:rPr>
          <w:b/>
          <w:sz w:val="24"/>
        </w:rPr>
      </w:pPr>
      <w:r>
        <w:rPr>
          <w:b/>
          <w:color w:val="080504"/>
          <w:sz w:val="24"/>
          <w:u w:val="thick" w:color="080504"/>
        </w:rPr>
        <w:lastRenderedPageBreak/>
        <w:t>DESCRIPCIÓN DEL APARATO</w:t>
      </w:r>
    </w:p>
    <w:p w:rsidR="00407437" w:rsidRDefault="007632F0">
      <w:pPr>
        <w:pStyle w:val="BodyText"/>
        <w:spacing w:before="7"/>
        <w:rPr>
          <w:b/>
          <w:sz w:val="25"/>
        </w:rPr>
      </w:pPr>
      <w:r>
        <w:rPr>
          <w:noProof/>
          <w:sz w:val="20"/>
        </w:rPr>
        <w:drawing>
          <wp:anchor distT="0" distB="0" distL="114300" distR="114300" simplePos="0" relativeHeight="251663872" behindDoc="0" locked="0" layoutInCell="1" allowOverlap="1" wp14:anchorId="393650AA">
            <wp:simplePos x="0" y="0"/>
            <wp:positionH relativeFrom="column">
              <wp:posOffset>911225</wp:posOffset>
            </wp:positionH>
            <wp:positionV relativeFrom="paragraph">
              <wp:posOffset>229235</wp:posOffset>
            </wp:positionV>
            <wp:extent cx="3238500" cy="3768725"/>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VC93120R -product overview.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38500" cy="3768725"/>
                    </a:xfrm>
                    <a:prstGeom prst="rect">
                      <a:avLst/>
                    </a:prstGeom>
                  </pic:spPr>
                </pic:pic>
              </a:graphicData>
            </a:graphic>
            <wp14:sizeRelH relativeFrom="margin">
              <wp14:pctWidth>0</wp14:pctWidth>
            </wp14:sizeRelH>
            <wp14:sizeRelV relativeFrom="margin">
              <wp14:pctHeight>0</wp14:pctHeight>
            </wp14:sizeRelV>
          </wp:anchor>
        </w:drawing>
      </w:r>
    </w:p>
    <w:p w:rsidR="00407437" w:rsidRDefault="00407437">
      <w:pPr>
        <w:pStyle w:val="BodyText"/>
        <w:rPr>
          <w:b/>
          <w:sz w:val="20"/>
        </w:rPr>
      </w:pPr>
    </w:p>
    <w:p w:rsidR="00407437" w:rsidRDefault="00407437">
      <w:pPr>
        <w:rPr>
          <w:sz w:val="20"/>
        </w:rPr>
        <w:sectPr w:rsidR="00407437">
          <w:pgSz w:w="8400" w:h="11940"/>
          <w:pgMar w:top="640" w:right="20" w:bottom="540" w:left="20" w:header="0" w:footer="255" w:gutter="0"/>
          <w:cols w:space="720"/>
        </w:sectPr>
      </w:pPr>
    </w:p>
    <w:p w:rsidR="00407437" w:rsidRDefault="00407437">
      <w:pPr>
        <w:pStyle w:val="BodyText"/>
        <w:spacing w:before="8"/>
        <w:rPr>
          <w:b/>
          <w:sz w:val="23"/>
        </w:rPr>
      </w:pPr>
    </w:p>
    <w:p w:rsidR="00407437" w:rsidRDefault="00745B6D">
      <w:pPr>
        <w:pStyle w:val="ListParagraph"/>
        <w:numPr>
          <w:ilvl w:val="0"/>
          <w:numId w:val="11"/>
        </w:numPr>
        <w:tabs>
          <w:tab w:val="left" w:pos="1051"/>
        </w:tabs>
        <w:spacing w:line="243" w:lineRule="exact"/>
        <w:ind w:hanging="271"/>
        <w:jc w:val="left"/>
        <w:rPr>
          <w:sz w:val="18"/>
        </w:rPr>
      </w:pPr>
      <w:r>
        <w:rPr>
          <w:color w:val="231F20"/>
          <w:sz w:val="18"/>
        </w:rPr>
        <w:t>Batería</w:t>
      </w:r>
      <w:r>
        <w:rPr>
          <w:color w:val="231F20"/>
          <w:spacing w:val="-1"/>
          <w:sz w:val="18"/>
        </w:rPr>
        <w:t xml:space="preserve"> </w:t>
      </w:r>
      <w:r>
        <w:rPr>
          <w:color w:val="231F20"/>
          <w:sz w:val="18"/>
        </w:rPr>
        <w:t>extraíble</w:t>
      </w:r>
    </w:p>
    <w:p w:rsidR="00407437" w:rsidRDefault="00745B6D">
      <w:pPr>
        <w:pStyle w:val="ListParagraph"/>
        <w:numPr>
          <w:ilvl w:val="0"/>
          <w:numId w:val="11"/>
        </w:numPr>
        <w:tabs>
          <w:tab w:val="left" w:pos="1051"/>
        </w:tabs>
        <w:spacing w:line="243" w:lineRule="exact"/>
        <w:ind w:hanging="271"/>
        <w:jc w:val="left"/>
        <w:rPr>
          <w:sz w:val="18"/>
        </w:rPr>
      </w:pPr>
      <w:r>
        <w:rPr>
          <w:color w:val="231F20"/>
          <w:sz w:val="18"/>
        </w:rPr>
        <w:t>Empuñadura</w:t>
      </w:r>
      <w:r>
        <w:rPr>
          <w:color w:val="231F20"/>
          <w:spacing w:val="-1"/>
          <w:sz w:val="18"/>
        </w:rPr>
        <w:t xml:space="preserve"> </w:t>
      </w:r>
      <w:r>
        <w:rPr>
          <w:color w:val="231F20"/>
          <w:sz w:val="18"/>
        </w:rPr>
        <w:t>ergonómico</w:t>
      </w:r>
    </w:p>
    <w:p w:rsidR="00407437" w:rsidRDefault="00745B6D">
      <w:pPr>
        <w:pStyle w:val="ListParagraph"/>
        <w:numPr>
          <w:ilvl w:val="0"/>
          <w:numId w:val="11"/>
        </w:numPr>
        <w:tabs>
          <w:tab w:val="left" w:pos="1051"/>
        </w:tabs>
        <w:spacing w:before="2" w:line="241" w:lineRule="exact"/>
        <w:ind w:hanging="271"/>
        <w:jc w:val="left"/>
        <w:rPr>
          <w:sz w:val="18"/>
        </w:rPr>
      </w:pPr>
      <w:r>
        <w:rPr>
          <w:color w:val="231F20"/>
          <w:sz w:val="18"/>
        </w:rPr>
        <w:t>Luces</w:t>
      </w:r>
      <w:r>
        <w:rPr>
          <w:color w:val="231F20"/>
          <w:spacing w:val="-3"/>
          <w:sz w:val="18"/>
        </w:rPr>
        <w:t xml:space="preserve"> </w:t>
      </w:r>
      <w:r>
        <w:rPr>
          <w:color w:val="231F20"/>
          <w:sz w:val="18"/>
        </w:rPr>
        <w:t>indicadoras</w:t>
      </w:r>
    </w:p>
    <w:p w:rsidR="00407437" w:rsidRDefault="00745B6D">
      <w:pPr>
        <w:pStyle w:val="ListParagraph"/>
        <w:numPr>
          <w:ilvl w:val="0"/>
          <w:numId w:val="11"/>
        </w:numPr>
        <w:tabs>
          <w:tab w:val="left" w:pos="1051"/>
        </w:tabs>
        <w:spacing w:line="233" w:lineRule="exact"/>
        <w:ind w:hanging="271"/>
        <w:jc w:val="left"/>
        <w:rPr>
          <w:sz w:val="18"/>
        </w:rPr>
      </w:pPr>
      <w:r>
        <w:rPr>
          <w:color w:val="231F20"/>
          <w:sz w:val="18"/>
        </w:rPr>
        <w:t>Tapa del filtro de</w:t>
      </w:r>
      <w:r>
        <w:rPr>
          <w:color w:val="231F20"/>
          <w:spacing w:val="-1"/>
          <w:sz w:val="18"/>
        </w:rPr>
        <w:t xml:space="preserve"> </w:t>
      </w:r>
      <w:r>
        <w:rPr>
          <w:color w:val="231F20"/>
          <w:sz w:val="18"/>
        </w:rPr>
        <w:t>salida</w:t>
      </w:r>
    </w:p>
    <w:p w:rsidR="00407437" w:rsidRDefault="00745B6D">
      <w:pPr>
        <w:pStyle w:val="ListParagraph"/>
        <w:numPr>
          <w:ilvl w:val="0"/>
          <w:numId w:val="11"/>
        </w:numPr>
        <w:tabs>
          <w:tab w:val="left" w:pos="1051"/>
        </w:tabs>
        <w:spacing w:line="237" w:lineRule="exact"/>
        <w:ind w:hanging="271"/>
        <w:jc w:val="left"/>
        <w:rPr>
          <w:sz w:val="18"/>
        </w:rPr>
      </w:pPr>
      <w:r>
        <w:rPr>
          <w:color w:val="231F20"/>
          <w:sz w:val="18"/>
        </w:rPr>
        <w:t>Depósito de polvo</w:t>
      </w:r>
    </w:p>
    <w:p w:rsidR="00407437" w:rsidRDefault="00745B6D">
      <w:pPr>
        <w:pStyle w:val="ListParagraph"/>
        <w:numPr>
          <w:ilvl w:val="0"/>
          <w:numId w:val="11"/>
        </w:numPr>
        <w:tabs>
          <w:tab w:val="left" w:pos="1051"/>
        </w:tabs>
        <w:spacing w:before="10" w:line="230" w:lineRule="auto"/>
        <w:ind w:right="425" w:hanging="271"/>
        <w:jc w:val="left"/>
        <w:rPr>
          <w:sz w:val="18"/>
        </w:rPr>
      </w:pPr>
      <w:r>
        <w:rPr>
          <w:color w:val="231F20"/>
          <w:sz w:val="18"/>
        </w:rPr>
        <w:t>Botón de liberación del depósito de polvo</w:t>
      </w:r>
    </w:p>
    <w:p w:rsidR="00407437" w:rsidRDefault="00745B6D">
      <w:pPr>
        <w:pStyle w:val="ListParagraph"/>
        <w:numPr>
          <w:ilvl w:val="0"/>
          <w:numId w:val="11"/>
        </w:numPr>
        <w:tabs>
          <w:tab w:val="left" w:pos="1051"/>
        </w:tabs>
        <w:spacing w:line="240" w:lineRule="exact"/>
        <w:ind w:hanging="271"/>
        <w:jc w:val="left"/>
        <w:rPr>
          <w:sz w:val="18"/>
        </w:rPr>
      </w:pPr>
      <w:r>
        <w:rPr>
          <w:color w:val="231F20"/>
          <w:sz w:val="18"/>
        </w:rPr>
        <w:t>Botón de liberación del tubo</w:t>
      </w:r>
      <w:r>
        <w:rPr>
          <w:color w:val="231F20"/>
          <w:spacing w:val="-7"/>
          <w:sz w:val="18"/>
        </w:rPr>
        <w:t xml:space="preserve"> </w:t>
      </w:r>
      <w:r>
        <w:rPr>
          <w:color w:val="231F20"/>
          <w:sz w:val="18"/>
        </w:rPr>
        <w:t>metálico</w:t>
      </w:r>
    </w:p>
    <w:p w:rsidR="00407437" w:rsidRDefault="00745B6D">
      <w:pPr>
        <w:pStyle w:val="ListParagraph"/>
        <w:numPr>
          <w:ilvl w:val="0"/>
          <w:numId w:val="11"/>
        </w:numPr>
        <w:tabs>
          <w:tab w:val="left" w:pos="1051"/>
        </w:tabs>
        <w:spacing w:line="236" w:lineRule="exact"/>
        <w:ind w:hanging="271"/>
        <w:jc w:val="left"/>
        <w:rPr>
          <w:sz w:val="18"/>
        </w:rPr>
      </w:pPr>
      <w:r>
        <w:rPr>
          <w:color w:val="231F20"/>
          <w:sz w:val="18"/>
        </w:rPr>
        <w:t>Tubo</w:t>
      </w:r>
      <w:r>
        <w:rPr>
          <w:color w:val="231F20"/>
          <w:spacing w:val="-1"/>
          <w:sz w:val="18"/>
        </w:rPr>
        <w:t xml:space="preserve"> </w:t>
      </w:r>
      <w:r>
        <w:rPr>
          <w:color w:val="231F20"/>
          <w:sz w:val="18"/>
        </w:rPr>
        <w:t>metálico</w:t>
      </w:r>
    </w:p>
    <w:p w:rsidR="00407437" w:rsidRDefault="00745B6D">
      <w:pPr>
        <w:pStyle w:val="ListParagraph"/>
        <w:numPr>
          <w:ilvl w:val="0"/>
          <w:numId w:val="11"/>
        </w:numPr>
        <w:tabs>
          <w:tab w:val="left" w:pos="1130"/>
        </w:tabs>
        <w:spacing w:line="235" w:lineRule="exact"/>
        <w:ind w:left="1129" w:hanging="360"/>
        <w:jc w:val="left"/>
        <w:rPr>
          <w:sz w:val="18"/>
        </w:rPr>
      </w:pPr>
      <w:r>
        <w:rPr>
          <w:color w:val="231F20"/>
          <w:sz w:val="18"/>
        </w:rPr>
        <w:t>Soporte de</w:t>
      </w:r>
      <w:r>
        <w:rPr>
          <w:color w:val="231F20"/>
          <w:spacing w:val="1"/>
          <w:sz w:val="18"/>
        </w:rPr>
        <w:t xml:space="preserve"> </w:t>
      </w:r>
      <w:r>
        <w:rPr>
          <w:color w:val="231F20"/>
          <w:sz w:val="18"/>
        </w:rPr>
        <w:t>accesorios</w:t>
      </w:r>
    </w:p>
    <w:p w:rsidR="00407437" w:rsidRDefault="00745B6D">
      <w:pPr>
        <w:pStyle w:val="ListParagraph"/>
        <w:numPr>
          <w:ilvl w:val="0"/>
          <w:numId w:val="11"/>
        </w:numPr>
        <w:tabs>
          <w:tab w:val="left" w:pos="1130"/>
        </w:tabs>
        <w:spacing w:line="235" w:lineRule="exact"/>
        <w:ind w:left="1129" w:hanging="360"/>
        <w:jc w:val="left"/>
        <w:rPr>
          <w:sz w:val="18"/>
        </w:rPr>
      </w:pPr>
      <w:r>
        <w:rPr>
          <w:color w:val="231F20"/>
          <w:sz w:val="18"/>
        </w:rPr>
        <w:t>Adaptador</w:t>
      </w:r>
    </w:p>
    <w:p w:rsidR="00407437" w:rsidRDefault="00745B6D">
      <w:pPr>
        <w:pStyle w:val="ListParagraph"/>
        <w:numPr>
          <w:ilvl w:val="0"/>
          <w:numId w:val="11"/>
        </w:numPr>
        <w:tabs>
          <w:tab w:val="left" w:pos="1130"/>
        </w:tabs>
        <w:spacing w:before="1" w:line="232" w:lineRule="auto"/>
        <w:ind w:left="1129" w:hanging="360"/>
        <w:jc w:val="left"/>
        <w:rPr>
          <w:sz w:val="18"/>
        </w:rPr>
      </w:pPr>
      <w:r>
        <w:rPr>
          <w:color w:val="231F20"/>
          <w:sz w:val="18"/>
        </w:rPr>
        <w:t>Botón de liberación del cepillo</w:t>
      </w:r>
      <w:r>
        <w:rPr>
          <w:color w:val="231F20"/>
          <w:spacing w:val="-17"/>
          <w:sz w:val="18"/>
        </w:rPr>
        <w:t xml:space="preserve"> </w:t>
      </w:r>
      <w:r>
        <w:rPr>
          <w:color w:val="231F20"/>
          <w:sz w:val="18"/>
        </w:rPr>
        <w:t>eléctrico para</w:t>
      </w:r>
      <w:r>
        <w:rPr>
          <w:color w:val="231F20"/>
          <w:spacing w:val="-1"/>
          <w:sz w:val="18"/>
        </w:rPr>
        <w:t xml:space="preserve"> </w:t>
      </w:r>
      <w:r>
        <w:rPr>
          <w:color w:val="231F20"/>
          <w:sz w:val="18"/>
        </w:rPr>
        <w:t>suelo</w:t>
      </w:r>
    </w:p>
    <w:p w:rsidR="00407437" w:rsidRDefault="00745B6D">
      <w:pPr>
        <w:pStyle w:val="ListParagraph"/>
        <w:numPr>
          <w:ilvl w:val="0"/>
          <w:numId w:val="11"/>
        </w:numPr>
        <w:tabs>
          <w:tab w:val="left" w:pos="1130"/>
        </w:tabs>
        <w:spacing w:line="236" w:lineRule="exact"/>
        <w:ind w:left="1129" w:hanging="360"/>
        <w:jc w:val="left"/>
        <w:rPr>
          <w:sz w:val="18"/>
        </w:rPr>
      </w:pPr>
      <w:r>
        <w:rPr>
          <w:color w:val="231F20"/>
          <w:sz w:val="18"/>
        </w:rPr>
        <w:t>Cepillo motorizado</w:t>
      </w:r>
    </w:p>
    <w:p w:rsidR="00407437" w:rsidRDefault="00745B6D">
      <w:pPr>
        <w:pStyle w:val="ListParagraph"/>
        <w:numPr>
          <w:ilvl w:val="0"/>
          <w:numId w:val="11"/>
        </w:numPr>
        <w:tabs>
          <w:tab w:val="left" w:pos="1130"/>
        </w:tabs>
        <w:spacing w:line="240" w:lineRule="exact"/>
        <w:ind w:left="1129" w:hanging="360"/>
        <w:jc w:val="left"/>
        <w:rPr>
          <w:sz w:val="18"/>
        </w:rPr>
      </w:pPr>
      <w:r>
        <w:rPr>
          <w:color w:val="231F20"/>
          <w:sz w:val="18"/>
        </w:rPr>
        <w:t>Accesorio para</w:t>
      </w:r>
      <w:r>
        <w:rPr>
          <w:color w:val="231F20"/>
          <w:spacing w:val="-10"/>
          <w:sz w:val="18"/>
        </w:rPr>
        <w:t xml:space="preserve"> </w:t>
      </w:r>
      <w:r>
        <w:rPr>
          <w:color w:val="231F20"/>
          <w:sz w:val="18"/>
        </w:rPr>
        <w:t>hendiduras</w:t>
      </w:r>
    </w:p>
    <w:p w:rsidR="00407437" w:rsidRDefault="00745B6D">
      <w:pPr>
        <w:pStyle w:val="BodyText"/>
        <w:spacing w:before="6"/>
        <w:rPr>
          <w:sz w:val="19"/>
        </w:rPr>
      </w:pPr>
      <w:r>
        <w:br w:type="column"/>
      </w:r>
    </w:p>
    <w:p w:rsidR="00407437" w:rsidRDefault="00745B6D">
      <w:pPr>
        <w:pStyle w:val="ListParagraph"/>
        <w:numPr>
          <w:ilvl w:val="0"/>
          <w:numId w:val="11"/>
        </w:numPr>
        <w:tabs>
          <w:tab w:val="left" w:pos="863"/>
        </w:tabs>
        <w:spacing w:line="241" w:lineRule="exact"/>
        <w:ind w:left="862" w:hanging="357"/>
        <w:jc w:val="left"/>
        <w:rPr>
          <w:sz w:val="18"/>
        </w:rPr>
      </w:pPr>
      <w:r>
        <w:rPr>
          <w:color w:val="231F20"/>
          <w:sz w:val="18"/>
        </w:rPr>
        <w:t>Cepillo 2 en</w:t>
      </w:r>
      <w:r>
        <w:rPr>
          <w:color w:val="231F20"/>
          <w:spacing w:val="-1"/>
          <w:sz w:val="18"/>
        </w:rPr>
        <w:t xml:space="preserve"> </w:t>
      </w:r>
      <w:r>
        <w:rPr>
          <w:color w:val="231F20"/>
          <w:sz w:val="18"/>
        </w:rPr>
        <w:t>1</w:t>
      </w:r>
    </w:p>
    <w:p w:rsidR="0054320F" w:rsidRPr="0054320F" w:rsidRDefault="0054320F">
      <w:pPr>
        <w:pStyle w:val="ListParagraph"/>
        <w:numPr>
          <w:ilvl w:val="0"/>
          <w:numId w:val="11"/>
        </w:numPr>
        <w:tabs>
          <w:tab w:val="left" w:pos="863"/>
        </w:tabs>
        <w:spacing w:before="19" w:line="230" w:lineRule="auto"/>
        <w:ind w:left="862" w:right="481" w:hanging="357"/>
        <w:jc w:val="left"/>
        <w:rPr>
          <w:sz w:val="18"/>
        </w:rPr>
      </w:pPr>
      <w:r w:rsidRPr="0054320F">
        <w:rPr>
          <w:color w:val="231F20"/>
          <w:sz w:val="18"/>
        </w:rPr>
        <w:t>Base de carga de pared magnética con tornillos de fijación</w:t>
      </w:r>
    </w:p>
    <w:p w:rsidR="00407437" w:rsidRDefault="00745B6D">
      <w:pPr>
        <w:pStyle w:val="ListParagraph"/>
        <w:numPr>
          <w:ilvl w:val="0"/>
          <w:numId w:val="11"/>
        </w:numPr>
        <w:tabs>
          <w:tab w:val="left" w:pos="863"/>
        </w:tabs>
        <w:spacing w:before="19" w:line="230" w:lineRule="auto"/>
        <w:ind w:left="862" w:right="481" w:hanging="357"/>
        <w:jc w:val="left"/>
        <w:rPr>
          <w:sz w:val="18"/>
        </w:rPr>
      </w:pPr>
      <w:r>
        <w:rPr>
          <w:color w:val="231F20"/>
          <w:sz w:val="18"/>
        </w:rPr>
        <w:t>Interruptor del cepillo para suelo (encender/apagar)</w:t>
      </w:r>
    </w:p>
    <w:p w:rsidR="00407437" w:rsidRDefault="00745B6D">
      <w:pPr>
        <w:pStyle w:val="ListParagraph"/>
        <w:numPr>
          <w:ilvl w:val="0"/>
          <w:numId w:val="11"/>
        </w:numPr>
        <w:tabs>
          <w:tab w:val="left" w:pos="863"/>
        </w:tabs>
        <w:spacing w:line="230" w:lineRule="auto"/>
        <w:ind w:left="862" w:right="1235" w:hanging="357"/>
        <w:jc w:val="left"/>
        <w:rPr>
          <w:sz w:val="18"/>
        </w:rPr>
      </w:pPr>
      <w:r>
        <w:rPr>
          <w:color w:val="231F20"/>
          <w:sz w:val="18"/>
        </w:rPr>
        <w:t>Ajuste del nivel de potencia</w:t>
      </w:r>
    </w:p>
    <w:p w:rsidR="00407437" w:rsidRDefault="00745B6D">
      <w:pPr>
        <w:pStyle w:val="ListParagraph"/>
        <w:numPr>
          <w:ilvl w:val="0"/>
          <w:numId w:val="11"/>
        </w:numPr>
        <w:tabs>
          <w:tab w:val="left" w:pos="863"/>
        </w:tabs>
        <w:spacing w:before="11" w:line="232" w:lineRule="auto"/>
        <w:ind w:left="862" w:right="527" w:hanging="357"/>
        <w:jc w:val="left"/>
        <w:rPr>
          <w:sz w:val="18"/>
        </w:rPr>
      </w:pPr>
      <w:r>
        <w:rPr>
          <w:color w:val="231F20"/>
          <w:sz w:val="18"/>
        </w:rPr>
        <w:t>Interruptor de encendido/ apagado</w:t>
      </w:r>
    </w:p>
    <w:p w:rsidR="00407437" w:rsidRDefault="0054320F">
      <w:pPr>
        <w:pStyle w:val="ListParagraph"/>
        <w:numPr>
          <w:ilvl w:val="0"/>
          <w:numId w:val="11"/>
        </w:numPr>
        <w:tabs>
          <w:tab w:val="left" w:pos="863"/>
        </w:tabs>
        <w:spacing w:line="220" w:lineRule="exact"/>
        <w:ind w:left="862" w:hanging="357"/>
        <w:jc w:val="left"/>
        <w:rPr>
          <w:sz w:val="18"/>
        </w:rPr>
      </w:pPr>
      <w:r w:rsidRPr="0054320F">
        <w:rPr>
          <w:sz w:val="18"/>
        </w:rPr>
        <w:t>Batería</w:t>
      </w:r>
    </w:p>
    <w:p w:rsidR="00407437" w:rsidRDefault="00407437">
      <w:pPr>
        <w:spacing w:line="220" w:lineRule="exact"/>
        <w:rPr>
          <w:sz w:val="18"/>
        </w:rPr>
        <w:sectPr w:rsidR="00407437">
          <w:type w:val="continuous"/>
          <w:pgSz w:w="8400" w:h="11940"/>
          <w:pgMar w:top="0" w:right="20" w:bottom="280" w:left="20" w:header="720" w:footer="720" w:gutter="0"/>
          <w:cols w:num="2" w:space="720" w:equalWidth="0">
            <w:col w:w="4629" w:space="40"/>
            <w:col w:w="3691"/>
          </w:cols>
        </w:sectPr>
      </w:pPr>
    </w:p>
    <w:p w:rsidR="00407437" w:rsidRDefault="00745B6D">
      <w:pPr>
        <w:spacing w:before="76"/>
        <w:ind w:left="258"/>
        <w:rPr>
          <w:b/>
          <w:sz w:val="24"/>
        </w:rPr>
      </w:pPr>
      <w:r>
        <w:rPr>
          <w:b/>
          <w:color w:val="040506"/>
          <w:sz w:val="24"/>
          <w:u w:val="thick" w:color="040506"/>
        </w:rPr>
        <w:lastRenderedPageBreak/>
        <w:t>INSTRUCCIONES DE INSTALACIÓN</w:t>
      </w:r>
    </w:p>
    <w:p w:rsidR="00407437" w:rsidRDefault="00407437">
      <w:pPr>
        <w:pStyle w:val="BodyText"/>
        <w:rPr>
          <w:b/>
          <w:sz w:val="14"/>
        </w:rPr>
      </w:pPr>
    </w:p>
    <w:p w:rsidR="00407437" w:rsidRDefault="00B8268A">
      <w:pPr>
        <w:pStyle w:val="ListParagraph"/>
        <w:numPr>
          <w:ilvl w:val="0"/>
          <w:numId w:val="39"/>
        </w:numPr>
        <w:tabs>
          <w:tab w:val="left" w:pos="547"/>
        </w:tabs>
        <w:spacing w:before="101"/>
      </w:pPr>
      <w:r>
        <w:pict>
          <v:group id="_x0000_s1064" style="position:absolute;left:0;text-align:left;margin-left:31.6pt;margin-top:24pt;width:155.3pt;height:79.95pt;z-index:251698176;mso-wrap-distance-left:0;mso-wrap-distance-right:0;mso-position-horizontal-relative:page" coordorigin="632,480" coordsize="3106,1599">
            <v:shape id="_x0000_s1066" type="#_x0000_t75" style="position:absolute;left:632;top:479;width:3106;height:1599">
              <v:imagedata r:id="rId17" o:title=""/>
            </v:shape>
            <v:shape id="_x0000_s1065" type="#_x0000_t202" style="position:absolute;left:1677;top:1684;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061" style="position:absolute;left:0;text-align:left;margin-left:205.9pt;margin-top:20.2pt;width:163.05pt;height:84.2pt;z-index:251699200;mso-wrap-distance-left:0;mso-wrap-distance-right:0;mso-position-horizontal-relative:page" coordorigin="4118,404" coordsize="3261,1684">
            <v:shape id="_x0000_s1063" type="#_x0000_t75" style="position:absolute;left:4117;top:403;width:3261;height:1684">
              <v:imagedata r:id="rId18" o:title=""/>
            </v:shape>
            <v:shape id="_x0000_s1062" type="#_x0000_t202" style="position:absolute;left:5143;top:1662;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t>Tubo</w:t>
      </w:r>
      <w:r w:rsidR="00745B6D">
        <w:rPr>
          <w:spacing w:val="-1"/>
        </w:rPr>
        <w:t xml:space="preserve"> </w:t>
      </w:r>
      <w:r w:rsidR="00745B6D">
        <w:t>metálico</w:t>
      </w:r>
    </w:p>
    <w:p w:rsidR="00407437" w:rsidRDefault="00745B6D">
      <w:pPr>
        <w:pStyle w:val="ListParagraph"/>
        <w:numPr>
          <w:ilvl w:val="0"/>
          <w:numId w:val="10"/>
        </w:numPr>
        <w:tabs>
          <w:tab w:val="left" w:pos="839"/>
        </w:tabs>
        <w:spacing w:before="56"/>
        <w:ind w:right="1143" w:hanging="139"/>
      </w:pPr>
      <w:r>
        <w:t>Introduzca el tubo metálico en la estructura principal hasta escuchar un</w:t>
      </w:r>
      <w:r>
        <w:rPr>
          <w:spacing w:val="1"/>
        </w:rPr>
        <w:t xml:space="preserve"> </w:t>
      </w:r>
      <w:r>
        <w:t>clic.</w:t>
      </w:r>
    </w:p>
    <w:p w:rsidR="00407437" w:rsidRDefault="00745B6D">
      <w:pPr>
        <w:pStyle w:val="ListParagraph"/>
        <w:numPr>
          <w:ilvl w:val="0"/>
          <w:numId w:val="10"/>
        </w:numPr>
        <w:tabs>
          <w:tab w:val="left" w:pos="839"/>
        </w:tabs>
        <w:ind w:left="838"/>
      </w:pPr>
      <w:r>
        <w:t>Pulse el botón de liberación del tubo metálico y retire el</w:t>
      </w:r>
      <w:r>
        <w:rPr>
          <w:spacing w:val="-35"/>
        </w:rPr>
        <w:t xml:space="preserve"> </w:t>
      </w:r>
      <w:r>
        <w:t>tubo.</w:t>
      </w:r>
    </w:p>
    <w:p w:rsidR="00407437" w:rsidRDefault="00407437">
      <w:pPr>
        <w:pStyle w:val="BodyText"/>
        <w:spacing w:before="8"/>
        <w:rPr>
          <w:sz w:val="21"/>
        </w:rPr>
      </w:pPr>
    </w:p>
    <w:p w:rsidR="00407437" w:rsidRDefault="00B8268A">
      <w:pPr>
        <w:pStyle w:val="ListParagraph"/>
        <w:numPr>
          <w:ilvl w:val="0"/>
          <w:numId w:val="39"/>
        </w:numPr>
        <w:tabs>
          <w:tab w:val="left" w:pos="546"/>
        </w:tabs>
        <w:ind w:left="545" w:hanging="285"/>
      </w:pPr>
      <w:r>
        <w:pict>
          <v:group id="_x0000_s1058" style="position:absolute;left:0;text-align:left;margin-left:24.1pt;margin-top:25pt;width:128.45pt;height:59.05pt;z-index:251700224;mso-wrap-distance-left:0;mso-wrap-distance-right:0;mso-position-horizontal-relative:page" coordorigin="482,500" coordsize="2569,1181">
            <v:shape id="_x0000_s1060" type="#_x0000_t75" style="position:absolute;left:482;top:500;width:2569;height:1181">
              <v:imagedata r:id="rId19" o:title=""/>
            </v:shape>
            <v:shape id="_x0000_s1059" type="#_x0000_t202" style="position:absolute;left:2690;top:887;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055" style="position:absolute;left:0;text-align:left;margin-left:218pt;margin-top:16.5pt;width:142.9pt;height:65.7pt;z-index:251701248;mso-wrap-distance-left:0;mso-wrap-distance-right:0;mso-position-horizontal-relative:page" coordorigin="4360,330" coordsize="2858,1314">
            <v:shape id="_x0000_s1057" type="#_x0000_t75" style="position:absolute;left:4359;top:329;width:2858;height:1314">
              <v:imagedata r:id="rId20" o:title=""/>
            </v:shape>
            <v:shape id="_x0000_s1056" type="#_x0000_t202" style="position:absolute;left:6967;top:822;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r w:rsidR="00745B6D">
        <w:t>Instalación del Cepillo para</w:t>
      </w:r>
      <w:r w:rsidR="00745B6D">
        <w:rPr>
          <w:spacing w:val="-3"/>
        </w:rPr>
        <w:t xml:space="preserve"> </w:t>
      </w:r>
      <w:r w:rsidR="00745B6D">
        <w:t>Suelo</w:t>
      </w:r>
    </w:p>
    <w:p w:rsidR="00407437" w:rsidRDefault="00407437">
      <w:pPr>
        <w:pStyle w:val="BodyText"/>
        <w:spacing w:before="3"/>
        <w:rPr>
          <w:sz w:val="19"/>
        </w:rPr>
      </w:pPr>
    </w:p>
    <w:p w:rsidR="00407437" w:rsidRDefault="00745B6D">
      <w:pPr>
        <w:pStyle w:val="ListParagraph"/>
        <w:numPr>
          <w:ilvl w:val="0"/>
          <w:numId w:val="9"/>
        </w:numPr>
        <w:tabs>
          <w:tab w:val="left" w:pos="839"/>
        </w:tabs>
        <w:ind w:right="671" w:hanging="140"/>
      </w:pPr>
      <w:r>
        <w:t>Inserte el cepillo motorizado en el extremo  del  tubo  hasta  que escuche un</w:t>
      </w:r>
      <w:r>
        <w:rPr>
          <w:spacing w:val="11"/>
        </w:rPr>
        <w:t xml:space="preserve"> </w:t>
      </w:r>
      <w:r>
        <w:t>clic.</w:t>
      </w:r>
    </w:p>
    <w:p w:rsidR="00407437" w:rsidRDefault="00745B6D">
      <w:pPr>
        <w:pStyle w:val="ListParagraph"/>
        <w:numPr>
          <w:ilvl w:val="0"/>
          <w:numId w:val="9"/>
        </w:numPr>
        <w:tabs>
          <w:tab w:val="left" w:pos="839"/>
        </w:tabs>
        <w:spacing w:before="3"/>
        <w:ind w:right="823" w:hanging="139"/>
      </w:pPr>
      <w:r>
        <w:t>Pulse el botón de liberación del cepillo eléctrico de suelo para retirar el cepillo eléctrico de</w:t>
      </w:r>
      <w:r>
        <w:rPr>
          <w:spacing w:val="-2"/>
        </w:rPr>
        <w:t xml:space="preserve"> suelo.</w:t>
      </w:r>
    </w:p>
    <w:p w:rsidR="00407437" w:rsidRDefault="00745B6D">
      <w:pPr>
        <w:pStyle w:val="BodyText"/>
        <w:spacing w:before="140"/>
        <w:ind w:left="545" w:right="682"/>
        <w:jc w:val="both"/>
      </w:pPr>
      <w:r>
        <w:rPr>
          <w:b/>
        </w:rPr>
        <w:t xml:space="preserve">Nota: </w:t>
      </w:r>
      <w:r>
        <w:t>El cepillo para suelo, la boquilla para hendiduras, y el cepillo 2 en 1 se pueden conectar directamente a la estructura principal o al tubo.</w:t>
      </w:r>
    </w:p>
    <w:p w:rsidR="00407437" w:rsidRDefault="00745B6D">
      <w:pPr>
        <w:pStyle w:val="ListParagraph"/>
        <w:numPr>
          <w:ilvl w:val="0"/>
          <w:numId w:val="39"/>
        </w:numPr>
        <w:tabs>
          <w:tab w:val="left" w:pos="546"/>
        </w:tabs>
        <w:spacing w:before="126"/>
        <w:ind w:left="545" w:hanging="285"/>
      </w:pPr>
      <w:r>
        <w:t>Instalación del contenedor de</w:t>
      </w:r>
      <w:r>
        <w:rPr>
          <w:spacing w:val="-5"/>
        </w:rPr>
        <w:t xml:space="preserve"> </w:t>
      </w:r>
      <w:r>
        <w:t>Polvo</w:t>
      </w:r>
    </w:p>
    <w:p w:rsidR="00407437" w:rsidRDefault="00B8268A">
      <w:pPr>
        <w:tabs>
          <w:tab w:val="left" w:pos="4906"/>
        </w:tabs>
        <w:ind w:left="400"/>
        <w:rPr>
          <w:sz w:val="20"/>
        </w:rPr>
      </w:pPr>
      <w:r>
        <w:rPr>
          <w:position w:val="3"/>
          <w:sz w:val="20"/>
        </w:rPr>
      </w:r>
      <w:r>
        <w:rPr>
          <w:position w:val="3"/>
          <w:sz w:val="20"/>
        </w:rPr>
        <w:pict>
          <v:group id="_x0000_s1051" style="width:102.65pt;height:90.65pt;mso-position-horizontal-relative:char;mso-position-vertical-relative:line" coordsize="2053,1813">
            <v:shape id="_x0000_s1054" type="#_x0000_t75" style="position:absolute;width:2053;height:1813">
              <v:imagedata r:id="rId21" o:title=""/>
            </v:shape>
            <v:line id="_x0000_s1053" style="position:absolute" from="439,577" to="589,1072" strokeweight="1pt">
              <v:stroke dashstyle="3 1"/>
            </v:line>
            <v:shape id="_x0000_s1052" type="#_x0000_t202" style="position:absolute;left:1683;top:1515;width:204;height:245" filled="f" stroked="f">
              <v:textbox inset="0,0,0,0">
                <w:txbxContent>
                  <w:p w:rsidR="00B8268A" w:rsidRDefault="00B8268A">
                    <w:pPr>
                      <w:spacing w:line="244" w:lineRule="exact"/>
                      <w:rPr>
                        <w:sz w:val="20"/>
                      </w:rPr>
                    </w:pPr>
                    <w:r>
                      <w:rPr>
                        <w:sz w:val="20"/>
                      </w:rPr>
                      <w:t>1)</w:t>
                    </w:r>
                  </w:p>
                </w:txbxContent>
              </v:textbox>
            </v:shape>
            <w10:anchorlock/>
          </v:group>
        </w:pict>
      </w:r>
      <w:r w:rsidR="00745B6D">
        <w:rPr>
          <w:position w:val="3"/>
          <w:sz w:val="20"/>
        </w:rPr>
        <w:tab/>
      </w:r>
      <w:r>
        <w:rPr>
          <w:sz w:val="20"/>
        </w:rPr>
      </w:r>
      <w:r>
        <w:rPr>
          <w:sz w:val="20"/>
        </w:rPr>
        <w:pict>
          <v:group id="_x0000_s1047" style="width:99.45pt;height:94.15pt;mso-position-horizontal-relative:char;mso-position-vertical-relative:line" coordsize="1989,1883">
            <v:shape id="_x0000_s1050" type="#_x0000_t75" style="position:absolute;width:1989;height:1883">
              <v:imagedata r:id="rId22" o:title=""/>
            </v:shape>
            <v:line id="_x0000_s1049" style="position:absolute" from="41,621" to="191,1116" strokeweight="1pt">
              <v:stroke dashstyle="3 1"/>
            </v:line>
            <v:shape id="_x0000_s1048" type="#_x0000_t202" style="position:absolute;left:1327;top:1521;width:204;height:245" filled="f" stroked="f">
              <v:textbox inset="0,0,0,0">
                <w:txbxContent>
                  <w:p w:rsidR="00B8268A" w:rsidRDefault="00B8268A">
                    <w:pPr>
                      <w:spacing w:line="244" w:lineRule="exact"/>
                      <w:rPr>
                        <w:sz w:val="20"/>
                      </w:rPr>
                    </w:pPr>
                    <w:r>
                      <w:rPr>
                        <w:sz w:val="20"/>
                      </w:rPr>
                      <w:t>2)</w:t>
                    </w:r>
                  </w:p>
                </w:txbxContent>
              </v:textbox>
            </v:shape>
            <w10:anchorlock/>
          </v:group>
        </w:pict>
      </w:r>
    </w:p>
    <w:p w:rsidR="00407437" w:rsidRDefault="00745B6D">
      <w:pPr>
        <w:pStyle w:val="ListParagraph"/>
        <w:numPr>
          <w:ilvl w:val="0"/>
          <w:numId w:val="8"/>
        </w:numPr>
        <w:tabs>
          <w:tab w:val="left" w:pos="906"/>
        </w:tabs>
        <w:spacing w:before="230"/>
        <w:ind w:right="450" w:hanging="360"/>
      </w:pPr>
      <w:r>
        <w:t>Coloque el contenedor de polvo en la carcasa principal y gire en sentido contrario a las agujas del reloj hasta escuchar un</w:t>
      </w:r>
      <w:r>
        <w:rPr>
          <w:spacing w:val="1"/>
        </w:rPr>
        <w:t xml:space="preserve"> </w:t>
      </w:r>
      <w:r>
        <w:t>clic.</w:t>
      </w:r>
    </w:p>
    <w:p w:rsidR="00407437" w:rsidRDefault="00407437">
      <w:pPr>
        <w:sectPr w:rsidR="00407437">
          <w:pgSz w:w="8400" w:h="11940"/>
          <w:pgMar w:top="320" w:right="20" w:bottom="540" w:left="20" w:header="0" w:footer="255" w:gutter="0"/>
          <w:cols w:space="720"/>
        </w:sectPr>
      </w:pPr>
    </w:p>
    <w:p w:rsidR="00407437" w:rsidRDefault="00745B6D">
      <w:pPr>
        <w:pStyle w:val="ListParagraph"/>
        <w:numPr>
          <w:ilvl w:val="0"/>
          <w:numId w:val="8"/>
        </w:numPr>
        <w:tabs>
          <w:tab w:val="left" w:pos="907"/>
        </w:tabs>
        <w:spacing w:before="93" w:line="237" w:lineRule="auto"/>
        <w:ind w:left="897" w:right="924" w:hanging="351"/>
      </w:pPr>
      <w:r>
        <w:lastRenderedPageBreak/>
        <w:t>Sujete la parte de la apertura conectada al tubo y gire en el</w:t>
      </w:r>
      <w:r>
        <w:rPr>
          <w:position w:val="1"/>
        </w:rPr>
        <w:t xml:space="preserve"> sentido </w:t>
      </w:r>
      <w:r>
        <w:t>de las agujas del reloj para</w:t>
      </w:r>
      <w:r>
        <w:rPr>
          <w:spacing w:val="15"/>
        </w:rPr>
        <w:t xml:space="preserve"> </w:t>
      </w:r>
      <w:r>
        <w:t>retirarlo.</w:t>
      </w:r>
    </w:p>
    <w:p w:rsidR="00407437" w:rsidRDefault="00407437">
      <w:pPr>
        <w:pStyle w:val="BodyText"/>
        <w:rPr>
          <w:sz w:val="21"/>
        </w:rPr>
      </w:pPr>
    </w:p>
    <w:p w:rsidR="00407437" w:rsidRDefault="00745B6D">
      <w:pPr>
        <w:pStyle w:val="ListParagraph"/>
        <w:numPr>
          <w:ilvl w:val="0"/>
          <w:numId w:val="39"/>
        </w:numPr>
        <w:tabs>
          <w:tab w:val="left" w:pos="547"/>
        </w:tabs>
      </w:pPr>
      <w:r>
        <w:t>Instalación de la Batería</w:t>
      </w:r>
    </w:p>
    <w:p w:rsidR="00407437" w:rsidRDefault="00B8268A">
      <w:pPr>
        <w:pStyle w:val="BodyText"/>
        <w:spacing w:before="10"/>
        <w:rPr>
          <w:sz w:val="19"/>
        </w:rPr>
      </w:pPr>
      <w:r>
        <w:pict>
          <v:group id="_x0000_s1044" style="position:absolute;margin-left:22.25pt;margin-top:14.95pt;width:143.65pt;height:74.8pt;z-index:251702272;mso-wrap-distance-left:0;mso-wrap-distance-right:0;mso-position-horizontal-relative:page" coordorigin="445,299" coordsize="2873,1496">
            <v:shape id="_x0000_s1046" type="#_x0000_t75" style="position:absolute;left:445;top:299;width:2873;height:1496">
              <v:imagedata r:id="rId23" o:title=""/>
            </v:shape>
            <v:shape id="_x0000_s1045" type="#_x0000_t202" style="position:absolute;left:2524;top:634;width:204;height:245" filled="f" stroked="f">
              <v:textbox inset="0,0,0,0">
                <w:txbxContent>
                  <w:p w:rsidR="00B8268A" w:rsidRDefault="00B8268A">
                    <w:pPr>
                      <w:spacing w:line="244" w:lineRule="exact"/>
                      <w:rPr>
                        <w:sz w:val="20"/>
                      </w:rPr>
                    </w:pPr>
                    <w:r>
                      <w:rPr>
                        <w:sz w:val="20"/>
                      </w:rPr>
                      <w:t>1)</w:t>
                    </w:r>
                  </w:p>
                </w:txbxContent>
              </v:textbox>
            </v:shape>
            <w10:wrap type="topAndBottom" anchorx="page"/>
          </v:group>
        </w:pict>
      </w:r>
      <w:r>
        <w:pict>
          <v:group id="_x0000_s1041" style="position:absolute;margin-left:184.55pt;margin-top:14.6pt;width:142.4pt;height:74.1pt;z-index:251703296;mso-wrap-distance-left:0;mso-wrap-distance-right:0;mso-position-horizontal-relative:page" coordorigin="3691,292" coordsize="2848,1482">
            <v:shape id="_x0000_s1043" type="#_x0000_t75" style="position:absolute;left:3690;top:292;width:2848;height:1482">
              <v:imagedata r:id="rId24" o:title=""/>
            </v:shape>
            <v:shape id="_x0000_s1042" type="#_x0000_t202" style="position:absolute;left:6278;top:610;width:204;height:245" filled="f" stroked="f">
              <v:textbox inset="0,0,0,0">
                <w:txbxContent>
                  <w:p w:rsidR="00B8268A" w:rsidRDefault="00B8268A">
                    <w:pPr>
                      <w:spacing w:line="244" w:lineRule="exact"/>
                      <w:rPr>
                        <w:sz w:val="20"/>
                      </w:rPr>
                    </w:pPr>
                    <w:r>
                      <w:rPr>
                        <w:sz w:val="20"/>
                      </w:rPr>
                      <w:t>2)</w:t>
                    </w:r>
                  </w:p>
                </w:txbxContent>
              </v:textbox>
            </v:shape>
            <w10:wrap type="topAndBottom" anchorx="page"/>
          </v:group>
        </w:pict>
      </w:r>
    </w:p>
    <w:p w:rsidR="00407437" w:rsidRDefault="00407437">
      <w:pPr>
        <w:pStyle w:val="BodyText"/>
        <w:spacing w:before="10"/>
        <w:rPr>
          <w:sz w:val="19"/>
        </w:rPr>
      </w:pPr>
    </w:p>
    <w:p w:rsidR="00407437" w:rsidRDefault="00745B6D">
      <w:pPr>
        <w:pStyle w:val="ListParagraph"/>
        <w:numPr>
          <w:ilvl w:val="0"/>
          <w:numId w:val="7"/>
        </w:numPr>
        <w:tabs>
          <w:tab w:val="left" w:pos="907"/>
        </w:tabs>
        <w:ind w:right="875" w:hanging="360"/>
      </w:pPr>
      <w:r>
        <w:t>Instale la batería en la base de  la  estructura  principal  hasta escuchar un</w:t>
      </w:r>
      <w:r>
        <w:rPr>
          <w:spacing w:val="-29"/>
        </w:rPr>
        <w:t xml:space="preserve"> </w:t>
      </w:r>
      <w:r>
        <w:t>clic.</w:t>
      </w:r>
    </w:p>
    <w:p w:rsidR="00407437" w:rsidRDefault="00745B6D">
      <w:pPr>
        <w:pStyle w:val="ListParagraph"/>
        <w:numPr>
          <w:ilvl w:val="0"/>
          <w:numId w:val="7"/>
        </w:numPr>
        <w:tabs>
          <w:tab w:val="left" w:pos="907"/>
        </w:tabs>
        <w:spacing w:before="1"/>
      </w:pPr>
      <w:r>
        <w:t>Pulse el botón de liberación de la batería y tire de</w:t>
      </w:r>
      <w:r>
        <w:rPr>
          <w:spacing w:val="-25"/>
        </w:rPr>
        <w:t xml:space="preserve"> </w:t>
      </w:r>
      <w:r>
        <w:t>ella.</w:t>
      </w:r>
    </w:p>
    <w:p w:rsidR="00407437" w:rsidRDefault="00407437">
      <w:pPr>
        <w:pStyle w:val="BodyText"/>
        <w:rPr>
          <w:sz w:val="26"/>
        </w:rPr>
      </w:pPr>
    </w:p>
    <w:p w:rsidR="00407437" w:rsidRDefault="00407437">
      <w:pPr>
        <w:pStyle w:val="BodyText"/>
        <w:rPr>
          <w:sz w:val="26"/>
        </w:rPr>
      </w:pPr>
    </w:p>
    <w:p w:rsidR="00407437" w:rsidRDefault="00745B6D">
      <w:pPr>
        <w:pStyle w:val="Heading4"/>
        <w:spacing w:before="191"/>
        <w:ind w:left="260"/>
      </w:pPr>
      <w:r>
        <w:rPr>
          <w:color w:val="040506"/>
          <w:u w:val="thick" w:color="040506"/>
        </w:rPr>
        <w:t>ANTES DE USAR POR PRIMERA VEZ</w:t>
      </w:r>
    </w:p>
    <w:p w:rsidR="00407437" w:rsidRDefault="00745B6D">
      <w:pPr>
        <w:pStyle w:val="BodyText"/>
        <w:spacing w:before="247"/>
        <w:ind w:left="258" w:right="2567"/>
      </w:pPr>
      <w:r>
        <w:t>DESEMBALE EL APARATO Y DESECHE EL MATERIAL DE EMBALAJE.</w:t>
      </w:r>
    </w:p>
    <w:p w:rsidR="00407437" w:rsidRDefault="00745B6D">
      <w:pPr>
        <w:pStyle w:val="ListParagraph"/>
        <w:numPr>
          <w:ilvl w:val="1"/>
          <w:numId w:val="7"/>
        </w:numPr>
        <w:tabs>
          <w:tab w:val="left" w:pos="2463"/>
          <w:tab w:val="left" w:pos="2464"/>
        </w:tabs>
        <w:ind w:right="962" w:firstLine="0"/>
        <w:jc w:val="both"/>
      </w:pPr>
      <w:r>
        <w:rPr>
          <w:noProof/>
        </w:rPr>
        <w:drawing>
          <wp:anchor distT="0" distB="0" distL="0" distR="0" simplePos="0" relativeHeight="251651072" behindDoc="0" locked="0" layoutInCell="1" allowOverlap="1">
            <wp:simplePos x="0" y="0"/>
            <wp:positionH relativeFrom="page">
              <wp:posOffset>238124</wp:posOffset>
            </wp:positionH>
            <wp:positionV relativeFrom="paragraph">
              <wp:posOffset>11470</wp:posOffset>
            </wp:positionV>
            <wp:extent cx="492740" cy="474344"/>
            <wp:effectExtent l="0" t="0" r="0" b="0"/>
            <wp:wrapNone/>
            <wp:docPr id="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png"/>
                    <pic:cNvPicPr/>
                  </pic:nvPicPr>
                  <pic:blipFill>
                    <a:blip r:embed="rId25" cstate="print"/>
                    <a:stretch>
                      <a:fillRect/>
                    </a:stretch>
                  </pic:blipFill>
                  <pic:spPr>
                    <a:xfrm>
                      <a:off x="0" y="0"/>
                      <a:ext cx="492740" cy="474344"/>
                    </a:xfrm>
                    <a:prstGeom prst="rect">
                      <a:avLst/>
                    </a:prstGeom>
                  </pic:spPr>
                </pic:pic>
              </a:graphicData>
            </a:graphic>
          </wp:anchor>
        </w:drawing>
      </w:r>
      <w:r>
        <w:t>Retire todo el material de embalaje alrededor del aparato y los elementos protectores en el interior de los compartimentos del aparato.</w:t>
      </w:r>
    </w:p>
    <w:p w:rsidR="00407437" w:rsidRDefault="00745B6D">
      <w:pPr>
        <w:pStyle w:val="ListParagraph"/>
        <w:numPr>
          <w:ilvl w:val="1"/>
          <w:numId w:val="39"/>
        </w:numPr>
        <w:tabs>
          <w:tab w:val="left" w:pos="750"/>
          <w:tab w:val="left" w:pos="751"/>
        </w:tabs>
        <w:spacing w:before="4" w:line="235" w:lineRule="auto"/>
        <w:ind w:right="753" w:hanging="355"/>
      </w:pPr>
      <w:r>
        <w:t>Los cartones y las hojas de papel son reciclables. Deséchelos en cubos de basura disponibles para este</w:t>
      </w:r>
      <w:r>
        <w:rPr>
          <w:spacing w:val="-10"/>
        </w:rPr>
        <w:t xml:space="preserve"> </w:t>
      </w:r>
      <w:r>
        <w:t>propósito.</w:t>
      </w:r>
    </w:p>
    <w:p w:rsidR="00407437" w:rsidRDefault="00745B6D">
      <w:pPr>
        <w:pStyle w:val="ListParagraph"/>
        <w:numPr>
          <w:ilvl w:val="1"/>
          <w:numId w:val="39"/>
        </w:numPr>
        <w:tabs>
          <w:tab w:val="left" w:pos="750"/>
          <w:tab w:val="left" w:pos="751"/>
        </w:tabs>
        <w:ind w:hanging="355"/>
      </w:pPr>
      <w:r>
        <w:t xml:space="preserve">Los materiales con el símbolo </w:t>
      </w:r>
      <w:r>
        <w:rPr>
          <w:noProof/>
        </w:rPr>
        <w:drawing>
          <wp:inline distT="0" distB="0" distL="0" distR="0">
            <wp:extent cx="180973" cy="176644"/>
            <wp:effectExtent l="0" t="0" r="0" b="0"/>
            <wp:docPr id="1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7.png"/>
                    <pic:cNvPicPr/>
                  </pic:nvPicPr>
                  <pic:blipFill>
                    <a:blip r:embed="rId26" cstate="print"/>
                    <a:stretch>
                      <a:fillRect/>
                    </a:stretch>
                  </pic:blipFill>
                  <pic:spPr>
                    <a:xfrm>
                      <a:off x="0" y="0"/>
                      <a:ext cx="180973" cy="176644"/>
                    </a:xfrm>
                    <a:prstGeom prst="rect">
                      <a:avLst/>
                    </a:prstGeom>
                  </pic:spPr>
                </pic:pic>
              </a:graphicData>
            </a:graphic>
          </wp:inline>
        </w:drawing>
      </w:r>
      <w:r>
        <w:rPr>
          <w:rFonts w:ascii="Times New Roman" w:hAnsi="Times New Roman"/>
          <w:spacing w:val="3"/>
        </w:rPr>
        <w:t xml:space="preserve"> </w:t>
      </w:r>
      <w:r>
        <w:t>son</w:t>
      </w:r>
      <w:r>
        <w:rPr>
          <w:spacing w:val="-12"/>
        </w:rPr>
        <w:t xml:space="preserve"> </w:t>
      </w:r>
      <w:r>
        <w:t>reciclables:</w:t>
      </w:r>
    </w:p>
    <w:p w:rsidR="00407437" w:rsidRDefault="00745B6D">
      <w:pPr>
        <w:pStyle w:val="ListParagraph"/>
        <w:numPr>
          <w:ilvl w:val="2"/>
          <w:numId w:val="39"/>
        </w:numPr>
        <w:tabs>
          <w:tab w:val="left" w:pos="1133"/>
        </w:tabs>
        <w:spacing w:before="67" w:line="252" w:lineRule="auto"/>
        <w:ind w:right="2415" w:hanging="5"/>
      </w:pPr>
      <w:r>
        <w:t>PE &lt;= polietileno; &gt; PS &lt;= poliestireno; &gt; PP &lt;= polipropileno</w:t>
      </w:r>
    </w:p>
    <w:p w:rsidR="00407437" w:rsidRDefault="00745B6D">
      <w:pPr>
        <w:pStyle w:val="BodyText"/>
        <w:spacing w:before="48" w:line="254" w:lineRule="auto"/>
        <w:ind w:left="940" w:right="745"/>
      </w:pPr>
      <w:r>
        <w:t>Esto significa que pueden ser reciclados depositándolos en los contenedores correspondientes para su recogida.</w:t>
      </w:r>
    </w:p>
    <w:p w:rsidR="00407437" w:rsidRDefault="00745B6D">
      <w:pPr>
        <w:pStyle w:val="ListParagraph"/>
        <w:numPr>
          <w:ilvl w:val="1"/>
          <w:numId w:val="39"/>
        </w:numPr>
        <w:tabs>
          <w:tab w:val="left" w:pos="750"/>
          <w:tab w:val="left" w:pos="751"/>
        </w:tabs>
        <w:spacing w:line="237" w:lineRule="auto"/>
        <w:ind w:right="971" w:hanging="355"/>
      </w:pPr>
      <w:r>
        <w:t>Otros materiales de embalaje (adhesivos, elementos de fijación, etc.) deben ser desechados con el resto de la basura doméstica.</w:t>
      </w:r>
    </w:p>
    <w:p w:rsidR="00407437" w:rsidRDefault="00407437">
      <w:pPr>
        <w:spacing w:line="237" w:lineRule="auto"/>
        <w:sectPr w:rsidR="00407437">
          <w:pgSz w:w="8400" w:h="11940"/>
          <w:pgMar w:top="220" w:right="20" w:bottom="540" w:left="20" w:header="0" w:footer="255" w:gutter="0"/>
          <w:cols w:space="720"/>
        </w:sectPr>
      </w:pPr>
    </w:p>
    <w:p w:rsidR="00407437" w:rsidRDefault="00745B6D">
      <w:pPr>
        <w:pStyle w:val="Heading4"/>
      </w:pPr>
      <w:r>
        <w:rPr>
          <w:color w:val="040506"/>
          <w:u w:val="thick" w:color="040506"/>
        </w:rPr>
        <w:lastRenderedPageBreak/>
        <w:t>FUNCIONAMIENTO DEL PRODUCTO</w:t>
      </w:r>
    </w:p>
    <w:p w:rsidR="00407437" w:rsidRDefault="00B8268A">
      <w:pPr>
        <w:pStyle w:val="Heading5"/>
        <w:spacing w:before="2"/>
      </w:pPr>
      <w:r>
        <w:pict>
          <v:group id="_x0000_s1038" style="position:absolute;left:0;text-align:left;margin-left:21pt;margin-top:19pt;width:285.45pt;height:86.45pt;z-index:251704320;mso-wrap-distance-left:0;mso-wrap-distance-right:0;mso-position-horizontal-relative:page" coordorigin="420,380" coordsize="5709,1729">
            <v:shape id="_x0000_s1040" type="#_x0000_t75" style="position:absolute;left:420;top:380;width:5709;height:1729">
              <v:imagedata r:id="rId71" o:title=""/>
            </v:shape>
            <v:shape id="_x0000_s1039" type="#_x0000_t202" style="position:absolute;left:420;top:380;width:5709;height:1729" filled="f" stroked="f">
              <v:textbox inset="0,0,0,0">
                <w:txbxContent>
                  <w:p w:rsidR="00B8268A" w:rsidRDefault="00B8268A">
                    <w:pPr>
                      <w:rPr>
                        <w:b/>
                        <w:sz w:val="26"/>
                      </w:rPr>
                    </w:pPr>
                  </w:p>
                  <w:p w:rsidR="00B8268A" w:rsidRDefault="00B8268A">
                    <w:pPr>
                      <w:rPr>
                        <w:b/>
                        <w:sz w:val="26"/>
                      </w:rPr>
                    </w:pPr>
                  </w:p>
                  <w:p w:rsidR="00B8268A" w:rsidRDefault="00B8268A">
                    <w:pPr>
                      <w:rPr>
                        <w:b/>
                        <w:sz w:val="26"/>
                      </w:rPr>
                    </w:pPr>
                  </w:p>
                  <w:p w:rsidR="00B8268A" w:rsidRDefault="00B8268A">
                    <w:pPr>
                      <w:spacing w:before="2"/>
                      <w:rPr>
                        <w:b/>
                        <w:sz w:val="35"/>
                      </w:rPr>
                    </w:pPr>
                  </w:p>
                  <w:p w:rsidR="00B8268A" w:rsidRDefault="00B8268A">
                    <w:pPr>
                      <w:tabs>
                        <w:tab w:val="left" w:pos="4969"/>
                      </w:tabs>
                      <w:ind w:left="2389"/>
                    </w:pPr>
                    <w:r>
                      <w:rPr>
                        <w:color w:val="040506"/>
                        <w:shd w:val="clear" w:color="auto" w:fill="FFFFFF"/>
                      </w:rPr>
                      <w:t xml:space="preserve"> </w:t>
                    </w:r>
                    <w:r>
                      <w:rPr>
                        <w:color w:val="040506"/>
                        <w:spacing w:val="-2"/>
                        <w:shd w:val="clear" w:color="auto" w:fill="FFFFFF"/>
                      </w:rPr>
                      <w:t xml:space="preserve"> </w:t>
                    </w:r>
                    <w:r>
                      <w:rPr>
                        <w:color w:val="040506"/>
                        <w:shd w:val="clear" w:color="auto" w:fill="FFFFFF"/>
                      </w:rPr>
                      <w:t>Toma de</w:t>
                    </w:r>
                    <w:r>
                      <w:rPr>
                        <w:color w:val="040506"/>
                        <w:spacing w:val="-3"/>
                        <w:shd w:val="clear" w:color="auto" w:fill="FFFFFF"/>
                      </w:rPr>
                      <w:t xml:space="preserve"> </w:t>
                    </w:r>
                    <w:r>
                      <w:rPr>
                        <w:color w:val="040506"/>
                        <w:shd w:val="clear" w:color="auto" w:fill="FFFFFF"/>
                      </w:rPr>
                      <w:t>carga</w:t>
                    </w:r>
                    <w:r>
                      <w:rPr>
                        <w:color w:val="040506"/>
                        <w:shd w:val="clear" w:color="auto" w:fill="FFFFFF"/>
                      </w:rPr>
                      <w:tab/>
                    </w:r>
                  </w:p>
                </w:txbxContent>
              </v:textbox>
            </v:shape>
            <w10:wrap type="topAndBottom" anchorx="page"/>
          </v:group>
        </w:pict>
      </w:r>
      <w:r w:rsidR="00745B6D">
        <w:t>Carga del aparato</w:t>
      </w:r>
    </w:p>
    <w:p w:rsidR="00407437" w:rsidRDefault="00745B6D">
      <w:pPr>
        <w:pStyle w:val="BodyText"/>
        <w:spacing w:before="79"/>
        <w:ind w:left="258" w:right="471"/>
      </w:pPr>
      <w:r>
        <w:rPr>
          <w:color w:val="040506"/>
        </w:rPr>
        <w:t>Conecte el adaptador en la toma de carga y después conecte el otro extremo del adaptador en la toma de corriente.</w:t>
      </w:r>
    </w:p>
    <w:p w:rsidR="00407437" w:rsidRDefault="00745B6D">
      <w:pPr>
        <w:spacing w:before="89"/>
        <w:ind w:left="258"/>
        <w:rPr>
          <w:b/>
        </w:rPr>
      </w:pPr>
      <w:r>
        <w:rPr>
          <w:b/>
          <w:color w:val="040506"/>
        </w:rPr>
        <w:t>Nota:</w:t>
      </w:r>
    </w:p>
    <w:p w:rsidR="00407437" w:rsidRDefault="00745B6D">
      <w:pPr>
        <w:pStyle w:val="ListParagraph"/>
        <w:numPr>
          <w:ilvl w:val="0"/>
          <w:numId w:val="34"/>
        </w:numPr>
        <w:tabs>
          <w:tab w:val="left" w:pos="547"/>
        </w:tabs>
        <w:spacing w:before="88"/>
        <w:rPr>
          <w:rFonts w:ascii="Wingdings" w:hAnsi="Wingdings"/>
          <w:color w:val="040506"/>
        </w:rPr>
      </w:pPr>
      <w:r>
        <w:rPr>
          <w:color w:val="040506"/>
        </w:rPr>
        <w:t>Cargue la batería antes de utilizarlo por primera</w:t>
      </w:r>
      <w:r>
        <w:rPr>
          <w:color w:val="040506"/>
          <w:spacing w:val="-9"/>
        </w:rPr>
        <w:t xml:space="preserve"> </w:t>
      </w:r>
      <w:r>
        <w:rPr>
          <w:color w:val="040506"/>
        </w:rPr>
        <w:t>vez.</w:t>
      </w:r>
    </w:p>
    <w:p w:rsidR="00407437" w:rsidRDefault="00745B6D">
      <w:pPr>
        <w:pStyle w:val="ListParagraph"/>
        <w:numPr>
          <w:ilvl w:val="0"/>
          <w:numId w:val="34"/>
        </w:numPr>
        <w:tabs>
          <w:tab w:val="left" w:pos="547"/>
        </w:tabs>
        <w:spacing w:before="88"/>
        <w:rPr>
          <w:rFonts w:ascii="Wingdings" w:hAnsi="Wingdings"/>
          <w:color w:val="040506"/>
        </w:rPr>
      </w:pPr>
      <w:r>
        <w:rPr>
          <w:color w:val="040506"/>
        </w:rPr>
        <w:t>Es preferible cargar la batería por completo las 3 primeras</w:t>
      </w:r>
      <w:r>
        <w:rPr>
          <w:color w:val="040506"/>
          <w:spacing w:val="-15"/>
        </w:rPr>
        <w:t xml:space="preserve"> </w:t>
      </w:r>
      <w:r>
        <w:rPr>
          <w:color w:val="040506"/>
        </w:rPr>
        <w:t>veces.</w:t>
      </w:r>
    </w:p>
    <w:p w:rsidR="00407437" w:rsidRDefault="00745B6D">
      <w:pPr>
        <w:pStyle w:val="ListParagraph"/>
        <w:numPr>
          <w:ilvl w:val="0"/>
          <w:numId w:val="34"/>
        </w:numPr>
        <w:tabs>
          <w:tab w:val="left" w:pos="547"/>
        </w:tabs>
        <w:spacing w:before="88"/>
        <w:ind w:right="153"/>
        <w:rPr>
          <w:rFonts w:ascii="Wingdings" w:hAnsi="Wingdings"/>
          <w:color w:val="040506"/>
        </w:rPr>
      </w:pPr>
      <w:r>
        <w:rPr>
          <w:color w:val="040506"/>
        </w:rPr>
        <w:t>No cargue la batería durante periodos prolongados de tiempo, porque esto podría dañar la</w:t>
      </w:r>
      <w:r>
        <w:rPr>
          <w:color w:val="040506"/>
          <w:spacing w:val="-3"/>
        </w:rPr>
        <w:t xml:space="preserve"> </w:t>
      </w:r>
      <w:r>
        <w:rPr>
          <w:color w:val="040506"/>
        </w:rPr>
        <w:t>batería.</w:t>
      </w:r>
    </w:p>
    <w:p w:rsidR="00407437" w:rsidRDefault="00407437">
      <w:pPr>
        <w:pStyle w:val="BodyText"/>
        <w:spacing w:before="2"/>
        <w:rPr>
          <w:sz w:val="29"/>
        </w:rPr>
      </w:pPr>
    </w:p>
    <w:p w:rsidR="00407437" w:rsidRDefault="00745B6D">
      <w:pPr>
        <w:pStyle w:val="Heading5"/>
      </w:pPr>
      <w:r>
        <w:t>Luces indicadoras</w:t>
      </w:r>
    </w:p>
    <w:p w:rsidR="00407437" w:rsidRDefault="00745B6D">
      <w:pPr>
        <w:pStyle w:val="ListParagraph"/>
        <w:numPr>
          <w:ilvl w:val="0"/>
          <w:numId w:val="6"/>
        </w:numPr>
        <w:tabs>
          <w:tab w:val="left" w:pos="686"/>
        </w:tabs>
        <w:spacing w:before="88"/>
      </w:pPr>
      <w:r>
        <w:rPr>
          <w:color w:val="040506"/>
        </w:rPr>
        <w:t>Durante el proceso de</w:t>
      </w:r>
      <w:r>
        <w:rPr>
          <w:color w:val="040506"/>
          <w:spacing w:val="-7"/>
        </w:rPr>
        <w:t xml:space="preserve"> </w:t>
      </w:r>
      <w:r>
        <w:rPr>
          <w:color w:val="040506"/>
        </w:rPr>
        <w:t>carga</w:t>
      </w:r>
    </w:p>
    <w:p w:rsidR="00407437" w:rsidRDefault="00745B6D">
      <w:pPr>
        <w:pStyle w:val="BodyText"/>
        <w:spacing w:before="83"/>
        <w:ind w:left="692"/>
      </w:pPr>
      <w:r>
        <w:t>Carga con la baterfa agotada: las luces parpadean sucesivamente:</w:t>
      </w:r>
    </w:p>
    <w:p w:rsidR="00407437" w:rsidRDefault="00745B6D">
      <w:pPr>
        <w:pStyle w:val="BodyText"/>
        <w:spacing w:before="6"/>
        <w:rPr>
          <w:sz w:val="19"/>
        </w:rPr>
      </w:pPr>
      <w:r>
        <w:rPr>
          <w:noProof/>
        </w:rPr>
        <w:drawing>
          <wp:anchor distT="0" distB="0" distL="0" distR="0" simplePos="0" relativeHeight="251621376" behindDoc="0" locked="0" layoutInCell="1" allowOverlap="1">
            <wp:simplePos x="0" y="0"/>
            <wp:positionH relativeFrom="page">
              <wp:posOffset>526379</wp:posOffset>
            </wp:positionH>
            <wp:positionV relativeFrom="paragraph">
              <wp:posOffset>176697</wp:posOffset>
            </wp:positionV>
            <wp:extent cx="3702302" cy="691514"/>
            <wp:effectExtent l="0" t="0" r="0" b="0"/>
            <wp:wrapTopAndBottom/>
            <wp:docPr id="1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jpeg"/>
                    <pic:cNvPicPr/>
                  </pic:nvPicPr>
                  <pic:blipFill>
                    <a:blip r:embed="rId28" cstate="print"/>
                    <a:stretch>
                      <a:fillRect/>
                    </a:stretch>
                  </pic:blipFill>
                  <pic:spPr>
                    <a:xfrm>
                      <a:off x="0" y="0"/>
                      <a:ext cx="3702302" cy="691514"/>
                    </a:xfrm>
                    <a:prstGeom prst="rect">
                      <a:avLst/>
                    </a:prstGeom>
                  </pic:spPr>
                </pic:pic>
              </a:graphicData>
            </a:graphic>
          </wp:anchor>
        </w:drawing>
      </w:r>
    </w:p>
    <w:p w:rsidR="00407437" w:rsidRDefault="00745B6D">
      <w:pPr>
        <w:pStyle w:val="BodyText"/>
        <w:spacing w:before="103" w:after="139"/>
        <w:ind w:left="685"/>
      </w:pPr>
      <w:r>
        <w:rPr>
          <w:color w:val="040506"/>
        </w:rPr>
        <w:t>Cargando, 1/3 de</w:t>
      </w:r>
      <w:r>
        <w:rPr>
          <w:color w:val="040506"/>
          <w:spacing w:val="-8"/>
        </w:rPr>
        <w:t xml:space="preserve"> </w:t>
      </w:r>
      <w:r>
        <w:rPr>
          <w:color w:val="040506"/>
        </w:rPr>
        <w:t>carga:</w:t>
      </w:r>
    </w:p>
    <w:p w:rsidR="00407437" w:rsidRDefault="00745B6D">
      <w:pPr>
        <w:pStyle w:val="BodyText"/>
        <w:ind w:left="773"/>
        <w:rPr>
          <w:sz w:val="20"/>
        </w:rPr>
      </w:pPr>
      <w:r>
        <w:rPr>
          <w:noProof/>
          <w:sz w:val="20"/>
        </w:rPr>
        <w:drawing>
          <wp:inline distT="0" distB="0" distL="0" distR="0">
            <wp:extent cx="2335706" cy="656082"/>
            <wp:effectExtent l="0" t="0" r="0" b="0"/>
            <wp:docPr id="20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jpeg"/>
                    <pic:cNvPicPr/>
                  </pic:nvPicPr>
                  <pic:blipFill>
                    <a:blip r:embed="rId29" cstate="print"/>
                    <a:stretch>
                      <a:fillRect/>
                    </a:stretch>
                  </pic:blipFill>
                  <pic:spPr>
                    <a:xfrm>
                      <a:off x="0" y="0"/>
                      <a:ext cx="2335706" cy="656082"/>
                    </a:xfrm>
                    <a:prstGeom prst="rect">
                      <a:avLst/>
                    </a:prstGeom>
                  </pic:spPr>
                </pic:pic>
              </a:graphicData>
            </a:graphic>
          </wp:inline>
        </w:drawing>
      </w:r>
    </w:p>
    <w:p w:rsidR="00407437" w:rsidRDefault="00745B6D">
      <w:pPr>
        <w:pStyle w:val="BodyText"/>
        <w:spacing w:before="154"/>
        <w:ind w:left="685"/>
      </w:pPr>
      <w:r>
        <w:rPr>
          <w:noProof/>
        </w:rPr>
        <w:drawing>
          <wp:anchor distT="0" distB="0" distL="0" distR="0" simplePos="0" relativeHeight="251622400" behindDoc="0" locked="0" layoutInCell="1" allowOverlap="1">
            <wp:simplePos x="0" y="0"/>
            <wp:positionH relativeFrom="page">
              <wp:posOffset>487629</wp:posOffset>
            </wp:positionH>
            <wp:positionV relativeFrom="paragraph">
              <wp:posOffset>343435</wp:posOffset>
            </wp:positionV>
            <wp:extent cx="1187117" cy="655320"/>
            <wp:effectExtent l="0" t="0" r="0" b="0"/>
            <wp:wrapTopAndBottom/>
            <wp:docPr id="20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1.jpeg"/>
                    <pic:cNvPicPr/>
                  </pic:nvPicPr>
                  <pic:blipFill>
                    <a:blip r:embed="rId30" cstate="print"/>
                    <a:stretch>
                      <a:fillRect/>
                    </a:stretch>
                  </pic:blipFill>
                  <pic:spPr>
                    <a:xfrm>
                      <a:off x="0" y="0"/>
                      <a:ext cx="1187117" cy="655320"/>
                    </a:xfrm>
                    <a:prstGeom prst="rect">
                      <a:avLst/>
                    </a:prstGeom>
                  </pic:spPr>
                </pic:pic>
              </a:graphicData>
            </a:graphic>
          </wp:anchor>
        </w:drawing>
      </w:r>
      <w:r>
        <w:rPr>
          <w:color w:val="040506"/>
        </w:rPr>
        <w:t>Cargando, 2/3 de</w:t>
      </w:r>
      <w:r>
        <w:rPr>
          <w:color w:val="040506"/>
          <w:spacing w:val="-8"/>
        </w:rPr>
        <w:t xml:space="preserve"> </w:t>
      </w:r>
      <w:r>
        <w:rPr>
          <w:color w:val="040506"/>
        </w:rPr>
        <w:t>carga:</w:t>
      </w:r>
    </w:p>
    <w:p w:rsidR="00407437" w:rsidRDefault="00407437">
      <w:pPr>
        <w:sectPr w:rsidR="00407437">
          <w:pgSz w:w="8400" w:h="11940"/>
          <w:pgMar w:top="320" w:right="20" w:bottom="540" w:left="20" w:header="0" w:footer="255" w:gutter="0"/>
          <w:cols w:space="720"/>
        </w:sectPr>
      </w:pPr>
    </w:p>
    <w:p w:rsidR="00407437" w:rsidRDefault="00745B6D">
      <w:pPr>
        <w:pStyle w:val="BodyText"/>
        <w:spacing w:before="90"/>
        <w:ind w:left="685"/>
      </w:pPr>
      <w:r>
        <w:rPr>
          <w:noProof/>
        </w:rPr>
        <w:lastRenderedPageBreak/>
        <w:drawing>
          <wp:anchor distT="0" distB="0" distL="0" distR="0" simplePos="0" relativeHeight="251623424" behindDoc="0" locked="0" layoutInCell="1" allowOverlap="1">
            <wp:simplePos x="0" y="0"/>
            <wp:positionH relativeFrom="page">
              <wp:posOffset>465347</wp:posOffset>
            </wp:positionH>
            <wp:positionV relativeFrom="paragraph">
              <wp:posOffset>308232</wp:posOffset>
            </wp:positionV>
            <wp:extent cx="1252186" cy="716756"/>
            <wp:effectExtent l="0" t="0" r="0" b="0"/>
            <wp:wrapTopAndBottom/>
            <wp:docPr id="20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2.jpeg"/>
                    <pic:cNvPicPr/>
                  </pic:nvPicPr>
                  <pic:blipFill>
                    <a:blip r:embed="rId31" cstate="print"/>
                    <a:stretch>
                      <a:fillRect/>
                    </a:stretch>
                  </pic:blipFill>
                  <pic:spPr>
                    <a:xfrm>
                      <a:off x="0" y="0"/>
                      <a:ext cx="1252186" cy="716756"/>
                    </a:xfrm>
                    <a:prstGeom prst="rect">
                      <a:avLst/>
                    </a:prstGeom>
                  </pic:spPr>
                </pic:pic>
              </a:graphicData>
            </a:graphic>
          </wp:anchor>
        </w:drawing>
      </w:r>
      <w:r>
        <w:rPr>
          <w:color w:val="040506"/>
        </w:rPr>
        <w:t>Totalmente cargada:</w:t>
      </w:r>
    </w:p>
    <w:p w:rsidR="00407437" w:rsidRDefault="00745B6D">
      <w:pPr>
        <w:pStyle w:val="BodyText"/>
        <w:spacing w:before="122" w:after="122"/>
        <w:ind w:left="685" w:right="999"/>
      </w:pPr>
      <w:r>
        <w:rPr>
          <w:color w:val="040506"/>
        </w:rPr>
        <w:t>Fallo: las luces parpadean a la vez, póngase en contacto con nosotros:</w:t>
      </w:r>
    </w:p>
    <w:p w:rsidR="00407437" w:rsidRDefault="00745B6D">
      <w:pPr>
        <w:pStyle w:val="BodyText"/>
        <w:ind w:left="734"/>
        <w:rPr>
          <w:sz w:val="20"/>
        </w:rPr>
      </w:pPr>
      <w:r>
        <w:rPr>
          <w:noProof/>
          <w:sz w:val="20"/>
        </w:rPr>
        <w:drawing>
          <wp:inline distT="0" distB="0" distL="0" distR="0">
            <wp:extent cx="1210112" cy="694372"/>
            <wp:effectExtent l="0" t="0" r="0" b="0"/>
            <wp:docPr id="20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jpeg"/>
                    <pic:cNvPicPr/>
                  </pic:nvPicPr>
                  <pic:blipFill>
                    <a:blip r:embed="rId32" cstate="print"/>
                    <a:stretch>
                      <a:fillRect/>
                    </a:stretch>
                  </pic:blipFill>
                  <pic:spPr>
                    <a:xfrm>
                      <a:off x="0" y="0"/>
                      <a:ext cx="1210112" cy="694372"/>
                    </a:xfrm>
                    <a:prstGeom prst="rect">
                      <a:avLst/>
                    </a:prstGeom>
                  </pic:spPr>
                </pic:pic>
              </a:graphicData>
            </a:graphic>
          </wp:inline>
        </w:drawing>
      </w:r>
    </w:p>
    <w:p w:rsidR="00407437" w:rsidRDefault="00407437">
      <w:pPr>
        <w:pStyle w:val="BodyText"/>
        <w:rPr>
          <w:sz w:val="26"/>
        </w:rPr>
      </w:pPr>
    </w:p>
    <w:p w:rsidR="00407437" w:rsidRDefault="00407437">
      <w:pPr>
        <w:pStyle w:val="BodyText"/>
        <w:rPr>
          <w:sz w:val="26"/>
        </w:rPr>
      </w:pPr>
    </w:p>
    <w:p w:rsidR="00407437" w:rsidRDefault="00745B6D">
      <w:pPr>
        <w:pStyle w:val="ListParagraph"/>
        <w:numPr>
          <w:ilvl w:val="0"/>
          <w:numId w:val="6"/>
        </w:numPr>
        <w:tabs>
          <w:tab w:val="left" w:pos="686"/>
        </w:tabs>
        <w:spacing w:before="219" w:line="319" w:lineRule="auto"/>
        <w:ind w:right="5724" w:hanging="424"/>
      </w:pPr>
      <w:r>
        <w:rPr>
          <w:noProof/>
        </w:rPr>
        <w:drawing>
          <wp:anchor distT="0" distB="0" distL="0" distR="0" simplePos="0" relativeHeight="251624448" behindDoc="0" locked="0" layoutInCell="1" allowOverlap="1">
            <wp:simplePos x="0" y="0"/>
            <wp:positionH relativeFrom="page">
              <wp:posOffset>469154</wp:posOffset>
            </wp:positionH>
            <wp:positionV relativeFrom="paragraph">
              <wp:posOffset>612929</wp:posOffset>
            </wp:positionV>
            <wp:extent cx="1184094" cy="676084"/>
            <wp:effectExtent l="0" t="0" r="0" b="0"/>
            <wp:wrapTopAndBottom/>
            <wp:docPr id="20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4.jpeg"/>
                    <pic:cNvPicPr/>
                  </pic:nvPicPr>
                  <pic:blipFill>
                    <a:blip r:embed="rId33" cstate="print"/>
                    <a:stretch>
                      <a:fillRect/>
                    </a:stretch>
                  </pic:blipFill>
                  <pic:spPr>
                    <a:xfrm>
                      <a:off x="0" y="0"/>
                      <a:ext cx="1184094" cy="676084"/>
                    </a:xfrm>
                    <a:prstGeom prst="rect">
                      <a:avLst/>
                    </a:prstGeom>
                  </pic:spPr>
                </pic:pic>
              </a:graphicData>
            </a:graphic>
          </wp:anchor>
        </w:drawing>
      </w:r>
      <w:r>
        <w:rPr>
          <w:color w:val="040506"/>
        </w:rPr>
        <w:t>Durante el uso Potencia</w:t>
      </w:r>
      <w:r>
        <w:rPr>
          <w:color w:val="040506"/>
          <w:spacing w:val="-9"/>
        </w:rPr>
        <w:t xml:space="preserve"> </w:t>
      </w:r>
      <w:r>
        <w:rPr>
          <w:color w:val="040506"/>
        </w:rPr>
        <w:t>máxima:</w:t>
      </w:r>
    </w:p>
    <w:p w:rsidR="00407437" w:rsidRDefault="00745B6D">
      <w:pPr>
        <w:pStyle w:val="BodyText"/>
        <w:spacing w:before="104" w:after="99"/>
        <w:ind w:left="685"/>
      </w:pPr>
      <w:r>
        <w:rPr>
          <w:color w:val="040506"/>
        </w:rPr>
        <w:t>Potencia media:</w:t>
      </w:r>
    </w:p>
    <w:p w:rsidR="00407437" w:rsidRDefault="00745B6D">
      <w:pPr>
        <w:pStyle w:val="BodyText"/>
        <w:ind w:left="699"/>
        <w:rPr>
          <w:sz w:val="20"/>
        </w:rPr>
      </w:pPr>
      <w:r>
        <w:rPr>
          <w:noProof/>
          <w:sz w:val="20"/>
        </w:rPr>
        <w:drawing>
          <wp:inline distT="0" distB="0" distL="0" distR="0">
            <wp:extent cx="1216849" cy="700373"/>
            <wp:effectExtent l="0" t="0" r="0" b="0"/>
            <wp:docPr id="2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5.jpeg"/>
                    <pic:cNvPicPr/>
                  </pic:nvPicPr>
                  <pic:blipFill>
                    <a:blip r:embed="rId34" cstate="print"/>
                    <a:stretch>
                      <a:fillRect/>
                    </a:stretch>
                  </pic:blipFill>
                  <pic:spPr>
                    <a:xfrm>
                      <a:off x="0" y="0"/>
                      <a:ext cx="1216849" cy="700373"/>
                    </a:xfrm>
                    <a:prstGeom prst="rect">
                      <a:avLst/>
                    </a:prstGeom>
                  </pic:spPr>
                </pic:pic>
              </a:graphicData>
            </a:graphic>
          </wp:inline>
        </w:drawing>
      </w:r>
    </w:p>
    <w:p w:rsidR="00407437" w:rsidRDefault="00745B6D">
      <w:pPr>
        <w:pStyle w:val="BodyText"/>
        <w:spacing w:before="124"/>
        <w:ind w:left="685"/>
      </w:pPr>
      <w:r>
        <w:rPr>
          <w:noProof/>
        </w:rPr>
        <w:drawing>
          <wp:anchor distT="0" distB="0" distL="0" distR="0" simplePos="0" relativeHeight="251626496" behindDoc="0" locked="0" layoutInCell="1" allowOverlap="1">
            <wp:simplePos x="0" y="0"/>
            <wp:positionH relativeFrom="page">
              <wp:posOffset>490379</wp:posOffset>
            </wp:positionH>
            <wp:positionV relativeFrom="paragraph">
              <wp:posOffset>317693</wp:posOffset>
            </wp:positionV>
            <wp:extent cx="1245251" cy="716756"/>
            <wp:effectExtent l="0" t="0" r="0" b="0"/>
            <wp:wrapTopAndBottom/>
            <wp:docPr id="2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6.jpeg"/>
                    <pic:cNvPicPr/>
                  </pic:nvPicPr>
                  <pic:blipFill>
                    <a:blip r:embed="rId35" cstate="print"/>
                    <a:stretch>
                      <a:fillRect/>
                    </a:stretch>
                  </pic:blipFill>
                  <pic:spPr>
                    <a:xfrm>
                      <a:off x="0" y="0"/>
                      <a:ext cx="1245251" cy="716756"/>
                    </a:xfrm>
                    <a:prstGeom prst="rect">
                      <a:avLst/>
                    </a:prstGeom>
                  </pic:spPr>
                </pic:pic>
              </a:graphicData>
            </a:graphic>
          </wp:anchor>
        </w:drawing>
      </w:r>
      <w:r>
        <w:rPr>
          <w:color w:val="040506"/>
        </w:rPr>
        <w:t>Potencia baja:</w:t>
      </w:r>
    </w:p>
    <w:p w:rsidR="00407437" w:rsidRDefault="00745B6D">
      <w:pPr>
        <w:pStyle w:val="BodyText"/>
        <w:spacing w:before="88" w:after="101"/>
        <w:ind w:left="748"/>
      </w:pPr>
      <w:r>
        <w:rPr>
          <w:color w:val="040506"/>
        </w:rPr>
        <w:t>Sin alimentación, cargue la batería:</w:t>
      </w:r>
    </w:p>
    <w:p w:rsidR="00407437" w:rsidRDefault="00745B6D">
      <w:pPr>
        <w:pStyle w:val="BodyText"/>
        <w:ind w:left="712"/>
        <w:rPr>
          <w:sz w:val="20"/>
        </w:rPr>
      </w:pPr>
      <w:r>
        <w:rPr>
          <w:noProof/>
          <w:sz w:val="20"/>
        </w:rPr>
        <w:drawing>
          <wp:inline distT="0" distB="0" distL="0" distR="0">
            <wp:extent cx="1240393" cy="712089"/>
            <wp:effectExtent l="0" t="0" r="0" b="0"/>
            <wp:docPr id="2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7.jpeg"/>
                    <pic:cNvPicPr/>
                  </pic:nvPicPr>
                  <pic:blipFill>
                    <a:blip r:embed="rId36" cstate="print"/>
                    <a:stretch>
                      <a:fillRect/>
                    </a:stretch>
                  </pic:blipFill>
                  <pic:spPr>
                    <a:xfrm>
                      <a:off x="0" y="0"/>
                      <a:ext cx="1240393" cy="712089"/>
                    </a:xfrm>
                    <a:prstGeom prst="rect">
                      <a:avLst/>
                    </a:prstGeom>
                  </pic:spPr>
                </pic:pic>
              </a:graphicData>
            </a:graphic>
          </wp:inline>
        </w:drawing>
      </w:r>
    </w:p>
    <w:p w:rsidR="00407437" w:rsidRDefault="00407437">
      <w:pPr>
        <w:rPr>
          <w:sz w:val="20"/>
        </w:rPr>
        <w:sectPr w:rsidR="00407437">
          <w:pgSz w:w="8400" w:h="11940"/>
          <w:pgMar w:top="220" w:right="20" w:bottom="540" w:left="20" w:header="0" w:footer="255" w:gutter="0"/>
          <w:cols w:space="720"/>
        </w:sectPr>
      </w:pPr>
    </w:p>
    <w:p w:rsidR="00407437" w:rsidRDefault="00745B6D">
      <w:pPr>
        <w:pStyle w:val="Heading4"/>
      </w:pPr>
      <w:r>
        <w:rPr>
          <w:color w:val="040506"/>
          <w:u w:val="thick" w:color="040506"/>
        </w:rPr>
        <w:lastRenderedPageBreak/>
        <w:t>INSTRUCCIONES DE USO</w:t>
      </w:r>
    </w:p>
    <w:p w:rsidR="00407437" w:rsidRDefault="00407437">
      <w:pPr>
        <w:pStyle w:val="BodyText"/>
        <w:spacing w:before="10"/>
        <w:rPr>
          <w:b/>
          <w:sz w:val="14"/>
        </w:rPr>
      </w:pPr>
    </w:p>
    <w:p w:rsidR="00407437" w:rsidRDefault="00745B6D">
      <w:pPr>
        <w:pStyle w:val="Heading5"/>
        <w:spacing w:before="101"/>
      </w:pPr>
      <w:r>
        <w:t>Accesorios de Limpieza</w:t>
      </w:r>
    </w:p>
    <w:p w:rsidR="00407437" w:rsidRDefault="00745B6D">
      <w:pPr>
        <w:pStyle w:val="ListParagraph"/>
        <w:numPr>
          <w:ilvl w:val="0"/>
          <w:numId w:val="32"/>
        </w:numPr>
        <w:tabs>
          <w:tab w:val="left" w:pos="546"/>
          <w:tab w:val="left" w:pos="547"/>
        </w:tabs>
        <w:spacing w:before="1" w:line="269" w:lineRule="exact"/>
        <w:ind w:left="546"/>
      </w:pPr>
      <w:r>
        <w:t>Cepillo eléctrico para suelo: Adecuado para alfombras y suelos</w:t>
      </w:r>
      <w:r>
        <w:rPr>
          <w:spacing w:val="-21"/>
        </w:rPr>
        <w:t xml:space="preserve"> </w:t>
      </w:r>
      <w:r>
        <w:t>duros.</w:t>
      </w:r>
    </w:p>
    <w:p w:rsidR="00407437" w:rsidRDefault="00745B6D">
      <w:pPr>
        <w:pStyle w:val="BodyText"/>
        <w:spacing w:line="269" w:lineRule="exact"/>
        <w:ind w:left="546"/>
      </w:pPr>
      <w:r>
        <w:t>Encienda/Apague pulsando el interruptor para el cepillo del suelo.</w:t>
      </w:r>
    </w:p>
    <w:p w:rsidR="00407437" w:rsidRDefault="00745B6D">
      <w:pPr>
        <w:pStyle w:val="ListParagraph"/>
        <w:numPr>
          <w:ilvl w:val="0"/>
          <w:numId w:val="32"/>
        </w:numPr>
        <w:tabs>
          <w:tab w:val="left" w:pos="546"/>
          <w:tab w:val="left" w:pos="547"/>
        </w:tabs>
        <w:spacing w:before="2"/>
        <w:ind w:left="546" w:right="178"/>
      </w:pPr>
      <w:r>
        <w:t>Accesorio para rendijas largas: para limpiar los residuos de las esquinas, huecos, bordes del zócalo, y otros lugares de difícil</w:t>
      </w:r>
      <w:r>
        <w:rPr>
          <w:spacing w:val="-10"/>
        </w:rPr>
        <w:t xml:space="preserve"> </w:t>
      </w:r>
      <w:r>
        <w:t>acceso.</w:t>
      </w:r>
    </w:p>
    <w:p w:rsidR="00407437" w:rsidRDefault="00745B6D">
      <w:pPr>
        <w:pStyle w:val="ListParagraph"/>
        <w:numPr>
          <w:ilvl w:val="0"/>
          <w:numId w:val="32"/>
        </w:numPr>
        <w:tabs>
          <w:tab w:val="left" w:pos="546"/>
          <w:tab w:val="left" w:pos="547"/>
        </w:tabs>
        <w:spacing w:before="2"/>
        <w:ind w:left="546" w:right="362"/>
      </w:pPr>
      <w:r>
        <w:t xml:space="preserve">El cepillo 2 en 1: Utilice el cepillo para limpiar superficies tapizadas, teclados, lámparas, cortinas, persianas, orificios de ventilación, etc. Perfecto para eliminar pelos y polvo intercalado en el tejido. Utilice </w:t>
      </w:r>
      <w:r>
        <w:rPr>
          <w:spacing w:val="-4"/>
        </w:rPr>
        <w:t xml:space="preserve">la </w:t>
      </w:r>
      <w:r>
        <w:t>parte de las hendiduras para realizar las tareas ordinarias de limpieza. Para cambiar entre la parte del cepillo y de las hendiduras, pulse el botón del accesorio y empuje el cepillo hacia arriba o</w:t>
      </w:r>
      <w:r>
        <w:rPr>
          <w:spacing w:val="-14"/>
        </w:rPr>
        <w:t xml:space="preserve"> </w:t>
      </w:r>
      <w:r>
        <w:t>abajo.</w:t>
      </w:r>
    </w:p>
    <w:p w:rsidR="00407437" w:rsidRDefault="00407437">
      <w:pPr>
        <w:pStyle w:val="BodyText"/>
        <w:rPr>
          <w:sz w:val="20"/>
        </w:rPr>
      </w:pPr>
    </w:p>
    <w:p w:rsidR="00407437" w:rsidRDefault="00745B6D">
      <w:pPr>
        <w:pStyle w:val="BodyText"/>
        <w:spacing w:before="7"/>
        <w:rPr>
          <w:sz w:val="17"/>
        </w:rPr>
      </w:pPr>
      <w:r>
        <w:rPr>
          <w:noProof/>
        </w:rPr>
        <w:drawing>
          <wp:anchor distT="0" distB="0" distL="0" distR="0" simplePos="0" relativeHeight="251627520" behindDoc="0" locked="0" layoutInCell="1" allowOverlap="1">
            <wp:simplePos x="0" y="0"/>
            <wp:positionH relativeFrom="page">
              <wp:posOffset>1327376</wp:posOffset>
            </wp:positionH>
            <wp:positionV relativeFrom="paragraph">
              <wp:posOffset>162180</wp:posOffset>
            </wp:positionV>
            <wp:extent cx="2256883" cy="1458467"/>
            <wp:effectExtent l="0" t="0" r="0" b="0"/>
            <wp:wrapTopAndBottom/>
            <wp:docPr id="2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8.png"/>
                    <pic:cNvPicPr/>
                  </pic:nvPicPr>
                  <pic:blipFill>
                    <a:blip r:embed="rId37" cstate="print"/>
                    <a:stretch>
                      <a:fillRect/>
                    </a:stretch>
                  </pic:blipFill>
                  <pic:spPr>
                    <a:xfrm>
                      <a:off x="0" y="0"/>
                      <a:ext cx="2256883" cy="1458467"/>
                    </a:xfrm>
                    <a:prstGeom prst="rect">
                      <a:avLst/>
                    </a:prstGeom>
                  </pic:spPr>
                </pic:pic>
              </a:graphicData>
            </a:graphic>
          </wp:anchor>
        </w:drawing>
      </w:r>
    </w:p>
    <w:p w:rsidR="00407437" w:rsidRDefault="00407437">
      <w:pPr>
        <w:pStyle w:val="BodyText"/>
        <w:rPr>
          <w:sz w:val="26"/>
        </w:rPr>
      </w:pPr>
    </w:p>
    <w:p w:rsidR="00407437" w:rsidRDefault="00745B6D">
      <w:pPr>
        <w:pStyle w:val="Heading5"/>
        <w:spacing w:before="175"/>
      </w:pPr>
      <w:r>
        <w:t>Comenzar a Limpiar</w:t>
      </w:r>
    </w:p>
    <w:p w:rsidR="00407437" w:rsidRDefault="00745B6D">
      <w:pPr>
        <w:pStyle w:val="ListParagraph"/>
        <w:numPr>
          <w:ilvl w:val="0"/>
          <w:numId w:val="5"/>
        </w:numPr>
        <w:tabs>
          <w:tab w:val="left" w:pos="616"/>
        </w:tabs>
        <w:spacing w:before="71"/>
        <w:ind w:right="584" w:hanging="357"/>
      </w:pPr>
      <w:r>
        <w:t>Seleccione el accesorio adecuado para utilizarlo según la tarea de limpieza que va a</w:t>
      </w:r>
      <w:r>
        <w:rPr>
          <w:spacing w:val="-5"/>
        </w:rPr>
        <w:t xml:space="preserve"> </w:t>
      </w:r>
      <w:r>
        <w:t>realizar.</w:t>
      </w:r>
    </w:p>
    <w:p w:rsidR="00407437" w:rsidRDefault="00745B6D">
      <w:pPr>
        <w:pStyle w:val="ListParagraph"/>
        <w:numPr>
          <w:ilvl w:val="0"/>
          <w:numId w:val="5"/>
        </w:numPr>
        <w:tabs>
          <w:tab w:val="left" w:pos="616"/>
        </w:tabs>
        <w:spacing w:before="70"/>
        <w:ind w:right="585"/>
      </w:pPr>
      <w:r>
        <w:t>Pulse el interruptor ENCENDER/APAGAR, la máquina comenzará a funcionar. Púlselo de nuevo para</w:t>
      </w:r>
      <w:r>
        <w:rPr>
          <w:spacing w:val="-6"/>
        </w:rPr>
        <w:t xml:space="preserve"> </w:t>
      </w:r>
      <w:r>
        <w:t>detenerla.</w:t>
      </w:r>
    </w:p>
    <w:p w:rsidR="00407437" w:rsidRDefault="00745B6D">
      <w:pPr>
        <w:pStyle w:val="ListParagraph"/>
        <w:numPr>
          <w:ilvl w:val="0"/>
          <w:numId w:val="5"/>
        </w:numPr>
        <w:tabs>
          <w:tab w:val="left" w:pos="616"/>
        </w:tabs>
        <w:spacing w:before="70"/>
        <w:ind w:right="585"/>
      </w:pPr>
      <w:r>
        <w:t xml:space="preserve">Pulse el botón ‘+’ o </w:t>
      </w:r>
      <w:r>
        <w:rPr>
          <w:spacing w:val="-2"/>
        </w:rPr>
        <w:t xml:space="preserve">‘-’ </w:t>
      </w:r>
      <w:r>
        <w:t>para seleccionar uno de los 3 niveles de potencia de</w:t>
      </w:r>
      <w:r>
        <w:rPr>
          <w:spacing w:val="-1"/>
        </w:rPr>
        <w:t xml:space="preserve"> </w:t>
      </w:r>
      <w:r>
        <w:t>aspiración.</w:t>
      </w:r>
    </w:p>
    <w:p w:rsidR="00407437" w:rsidRDefault="00407437">
      <w:pPr>
        <w:sectPr w:rsidR="00407437">
          <w:pgSz w:w="8400" w:h="11940"/>
          <w:pgMar w:top="320" w:right="20" w:bottom="540" w:left="20" w:header="0" w:footer="255" w:gutter="0"/>
          <w:cols w:space="720"/>
        </w:sectPr>
      </w:pPr>
    </w:p>
    <w:p w:rsidR="00407437" w:rsidRDefault="00745B6D">
      <w:pPr>
        <w:pStyle w:val="Heading5"/>
        <w:spacing w:before="88"/>
      </w:pPr>
      <w:r>
        <w:lastRenderedPageBreak/>
        <w:t>Vaciar el aparato</w:t>
      </w:r>
    </w:p>
    <w:p w:rsidR="00407437" w:rsidRDefault="00745B6D">
      <w:pPr>
        <w:pStyle w:val="ListParagraph"/>
        <w:numPr>
          <w:ilvl w:val="0"/>
          <w:numId w:val="34"/>
        </w:numPr>
        <w:tabs>
          <w:tab w:val="left" w:pos="547"/>
        </w:tabs>
        <w:spacing w:before="1"/>
        <w:ind w:right="510"/>
        <w:rPr>
          <w:rFonts w:ascii="Wingdings" w:hAnsi="Wingdings"/>
        </w:rPr>
      </w:pPr>
      <w:r>
        <w:t>Pulse el botón de liberación para vaciar el polvo cuando finalice de limpiar.</w:t>
      </w:r>
    </w:p>
    <w:p w:rsidR="00407437" w:rsidRDefault="00745B6D">
      <w:pPr>
        <w:pStyle w:val="ListParagraph"/>
        <w:numPr>
          <w:ilvl w:val="0"/>
          <w:numId w:val="34"/>
        </w:numPr>
        <w:tabs>
          <w:tab w:val="left" w:pos="547"/>
        </w:tabs>
        <w:spacing w:line="268" w:lineRule="exact"/>
        <w:rPr>
          <w:rFonts w:ascii="Wingdings" w:hAnsi="Wingdings"/>
        </w:rPr>
      </w:pPr>
      <w:r>
        <w:rPr>
          <w:noProof/>
        </w:rPr>
        <w:drawing>
          <wp:anchor distT="0" distB="0" distL="0" distR="0" simplePos="0" relativeHeight="251628544" behindDoc="0" locked="0" layoutInCell="1" allowOverlap="1">
            <wp:simplePos x="0" y="0"/>
            <wp:positionH relativeFrom="page">
              <wp:posOffset>756984</wp:posOffset>
            </wp:positionH>
            <wp:positionV relativeFrom="paragraph">
              <wp:posOffset>225629</wp:posOffset>
            </wp:positionV>
            <wp:extent cx="894054" cy="1060799"/>
            <wp:effectExtent l="0" t="0" r="0" b="0"/>
            <wp:wrapTopAndBottom/>
            <wp:docPr id="2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9.jpeg"/>
                    <pic:cNvPicPr/>
                  </pic:nvPicPr>
                  <pic:blipFill>
                    <a:blip r:embed="rId38" cstate="print"/>
                    <a:stretch>
                      <a:fillRect/>
                    </a:stretch>
                  </pic:blipFill>
                  <pic:spPr>
                    <a:xfrm>
                      <a:off x="0" y="0"/>
                      <a:ext cx="894054" cy="1060799"/>
                    </a:xfrm>
                    <a:prstGeom prst="rect">
                      <a:avLst/>
                    </a:prstGeom>
                  </pic:spPr>
                </pic:pic>
              </a:graphicData>
            </a:graphic>
          </wp:anchor>
        </w:drawing>
      </w:r>
      <w:r>
        <w:t>Cierre la tapa del contenedor de polvo cuando esté</w:t>
      </w:r>
      <w:r>
        <w:rPr>
          <w:spacing w:val="-8"/>
        </w:rPr>
        <w:t xml:space="preserve"> </w:t>
      </w:r>
      <w:r>
        <w:t>vacío.</w:t>
      </w:r>
    </w:p>
    <w:p w:rsidR="00407437" w:rsidRDefault="00407437">
      <w:pPr>
        <w:spacing w:line="268" w:lineRule="exact"/>
        <w:rPr>
          <w:rFonts w:ascii="Wingdings" w:hAnsi="Wingdings"/>
        </w:rPr>
        <w:sectPr w:rsidR="00407437">
          <w:pgSz w:w="8400" w:h="11940"/>
          <w:pgMar w:top="760" w:right="20" w:bottom="540" w:left="20" w:header="0" w:footer="255" w:gutter="0"/>
          <w:cols w:space="720"/>
        </w:sectPr>
      </w:pPr>
    </w:p>
    <w:p w:rsidR="0054320F" w:rsidRDefault="0054320F">
      <w:pPr>
        <w:tabs>
          <w:tab w:val="left" w:pos="3889"/>
        </w:tabs>
        <w:ind w:left="394"/>
        <w:rPr>
          <w:b/>
          <w:bCs/>
        </w:rPr>
      </w:pPr>
      <w:r w:rsidRPr="0054320F">
        <w:rPr>
          <w:b/>
          <w:bCs/>
        </w:rPr>
        <w:lastRenderedPageBreak/>
        <w:t>Base de carga de pared magnética con tornillos de fijación</w:t>
      </w:r>
    </w:p>
    <w:p w:rsidR="0054320F" w:rsidRDefault="0054320F">
      <w:pPr>
        <w:tabs>
          <w:tab w:val="left" w:pos="3889"/>
        </w:tabs>
        <w:ind w:left="394"/>
        <w:rPr>
          <w:b/>
          <w:bCs/>
        </w:rPr>
      </w:pPr>
    </w:p>
    <w:p w:rsidR="0054320F" w:rsidRDefault="0054320F" w:rsidP="0054320F">
      <w:pPr>
        <w:widowControl/>
        <w:spacing w:line="300" w:lineRule="auto"/>
        <w:rPr>
          <w:rFonts w:ascii="Cambria" w:eastAsia="Gungsuh" w:hAnsi="Cambria" w:cs="Cambria"/>
        </w:rPr>
      </w:pPr>
      <w:r>
        <w:rPr>
          <w:rFonts w:ascii="Cambria" w:hAnsi="Cambria" w:cs="Cambria" w:hint="eastAsia"/>
          <w:noProof/>
        </w:rPr>
        <w:drawing>
          <wp:inline distT="0" distB="0" distL="0" distR="0" wp14:anchorId="5F2E5768" wp14:editId="0FDC2A51">
            <wp:extent cx="1516301" cy="2294467"/>
            <wp:effectExtent l="0" t="0" r="0" b="0"/>
            <wp:docPr id="2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6218" cy="2294342"/>
                    </a:xfrm>
                    <a:prstGeom prst="rect">
                      <a:avLst/>
                    </a:prstGeom>
                    <a:noFill/>
                    <a:ln>
                      <a:noFill/>
                    </a:ln>
                  </pic:spPr>
                </pic:pic>
              </a:graphicData>
            </a:graphic>
          </wp:inline>
        </w:drawing>
      </w:r>
      <w:r>
        <w:rPr>
          <w:rFonts w:ascii="Cambria" w:eastAsiaTheme="minorEastAsia" w:hAnsi="Cambria" w:cs="Cambria" w:hint="eastAsia"/>
        </w:rPr>
        <w:t xml:space="preserve">   </w:t>
      </w:r>
      <w:r>
        <w:rPr>
          <w:rFonts w:ascii="Cambria" w:eastAsia="Gungsuh" w:hAnsi="Cambria" w:cs="Cambria"/>
        </w:rPr>
        <w:t xml:space="preserve">    </w:t>
      </w:r>
      <w:r>
        <w:rPr>
          <w:rFonts w:ascii="Cambria" w:eastAsia="Gungsuh" w:hAnsi="Cambria" w:cs="Cambria"/>
          <w:noProof/>
        </w:rPr>
        <w:drawing>
          <wp:inline distT="0" distB="0" distL="0" distR="0" wp14:anchorId="0C5030BB" wp14:editId="7B6A3E76">
            <wp:extent cx="2048218" cy="2334454"/>
            <wp:effectExtent l="0" t="0" r="0" b="0"/>
            <wp:docPr id="2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329" cy="2347118"/>
                    </a:xfrm>
                    <a:prstGeom prst="rect">
                      <a:avLst/>
                    </a:prstGeom>
                    <a:noFill/>
                    <a:ln>
                      <a:noFill/>
                    </a:ln>
                  </pic:spPr>
                </pic:pic>
              </a:graphicData>
            </a:graphic>
          </wp:inline>
        </w:drawing>
      </w:r>
      <w:r>
        <w:rPr>
          <w:rFonts w:ascii="Cambria" w:eastAsia="Gungsuh" w:hAnsi="Cambria" w:cs="Cambria"/>
        </w:rPr>
        <w:t xml:space="preserve">       </w:t>
      </w:r>
      <w:r w:rsidRPr="00DA2072">
        <w:rPr>
          <w:rFonts w:ascii="Cambria" w:hAnsi="Cambria" w:cs="Cambria"/>
          <w:noProof/>
        </w:rPr>
        <w:drawing>
          <wp:inline distT="0" distB="0" distL="0" distR="0" wp14:anchorId="35EB2E7A" wp14:editId="1A62D0AB">
            <wp:extent cx="911021" cy="2088000"/>
            <wp:effectExtent l="19050" t="0" r="3379" b="0"/>
            <wp:docPr id="2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1021" cy="2088000"/>
                    </a:xfrm>
                    <a:prstGeom prst="rect">
                      <a:avLst/>
                    </a:prstGeom>
                    <a:noFill/>
                    <a:ln>
                      <a:noFill/>
                    </a:ln>
                  </pic:spPr>
                </pic:pic>
              </a:graphicData>
            </a:graphic>
          </wp:inline>
        </w:drawing>
      </w:r>
      <w:r>
        <w:rPr>
          <w:rFonts w:ascii="Cambria" w:hAnsi="Cambria" w:cs="Cambria" w:hint="eastAsia"/>
        </w:rPr>
        <w:t xml:space="preserve"> </w:t>
      </w:r>
      <w:r>
        <w:rPr>
          <w:rFonts w:ascii="Cambria" w:eastAsia="Gungsuh" w:hAnsi="Cambria" w:cs="Cambria"/>
        </w:rPr>
        <w:t xml:space="preserve">   </w:t>
      </w:r>
    </w:p>
    <w:p w:rsidR="0054320F" w:rsidRDefault="0054320F" w:rsidP="0054320F">
      <w:pPr>
        <w:widowControl/>
        <w:spacing w:line="300" w:lineRule="auto"/>
        <w:rPr>
          <w:rFonts w:ascii="Cambria" w:eastAsia="Gungsuh" w:hAnsi="Cambria" w:cs="Cambria"/>
        </w:rPr>
      </w:pPr>
    </w:p>
    <w:p w:rsidR="0054320F" w:rsidRDefault="0054320F" w:rsidP="0054320F">
      <w:pPr>
        <w:widowControl/>
        <w:spacing w:line="300" w:lineRule="auto"/>
        <w:rPr>
          <w:rFonts w:ascii="Cambria" w:eastAsia="Gungsuh" w:hAnsi="Cambria" w:cs="Cambria"/>
        </w:rPr>
      </w:pPr>
    </w:p>
    <w:p w:rsidR="0054320F" w:rsidRPr="00BE746E" w:rsidRDefault="0054320F" w:rsidP="0054320F">
      <w:pPr>
        <w:widowControl/>
        <w:spacing w:line="300" w:lineRule="auto"/>
        <w:rPr>
          <w:rFonts w:ascii="Cambria" w:eastAsiaTheme="minorEastAsia" w:hAnsi="Cambria" w:cs="Cambria"/>
        </w:rPr>
      </w:pPr>
      <w:r>
        <w:rPr>
          <w:rFonts w:ascii="Cambria" w:eastAsia="Gungsuh" w:hAnsi="Cambria" w:cs="Cambria"/>
        </w:rPr>
        <w:t xml:space="preserve">       </w:t>
      </w:r>
    </w:p>
    <w:p w:rsidR="0054320F" w:rsidRPr="0054320F" w:rsidRDefault="0054320F" w:rsidP="0054320F">
      <w:pPr>
        <w:pStyle w:val="Heading4"/>
        <w:rPr>
          <w:rFonts w:eastAsiaTheme="minorEastAsia" w:cs="Cambria"/>
          <w:b w:val="0"/>
          <w:bCs w:val="0"/>
          <w:sz w:val="22"/>
          <w:szCs w:val="22"/>
        </w:rPr>
      </w:pPr>
      <w:r w:rsidRPr="0054320F">
        <w:rPr>
          <w:rFonts w:eastAsiaTheme="minorEastAsia" w:cs="Cambria"/>
          <w:b w:val="0"/>
          <w:bCs w:val="0"/>
          <w:sz w:val="22"/>
          <w:szCs w:val="22"/>
        </w:rPr>
        <w:t>1. Mantenga la línea inferior del soporte de montaje en pared MAGNETIC de 940 mm en el suelo, atorníllelo.</w:t>
      </w:r>
    </w:p>
    <w:p w:rsidR="0054320F" w:rsidRDefault="0054320F" w:rsidP="0054320F">
      <w:pPr>
        <w:pStyle w:val="Heading4"/>
        <w:rPr>
          <w:rFonts w:eastAsiaTheme="minorEastAsia" w:cs="Cambria"/>
          <w:b w:val="0"/>
          <w:bCs w:val="0"/>
          <w:sz w:val="22"/>
          <w:szCs w:val="22"/>
        </w:rPr>
      </w:pPr>
      <w:r w:rsidRPr="0054320F">
        <w:rPr>
          <w:rFonts w:eastAsiaTheme="minorEastAsia" w:cs="Cambria"/>
          <w:b w:val="0"/>
          <w:bCs w:val="0"/>
          <w:sz w:val="22"/>
          <w:szCs w:val="22"/>
        </w:rPr>
        <w:t>2. Coloque la unidad en el suelo y guárdela en el soporte magnético de pared.</w:t>
      </w:r>
    </w:p>
    <w:p w:rsidR="0054320F" w:rsidRDefault="0054320F" w:rsidP="0054320F">
      <w:pPr>
        <w:pStyle w:val="Heading4"/>
        <w:rPr>
          <w:rFonts w:eastAsiaTheme="minorEastAsia" w:cs="Cambria"/>
          <w:b w:val="0"/>
          <w:bCs w:val="0"/>
          <w:sz w:val="22"/>
          <w:szCs w:val="22"/>
        </w:rPr>
      </w:pPr>
    </w:p>
    <w:p w:rsidR="0054320F" w:rsidRDefault="0054320F" w:rsidP="0054320F">
      <w:pPr>
        <w:pStyle w:val="Heading4"/>
        <w:rPr>
          <w:rFonts w:eastAsiaTheme="minorEastAsia" w:cs="Cambria"/>
          <w:b w:val="0"/>
          <w:bCs w:val="0"/>
          <w:sz w:val="22"/>
          <w:szCs w:val="22"/>
        </w:rPr>
      </w:pPr>
      <w:r>
        <w:rPr>
          <w:rFonts w:eastAsiaTheme="minorEastAsia" w:cs="Cambria"/>
          <w:b w:val="0"/>
          <w:bCs w:val="0"/>
          <w:sz w:val="22"/>
          <w:szCs w:val="22"/>
        </w:rPr>
        <w:br/>
      </w:r>
    </w:p>
    <w:p w:rsidR="0054320F" w:rsidRDefault="0054320F">
      <w:pPr>
        <w:rPr>
          <w:rFonts w:eastAsiaTheme="minorEastAsia" w:cs="Cambria"/>
        </w:rPr>
      </w:pPr>
      <w:r>
        <w:rPr>
          <w:rFonts w:eastAsiaTheme="minorEastAsia" w:cs="Cambria"/>
          <w:b/>
          <w:bCs/>
        </w:rPr>
        <w:br w:type="page"/>
      </w:r>
    </w:p>
    <w:p w:rsidR="00407437" w:rsidRDefault="00745B6D" w:rsidP="0054320F">
      <w:pPr>
        <w:pStyle w:val="Heading4"/>
      </w:pPr>
      <w:r>
        <w:rPr>
          <w:color w:val="040506"/>
          <w:u w:val="thick" w:color="040506"/>
        </w:rPr>
        <w:lastRenderedPageBreak/>
        <w:t>LIMPIEZA Y MANTENIMIENTO</w:t>
      </w:r>
    </w:p>
    <w:p w:rsidR="00407437" w:rsidRDefault="00407437">
      <w:pPr>
        <w:pStyle w:val="BodyText"/>
        <w:rPr>
          <w:b/>
          <w:sz w:val="23"/>
        </w:rPr>
      </w:pPr>
    </w:p>
    <w:p w:rsidR="00407437" w:rsidRDefault="00745B6D">
      <w:pPr>
        <w:pStyle w:val="Heading5"/>
        <w:spacing w:before="101"/>
      </w:pPr>
      <w:r>
        <w:t>Limpieza del Contenedor de Polvo y los Filtros</w:t>
      </w:r>
    </w:p>
    <w:p w:rsidR="00407437" w:rsidRDefault="00407437">
      <w:pPr>
        <w:pStyle w:val="BodyText"/>
        <w:spacing w:before="3"/>
        <w:rPr>
          <w:b/>
          <w:sz w:val="30"/>
        </w:rPr>
      </w:pPr>
    </w:p>
    <w:p w:rsidR="00407437" w:rsidRDefault="00745B6D">
      <w:pPr>
        <w:pStyle w:val="BodyText"/>
        <w:spacing w:before="1"/>
        <w:ind w:left="260" w:right="1344" w:hanging="1"/>
      </w:pPr>
      <w:r>
        <w:rPr>
          <w:noProof/>
        </w:rPr>
        <w:drawing>
          <wp:anchor distT="0" distB="0" distL="0" distR="0" simplePos="0" relativeHeight="251671552" behindDoc="1" locked="0" layoutInCell="1" allowOverlap="1">
            <wp:simplePos x="0" y="0"/>
            <wp:positionH relativeFrom="page">
              <wp:posOffset>3780928</wp:posOffset>
            </wp:positionH>
            <wp:positionV relativeFrom="paragraph">
              <wp:posOffset>198412</wp:posOffset>
            </wp:positionV>
            <wp:extent cx="1182095" cy="1119154"/>
            <wp:effectExtent l="0" t="0" r="0" b="0"/>
            <wp:wrapNone/>
            <wp:docPr id="2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3.png"/>
                    <pic:cNvPicPr/>
                  </pic:nvPicPr>
                  <pic:blipFill>
                    <a:blip r:embed="rId42" cstate="print"/>
                    <a:stretch>
                      <a:fillRect/>
                    </a:stretch>
                  </pic:blipFill>
                  <pic:spPr>
                    <a:xfrm>
                      <a:off x="0" y="0"/>
                      <a:ext cx="1182095" cy="1119154"/>
                    </a:xfrm>
                    <a:prstGeom prst="rect">
                      <a:avLst/>
                    </a:prstGeom>
                  </pic:spPr>
                </pic:pic>
              </a:graphicData>
            </a:graphic>
          </wp:anchor>
        </w:drawing>
      </w:r>
      <w:r>
        <w:rPr>
          <w:b/>
        </w:rPr>
        <w:t xml:space="preserve">Nota: </w:t>
      </w:r>
      <w:r>
        <w:t>Limpie el contenedor del polvo y los filtros mensualmente para asegurar el funcionamiento correcto.</w:t>
      </w:r>
    </w:p>
    <w:p w:rsidR="00407437" w:rsidRDefault="00407437">
      <w:pPr>
        <w:pStyle w:val="BodyText"/>
        <w:spacing w:before="1"/>
      </w:pPr>
    </w:p>
    <w:p w:rsidR="00407437" w:rsidRDefault="00745B6D">
      <w:pPr>
        <w:pStyle w:val="ListParagraph"/>
        <w:numPr>
          <w:ilvl w:val="0"/>
          <w:numId w:val="4"/>
        </w:numPr>
        <w:tabs>
          <w:tab w:val="left" w:pos="607"/>
        </w:tabs>
        <w:ind w:right="2922" w:hanging="360"/>
      </w:pPr>
      <w:r>
        <w:t>Gire el contenedor de polvo en el sentido de las agujas del reloj y</w:t>
      </w:r>
      <w:r>
        <w:rPr>
          <w:spacing w:val="-3"/>
        </w:rPr>
        <w:t xml:space="preserve"> </w:t>
      </w:r>
      <w:r>
        <w:t>extráigalo.</w:t>
      </w:r>
    </w:p>
    <w:p w:rsidR="00407437" w:rsidRDefault="00407437">
      <w:pPr>
        <w:pStyle w:val="BodyText"/>
        <w:rPr>
          <w:sz w:val="26"/>
        </w:rPr>
      </w:pPr>
    </w:p>
    <w:p w:rsidR="00407437" w:rsidRDefault="00407437">
      <w:pPr>
        <w:pStyle w:val="BodyText"/>
        <w:spacing w:before="3"/>
        <w:rPr>
          <w:sz w:val="19"/>
        </w:rPr>
      </w:pPr>
    </w:p>
    <w:p w:rsidR="00407437" w:rsidRDefault="00745B6D">
      <w:pPr>
        <w:pStyle w:val="ListParagraph"/>
        <w:numPr>
          <w:ilvl w:val="0"/>
          <w:numId w:val="4"/>
        </w:numPr>
        <w:tabs>
          <w:tab w:val="left" w:pos="607"/>
        </w:tabs>
        <w:ind w:hanging="360"/>
        <w:rPr>
          <w:sz w:val="24"/>
        </w:rPr>
      </w:pPr>
      <w:r>
        <w:rPr>
          <w:sz w:val="24"/>
        </w:rPr>
        <w:t>Levante la tapa del filtro y</w:t>
      </w:r>
      <w:r>
        <w:rPr>
          <w:spacing w:val="-2"/>
          <w:sz w:val="24"/>
        </w:rPr>
        <w:t xml:space="preserve"> </w:t>
      </w:r>
      <w:r>
        <w:rPr>
          <w:sz w:val="24"/>
        </w:rPr>
        <w:t>extráigala.</w:t>
      </w:r>
    </w:p>
    <w:p w:rsidR="00407437" w:rsidRDefault="00745B6D">
      <w:pPr>
        <w:spacing w:before="1"/>
        <w:ind w:left="606" w:right="1497"/>
        <w:rPr>
          <w:sz w:val="24"/>
        </w:rPr>
      </w:pPr>
      <w:r>
        <w:rPr>
          <w:noProof/>
        </w:rPr>
        <w:drawing>
          <wp:anchor distT="0" distB="0" distL="0" distR="0" simplePos="0" relativeHeight="251629568" behindDoc="0" locked="0" layoutInCell="1" allowOverlap="1">
            <wp:simplePos x="0" y="0"/>
            <wp:positionH relativeFrom="page">
              <wp:posOffset>676210</wp:posOffset>
            </wp:positionH>
            <wp:positionV relativeFrom="paragraph">
              <wp:posOffset>417149</wp:posOffset>
            </wp:positionV>
            <wp:extent cx="599002" cy="1127378"/>
            <wp:effectExtent l="0" t="0" r="0" b="0"/>
            <wp:wrapTopAndBottom/>
            <wp:docPr id="2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4.png"/>
                    <pic:cNvPicPr/>
                  </pic:nvPicPr>
                  <pic:blipFill>
                    <a:blip r:embed="rId43" cstate="print"/>
                    <a:stretch>
                      <a:fillRect/>
                    </a:stretch>
                  </pic:blipFill>
                  <pic:spPr>
                    <a:xfrm>
                      <a:off x="0" y="0"/>
                      <a:ext cx="599002" cy="1127378"/>
                    </a:xfrm>
                    <a:prstGeom prst="rect">
                      <a:avLst/>
                    </a:prstGeom>
                  </pic:spPr>
                </pic:pic>
              </a:graphicData>
            </a:graphic>
          </wp:anchor>
        </w:drawing>
      </w:r>
      <w:r>
        <w:rPr>
          <w:noProof/>
        </w:rPr>
        <w:drawing>
          <wp:anchor distT="0" distB="0" distL="0" distR="0" simplePos="0" relativeHeight="251631616" behindDoc="0" locked="0" layoutInCell="1" allowOverlap="1">
            <wp:simplePos x="0" y="0"/>
            <wp:positionH relativeFrom="page">
              <wp:posOffset>2578420</wp:posOffset>
            </wp:positionH>
            <wp:positionV relativeFrom="paragraph">
              <wp:posOffset>420597</wp:posOffset>
            </wp:positionV>
            <wp:extent cx="398536" cy="1089660"/>
            <wp:effectExtent l="0" t="0" r="0" b="0"/>
            <wp:wrapTopAndBottom/>
            <wp:docPr id="2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5.png"/>
                    <pic:cNvPicPr/>
                  </pic:nvPicPr>
                  <pic:blipFill>
                    <a:blip r:embed="rId44" cstate="print"/>
                    <a:stretch>
                      <a:fillRect/>
                    </a:stretch>
                  </pic:blipFill>
                  <pic:spPr>
                    <a:xfrm>
                      <a:off x="0" y="0"/>
                      <a:ext cx="398536" cy="1089660"/>
                    </a:xfrm>
                    <a:prstGeom prst="rect">
                      <a:avLst/>
                    </a:prstGeom>
                  </pic:spPr>
                </pic:pic>
              </a:graphicData>
            </a:graphic>
          </wp:anchor>
        </w:drawing>
      </w:r>
      <w:r>
        <w:rPr>
          <w:sz w:val="24"/>
        </w:rPr>
        <w:t>Separe el filtro HEPA de la tapa del filtro girando en el sentido contrario a las agujas del reloj y estirando.</w:t>
      </w:r>
    </w:p>
    <w:p w:rsidR="00407437" w:rsidRDefault="00745B6D">
      <w:pPr>
        <w:pStyle w:val="ListParagraph"/>
        <w:numPr>
          <w:ilvl w:val="0"/>
          <w:numId w:val="4"/>
        </w:numPr>
        <w:tabs>
          <w:tab w:val="left" w:pos="607"/>
        </w:tabs>
        <w:ind w:hanging="360"/>
      </w:pPr>
      <w:r>
        <w:t>Limpie el contenedor de polvo y los filtros bajo el grifo de</w:t>
      </w:r>
      <w:r>
        <w:rPr>
          <w:spacing w:val="-17"/>
        </w:rPr>
        <w:t xml:space="preserve"> </w:t>
      </w:r>
      <w:r>
        <w:t>agua.</w:t>
      </w:r>
    </w:p>
    <w:p w:rsidR="00407437" w:rsidRDefault="00745B6D">
      <w:pPr>
        <w:pStyle w:val="BodyText"/>
        <w:spacing w:before="11"/>
        <w:rPr>
          <w:sz w:val="19"/>
        </w:rPr>
      </w:pPr>
      <w:r>
        <w:rPr>
          <w:noProof/>
        </w:rPr>
        <w:drawing>
          <wp:anchor distT="0" distB="0" distL="0" distR="0" simplePos="0" relativeHeight="251632640" behindDoc="0" locked="0" layoutInCell="1" allowOverlap="1">
            <wp:simplePos x="0" y="0"/>
            <wp:positionH relativeFrom="page">
              <wp:posOffset>652534</wp:posOffset>
            </wp:positionH>
            <wp:positionV relativeFrom="paragraph">
              <wp:posOffset>180016</wp:posOffset>
            </wp:positionV>
            <wp:extent cx="770004" cy="610266"/>
            <wp:effectExtent l="0" t="0" r="0" b="0"/>
            <wp:wrapTopAndBottom/>
            <wp:docPr id="2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6.jpeg"/>
                    <pic:cNvPicPr/>
                  </pic:nvPicPr>
                  <pic:blipFill>
                    <a:blip r:embed="rId45" cstate="print"/>
                    <a:stretch>
                      <a:fillRect/>
                    </a:stretch>
                  </pic:blipFill>
                  <pic:spPr>
                    <a:xfrm>
                      <a:off x="0" y="0"/>
                      <a:ext cx="770004" cy="610266"/>
                    </a:xfrm>
                    <a:prstGeom prst="rect">
                      <a:avLst/>
                    </a:prstGeom>
                  </pic:spPr>
                </pic:pic>
              </a:graphicData>
            </a:graphic>
          </wp:anchor>
        </w:drawing>
      </w:r>
      <w:r>
        <w:rPr>
          <w:noProof/>
        </w:rPr>
        <w:drawing>
          <wp:anchor distT="0" distB="0" distL="0" distR="0" simplePos="0" relativeHeight="251633664" behindDoc="0" locked="0" layoutInCell="1" allowOverlap="1">
            <wp:simplePos x="0" y="0"/>
            <wp:positionH relativeFrom="page">
              <wp:posOffset>2098097</wp:posOffset>
            </wp:positionH>
            <wp:positionV relativeFrom="paragraph">
              <wp:posOffset>215904</wp:posOffset>
            </wp:positionV>
            <wp:extent cx="1767448" cy="616076"/>
            <wp:effectExtent l="0" t="0" r="0" b="0"/>
            <wp:wrapTopAndBottom/>
            <wp:docPr id="2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7.png"/>
                    <pic:cNvPicPr/>
                  </pic:nvPicPr>
                  <pic:blipFill>
                    <a:blip r:embed="rId46" cstate="print"/>
                    <a:stretch>
                      <a:fillRect/>
                    </a:stretch>
                  </pic:blipFill>
                  <pic:spPr>
                    <a:xfrm>
                      <a:off x="0" y="0"/>
                      <a:ext cx="1767448" cy="616076"/>
                    </a:xfrm>
                    <a:prstGeom prst="rect">
                      <a:avLst/>
                    </a:prstGeom>
                  </pic:spPr>
                </pic:pic>
              </a:graphicData>
            </a:graphic>
          </wp:anchor>
        </w:drawing>
      </w:r>
    </w:p>
    <w:p w:rsidR="00407437" w:rsidRDefault="00745B6D">
      <w:pPr>
        <w:pStyle w:val="ListParagraph"/>
        <w:numPr>
          <w:ilvl w:val="0"/>
          <w:numId w:val="4"/>
        </w:numPr>
        <w:tabs>
          <w:tab w:val="left" w:pos="607"/>
        </w:tabs>
        <w:spacing w:before="194"/>
        <w:ind w:hanging="360"/>
      </w:pPr>
      <w:r>
        <w:t>Seque los filtros POR COMPLETO antes de</w:t>
      </w:r>
      <w:r>
        <w:rPr>
          <w:spacing w:val="-8"/>
        </w:rPr>
        <w:t xml:space="preserve"> </w:t>
      </w:r>
      <w:r>
        <w:t>reinstalarlos.</w:t>
      </w:r>
    </w:p>
    <w:p w:rsidR="00407437" w:rsidRDefault="00745B6D">
      <w:pPr>
        <w:pStyle w:val="BodyText"/>
        <w:spacing w:before="11"/>
        <w:rPr>
          <w:sz w:val="10"/>
        </w:rPr>
      </w:pPr>
      <w:r>
        <w:rPr>
          <w:noProof/>
        </w:rPr>
        <w:drawing>
          <wp:anchor distT="0" distB="0" distL="0" distR="0" simplePos="0" relativeHeight="251634688" behindDoc="0" locked="0" layoutInCell="1" allowOverlap="1">
            <wp:simplePos x="0" y="0"/>
            <wp:positionH relativeFrom="page">
              <wp:posOffset>1335245</wp:posOffset>
            </wp:positionH>
            <wp:positionV relativeFrom="paragraph">
              <wp:posOffset>109760</wp:posOffset>
            </wp:positionV>
            <wp:extent cx="602271" cy="613410"/>
            <wp:effectExtent l="0" t="0" r="0" b="0"/>
            <wp:wrapTopAndBottom/>
            <wp:docPr id="2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8.png"/>
                    <pic:cNvPicPr/>
                  </pic:nvPicPr>
                  <pic:blipFill>
                    <a:blip r:embed="rId47" cstate="print"/>
                    <a:stretch>
                      <a:fillRect/>
                    </a:stretch>
                  </pic:blipFill>
                  <pic:spPr>
                    <a:xfrm>
                      <a:off x="0" y="0"/>
                      <a:ext cx="602271" cy="613410"/>
                    </a:xfrm>
                    <a:prstGeom prst="rect">
                      <a:avLst/>
                    </a:prstGeom>
                  </pic:spPr>
                </pic:pic>
              </a:graphicData>
            </a:graphic>
          </wp:anchor>
        </w:drawing>
      </w:r>
      <w:r>
        <w:rPr>
          <w:noProof/>
        </w:rPr>
        <w:drawing>
          <wp:anchor distT="0" distB="0" distL="0" distR="0" simplePos="0" relativeHeight="251635712" behindDoc="0" locked="0" layoutInCell="1" allowOverlap="1">
            <wp:simplePos x="0" y="0"/>
            <wp:positionH relativeFrom="page">
              <wp:posOffset>2434011</wp:posOffset>
            </wp:positionH>
            <wp:positionV relativeFrom="paragraph">
              <wp:posOffset>119623</wp:posOffset>
            </wp:positionV>
            <wp:extent cx="1727248" cy="602075"/>
            <wp:effectExtent l="0" t="0" r="0" b="0"/>
            <wp:wrapTopAndBottom/>
            <wp:docPr id="2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7.png"/>
                    <pic:cNvPicPr/>
                  </pic:nvPicPr>
                  <pic:blipFill>
                    <a:blip r:embed="rId46" cstate="print"/>
                    <a:stretch>
                      <a:fillRect/>
                    </a:stretch>
                  </pic:blipFill>
                  <pic:spPr>
                    <a:xfrm>
                      <a:off x="0" y="0"/>
                      <a:ext cx="1727248" cy="602075"/>
                    </a:xfrm>
                    <a:prstGeom prst="rect">
                      <a:avLst/>
                    </a:prstGeom>
                  </pic:spPr>
                </pic:pic>
              </a:graphicData>
            </a:graphic>
          </wp:anchor>
        </w:drawing>
      </w:r>
    </w:p>
    <w:p w:rsidR="00407437" w:rsidRDefault="00407437">
      <w:pPr>
        <w:rPr>
          <w:sz w:val="10"/>
        </w:rPr>
        <w:sectPr w:rsidR="00407437">
          <w:pgSz w:w="8400" w:h="11940"/>
          <w:pgMar w:top="320" w:right="20" w:bottom="540" w:left="20" w:header="0" w:footer="255" w:gutter="0"/>
          <w:cols w:space="720"/>
        </w:sectPr>
      </w:pPr>
    </w:p>
    <w:p w:rsidR="00407437" w:rsidRDefault="00745B6D">
      <w:pPr>
        <w:pStyle w:val="BodyText"/>
        <w:spacing w:before="88"/>
        <w:ind w:left="258"/>
      </w:pPr>
      <w:r>
        <w:lastRenderedPageBreak/>
        <w:t>Nota:</w:t>
      </w:r>
    </w:p>
    <w:p w:rsidR="00407437" w:rsidRDefault="00407437">
      <w:pPr>
        <w:pStyle w:val="BodyText"/>
        <w:spacing w:before="7"/>
        <w:rPr>
          <w:sz w:val="26"/>
        </w:rPr>
      </w:pPr>
    </w:p>
    <w:p w:rsidR="00407437" w:rsidRDefault="00407437">
      <w:pPr>
        <w:rPr>
          <w:sz w:val="26"/>
        </w:rPr>
        <w:sectPr w:rsidR="00407437">
          <w:pgSz w:w="8400" w:h="11940"/>
          <w:pgMar w:top="220" w:right="20" w:bottom="540" w:left="20" w:header="0" w:footer="255" w:gutter="0"/>
          <w:cols w:space="720"/>
        </w:sectPr>
      </w:pPr>
    </w:p>
    <w:p w:rsidR="00407437" w:rsidRDefault="00745B6D">
      <w:pPr>
        <w:pStyle w:val="BodyText"/>
        <w:spacing w:before="180"/>
        <w:ind w:left="692" w:right="24"/>
      </w:pPr>
      <w:r>
        <w:t>Sentido de las agujas del reloj para cerrar</w:t>
      </w:r>
    </w:p>
    <w:p w:rsidR="00407437" w:rsidRDefault="00745B6D">
      <w:pPr>
        <w:pStyle w:val="BodyText"/>
        <w:spacing w:before="100"/>
        <w:ind w:left="692" w:right="422"/>
      </w:pPr>
      <w:r>
        <w:br w:type="column"/>
      </w:r>
      <w:r>
        <w:t>Sentido contrario a las agujas del reloj para abrir</w:t>
      </w:r>
    </w:p>
    <w:p w:rsidR="00407437" w:rsidRDefault="00407437">
      <w:pPr>
        <w:sectPr w:rsidR="00407437">
          <w:type w:val="continuous"/>
          <w:pgSz w:w="8400" w:h="11940"/>
          <w:pgMar w:top="0" w:right="20" w:bottom="280" w:left="20" w:header="720" w:footer="720" w:gutter="0"/>
          <w:cols w:num="2" w:space="720" w:equalWidth="0">
            <w:col w:w="3404" w:space="271"/>
            <w:col w:w="4685"/>
          </w:cols>
        </w:sectPr>
      </w:pPr>
    </w:p>
    <w:p w:rsidR="00407437" w:rsidRDefault="00407437">
      <w:pPr>
        <w:pStyle w:val="BodyText"/>
        <w:spacing w:before="9"/>
        <w:rPr>
          <w:sz w:val="23"/>
        </w:rPr>
      </w:pPr>
    </w:p>
    <w:p w:rsidR="00407437" w:rsidRDefault="00745B6D">
      <w:pPr>
        <w:tabs>
          <w:tab w:val="left" w:pos="5415"/>
        </w:tabs>
        <w:ind w:left="1300"/>
        <w:rPr>
          <w:sz w:val="20"/>
        </w:rPr>
      </w:pPr>
      <w:r>
        <w:rPr>
          <w:noProof/>
          <w:sz w:val="20"/>
        </w:rPr>
        <w:drawing>
          <wp:inline distT="0" distB="0" distL="0" distR="0">
            <wp:extent cx="765252" cy="898207"/>
            <wp:effectExtent l="0" t="0" r="0" b="0"/>
            <wp:docPr id="2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9.png"/>
                    <pic:cNvPicPr/>
                  </pic:nvPicPr>
                  <pic:blipFill>
                    <a:blip r:embed="rId48" cstate="print"/>
                    <a:stretch>
                      <a:fillRect/>
                    </a:stretch>
                  </pic:blipFill>
                  <pic:spPr>
                    <a:xfrm>
                      <a:off x="0" y="0"/>
                      <a:ext cx="765252" cy="898207"/>
                    </a:xfrm>
                    <a:prstGeom prst="rect">
                      <a:avLst/>
                    </a:prstGeom>
                  </pic:spPr>
                </pic:pic>
              </a:graphicData>
            </a:graphic>
          </wp:inline>
        </w:drawing>
      </w:r>
      <w:r>
        <w:rPr>
          <w:sz w:val="20"/>
        </w:rPr>
        <w:tab/>
      </w:r>
      <w:r>
        <w:rPr>
          <w:noProof/>
          <w:position w:val="1"/>
          <w:sz w:val="20"/>
        </w:rPr>
        <w:drawing>
          <wp:inline distT="0" distB="0" distL="0" distR="0">
            <wp:extent cx="750527" cy="873918"/>
            <wp:effectExtent l="0" t="0" r="0" b="0"/>
            <wp:docPr id="2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0.png"/>
                    <pic:cNvPicPr/>
                  </pic:nvPicPr>
                  <pic:blipFill>
                    <a:blip r:embed="rId49" cstate="print"/>
                    <a:stretch>
                      <a:fillRect/>
                    </a:stretch>
                  </pic:blipFill>
                  <pic:spPr>
                    <a:xfrm>
                      <a:off x="0" y="0"/>
                      <a:ext cx="750527" cy="873918"/>
                    </a:xfrm>
                    <a:prstGeom prst="rect">
                      <a:avLst/>
                    </a:prstGeom>
                  </pic:spPr>
                </pic:pic>
              </a:graphicData>
            </a:graphic>
          </wp:inline>
        </w:drawing>
      </w:r>
    </w:p>
    <w:p w:rsidR="00407437" w:rsidRDefault="00407437">
      <w:pPr>
        <w:rPr>
          <w:sz w:val="20"/>
        </w:rPr>
        <w:sectPr w:rsidR="00407437">
          <w:type w:val="continuous"/>
          <w:pgSz w:w="8400" w:h="11940"/>
          <w:pgMar w:top="0" w:right="20" w:bottom="280" w:left="20" w:header="720" w:footer="720" w:gutter="0"/>
          <w:cols w:space="720"/>
        </w:sectPr>
      </w:pPr>
    </w:p>
    <w:p w:rsidR="00407437" w:rsidRDefault="00745B6D">
      <w:pPr>
        <w:pStyle w:val="Heading5"/>
        <w:spacing w:before="88"/>
      </w:pPr>
      <w:r>
        <w:lastRenderedPageBreak/>
        <w:t>Limpieza del Filtro Post-Motor</w:t>
      </w:r>
    </w:p>
    <w:p w:rsidR="00407437" w:rsidRDefault="00407437">
      <w:pPr>
        <w:pStyle w:val="BodyText"/>
        <w:spacing w:before="10"/>
        <w:rPr>
          <w:b/>
          <w:sz w:val="21"/>
        </w:rPr>
      </w:pPr>
    </w:p>
    <w:p w:rsidR="00407437" w:rsidRDefault="00745B6D">
      <w:pPr>
        <w:pStyle w:val="BodyText"/>
        <w:ind w:left="260"/>
      </w:pPr>
      <w:r>
        <w:rPr>
          <w:noProof/>
        </w:rPr>
        <w:drawing>
          <wp:anchor distT="0" distB="0" distL="0" distR="0" simplePos="0" relativeHeight="251636736" behindDoc="0" locked="0" layoutInCell="1" allowOverlap="1">
            <wp:simplePos x="0" y="0"/>
            <wp:positionH relativeFrom="page">
              <wp:posOffset>671057</wp:posOffset>
            </wp:positionH>
            <wp:positionV relativeFrom="paragraph">
              <wp:posOffset>442820</wp:posOffset>
            </wp:positionV>
            <wp:extent cx="229593" cy="241649"/>
            <wp:effectExtent l="0" t="0" r="0" b="0"/>
            <wp:wrapTopAndBottom/>
            <wp:docPr id="2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1.png"/>
                    <pic:cNvPicPr/>
                  </pic:nvPicPr>
                  <pic:blipFill>
                    <a:blip r:embed="rId52" cstate="print"/>
                    <a:stretch>
                      <a:fillRect/>
                    </a:stretch>
                  </pic:blipFill>
                  <pic:spPr>
                    <a:xfrm>
                      <a:off x="0" y="0"/>
                      <a:ext cx="229593" cy="241649"/>
                    </a:xfrm>
                    <a:prstGeom prst="rect">
                      <a:avLst/>
                    </a:prstGeom>
                  </pic:spPr>
                </pic:pic>
              </a:graphicData>
            </a:graphic>
          </wp:anchor>
        </w:drawing>
      </w:r>
      <w:r w:rsidR="00B8268A">
        <w:pict>
          <v:group id="_x0000_s1029" style="position:absolute;left:0;text-align:left;margin-left:103.7pt;margin-top:30.75pt;width:22.2pt;height:30.05pt;z-index:251706368;mso-wrap-distance-left:0;mso-wrap-distance-right:0;mso-position-horizontal-relative:page;mso-position-vertical-relative:text" coordorigin="2074,615" coordsize="444,601">
            <v:shape id="_x0000_s1031" type="#_x0000_t75" style="position:absolute;left:2074;top:890;width:444;height:264">
              <v:imagedata r:id="rId50" o:title=""/>
            </v:shape>
            <v:line id="_x0000_s1030" style="position:absolute" from="2268,1206" to="2269,625" strokecolor="#464646" strokeweight="1pt">
              <v:stroke dashstyle="3 1"/>
            </v:line>
            <w10:wrap type="topAndBottom" anchorx="page"/>
          </v:group>
        </w:pict>
      </w:r>
      <w:r>
        <w:rPr>
          <w:noProof/>
        </w:rPr>
        <w:drawing>
          <wp:anchor distT="0" distB="0" distL="0" distR="0" simplePos="0" relativeHeight="251637760" behindDoc="0" locked="0" layoutInCell="1" allowOverlap="1">
            <wp:simplePos x="0" y="0"/>
            <wp:positionH relativeFrom="page">
              <wp:posOffset>2360784</wp:posOffset>
            </wp:positionH>
            <wp:positionV relativeFrom="paragraph">
              <wp:posOffset>364190</wp:posOffset>
            </wp:positionV>
            <wp:extent cx="554357" cy="442340"/>
            <wp:effectExtent l="0" t="0" r="0" b="0"/>
            <wp:wrapTopAndBottom/>
            <wp:docPr id="24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3.jpeg"/>
                    <pic:cNvPicPr/>
                  </pic:nvPicPr>
                  <pic:blipFill>
                    <a:blip r:embed="rId51" cstate="print"/>
                    <a:stretch>
                      <a:fillRect/>
                    </a:stretch>
                  </pic:blipFill>
                  <pic:spPr>
                    <a:xfrm>
                      <a:off x="0" y="0"/>
                      <a:ext cx="554357" cy="442340"/>
                    </a:xfrm>
                    <a:prstGeom prst="rect">
                      <a:avLst/>
                    </a:prstGeom>
                  </pic:spPr>
                </pic:pic>
              </a:graphicData>
            </a:graphic>
          </wp:anchor>
        </w:drawing>
      </w:r>
      <w:r>
        <w:rPr>
          <w:noProof/>
        </w:rPr>
        <w:drawing>
          <wp:anchor distT="0" distB="0" distL="0" distR="0" simplePos="0" relativeHeight="251638784" behindDoc="0" locked="0" layoutInCell="1" allowOverlap="1">
            <wp:simplePos x="0" y="0"/>
            <wp:positionH relativeFrom="page">
              <wp:posOffset>3814349</wp:posOffset>
            </wp:positionH>
            <wp:positionV relativeFrom="paragraph">
              <wp:posOffset>232631</wp:posOffset>
            </wp:positionV>
            <wp:extent cx="602274" cy="613410"/>
            <wp:effectExtent l="0" t="0" r="0" b="0"/>
            <wp:wrapTopAndBottom/>
            <wp:docPr id="2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8.png"/>
                    <pic:cNvPicPr/>
                  </pic:nvPicPr>
                  <pic:blipFill>
                    <a:blip r:embed="rId47" cstate="print"/>
                    <a:stretch>
                      <a:fillRect/>
                    </a:stretch>
                  </pic:blipFill>
                  <pic:spPr>
                    <a:xfrm>
                      <a:off x="0" y="0"/>
                      <a:ext cx="602274" cy="613410"/>
                    </a:xfrm>
                    <a:prstGeom prst="rect">
                      <a:avLst/>
                    </a:prstGeom>
                  </pic:spPr>
                </pic:pic>
              </a:graphicData>
            </a:graphic>
          </wp:anchor>
        </w:drawing>
      </w:r>
      <w:r>
        <w:rPr>
          <w:b/>
        </w:rPr>
        <w:t xml:space="preserve">Noto: </w:t>
      </w:r>
      <w:r>
        <w:t>Limpie el filtro post-motor cada 6 meses.</w:t>
      </w:r>
    </w:p>
    <w:p w:rsidR="00407437" w:rsidRDefault="00407437">
      <w:pPr>
        <w:pStyle w:val="BodyText"/>
        <w:rPr>
          <w:sz w:val="20"/>
        </w:rPr>
      </w:pPr>
    </w:p>
    <w:p w:rsidR="00407437" w:rsidRDefault="00745B6D">
      <w:pPr>
        <w:pStyle w:val="BodyText"/>
        <w:spacing w:before="6"/>
        <w:rPr>
          <w:sz w:val="11"/>
        </w:rPr>
      </w:pPr>
      <w:r>
        <w:rPr>
          <w:noProof/>
        </w:rPr>
        <w:drawing>
          <wp:anchor distT="0" distB="0" distL="0" distR="0" simplePos="0" relativeHeight="251639808" behindDoc="0" locked="0" layoutInCell="1" allowOverlap="1">
            <wp:simplePos x="0" y="0"/>
            <wp:positionH relativeFrom="page">
              <wp:posOffset>101359</wp:posOffset>
            </wp:positionH>
            <wp:positionV relativeFrom="paragraph">
              <wp:posOffset>114633</wp:posOffset>
            </wp:positionV>
            <wp:extent cx="1632896" cy="1227963"/>
            <wp:effectExtent l="0" t="0" r="0" b="0"/>
            <wp:wrapTopAndBottom/>
            <wp:docPr id="24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4.jpeg"/>
                    <pic:cNvPicPr/>
                  </pic:nvPicPr>
                  <pic:blipFill>
                    <a:blip r:embed="rId53" cstate="print"/>
                    <a:stretch>
                      <a:fillRect/>
                    </a:stretch>
                  </pic:blipFill>
                  <pic:spPr>
                    <a:xfrm>
                      <a:off x="0" y="0"/>
                      <a:ext cx="1632896" cy="1227963"/>
                    </a:xfrm>
                    <a:prstGeom prst="rect">
                      <a:avLst/>
                    </a:prstGeom>
                  </pic:spPr>
                </pic:pic>
              </a:graphicData>
            </a:graphic>
          </wp:anchor>
        </w:drawing>
      </w:r>
      <w:r>
        <w:rPr>
          <w:noProof/>
        </w:rPr>
        <w:drawing>
          <wp:anchor distT="0" distB="0" distL="0" distR="0" simplePos="0" relativeHeight="251640832" behindDoc="0" locked="0" layoutInCell="1" allowOverlap="1">
            <wp:simplePos x="0" y="0"/>
            <wp:positionH relativeFrom="page">
              <wp:posOffset>2331784</wp:posOffset>
            </wp:positionH>
            <wp:positionV relativeFrom="paragraph">
              <wp:posOffset>513443</wp:posOffset>
            </wp:positionV>
            <wp:extent cx="761401" cy="729234"/>
            <wp:effectExtent l="0" t="0" r="0" b="0"/>
            <wp:wrapTopAndBottom/>
            <wp:docPr id="2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5.png"/>
                    <pic:cNvPicPr/>
                  </pic:nvPicPr>
                  <pic:blipFill>
                    <a:blip r:embed="rId54" cstate="print"/>
                    <a:stretch>
                      <a:fillRect/>
                    </a:stretch>
                  </pic:blipFill>
                  <pic:spPr>
                    <a:xfrm>
                      <a:off x="0" y="0"/>
                      <a:ext cx="761401" cy="729234"/>
                    </a:xfrm>
                    <a:prstGeom prst="rect">
                      <a:avLst/>
                    </a:prstGeom>
                  </pic:spPr>
                </pic:pic>
              </a:graphicData>
            </a:graphic>
          </wp:anchor>
        </w:drawing>
      </w:r>
      <w:r>
        <w:rPr>
          <w:noProof/>
        </w:rPr>
        <w:drawing>
          <wp:anchor distT="0" distB="0" distL="0" distR="0" simplePos="0" relativeHeight="251641856" behindDoc="0" locked="0" layoutInCell="1" allowOverlap="1">
            <wp:simplePos x="0" y="0"/>
            <wp:positionH relativeFrom="page">
              <wp:posOffset>3634796</wp:posOffset>
            </wp:positionH>
            <wp:positionV relativeFrom="paragraph">
              <wp:posOffset>489346</wp:posOffset>
            </wp:positionV>
            <wp:extent cx="763361" cy="729234"/>
            <wp:effectExtent l="0" t="0" r="0" b="0"/>
            <wp:wrapTopAndBottom/>
            <wp:docPr id="25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6.png"/>
                    <pic:cNvPicPr/>
                  </pic:nvPicPr>
                  <pic:blipFill>
                    <a:blip r:embed="rId55" cstate="print"/>
                    <a:stretch>
                      <a:fillRect/>
                    </a:stretch>
                  </pic:blipFill>
                  <pic:spPr>
                    <a:xfrm>
                      <a:off x="0" y="0"/>
                      <a:ext cx="763361" cy="729234"/>
                    </a:xfrm>
                    <a:prstGeom prst="rect">
                      <a:avLst/>
                    </a:prstGeom>
                  </pic:spPr>
                </pic:pic>
              </a:graphicData>
            </a:graphic>
          </wp:anchor>
        </w:drawing>
      </w:r>
    </w:p>
    <w:p w:rsidR="00407437" w:rsidRDefault="00745B6D">
      <w:pPr>
        <w:pStyle w:val="ListParagraph"/>
        <w:numPr>
          <w:ilvl w:val="0"/>
          <w:numId w:val="3"/>
        </w:numPr>
        <w:tabs>
          <w:tab w:val="left" w:pos="607"/>
        </w:tabs>
        <w:spacing w:before="120"/>
        <w:ind w:right="953" w:hanging="360"/>
      </w:pPr>
      <w:r>
        <w:t>Gire la tapa del filtro en sentido contrario a las agujas del reloj y retírela.</w:t>
      </w:r>
    </w:p>
    <w:p w:rsidR="00407437" w:rsidRDefault="00745B6D">
      <w:pPr>
        <w:pStyle w:val="ListParagraph"/>
        <w:numPr>
          <w:ilvl w:val="0"/>
          <w:numId w:val="3"/>
        </w:numPr>
        <w:tabs>
          <w:tab w:val="left" w:pos="607"/>
        </w:tabs>
        <w:ind w:hanging="360"/>
      </w:pPr>
      <w:r>
        <w:t>Extraiga el filtro HEPA</w:t>
      </w:r>
      <w:r>
        <w:rPr>
          <w:spacing w:val="-6"/>
        </w:rPr>
        <w:t xml:space="preserve"> </w:t>
      </w:r>
      <w:r>
        <w:t>post-motor.</w:t>
      </w:r>
    </w:p>
    <w:p w:rsidR="00407437" w:rsidRDefault="00745B6D">
      <w:pPr>
        <w:pStyle w:val="ListParagraph"/>
        <w:numPr>
          <w:ilvl w:val="0"/>
          <w:numId w:val="3"/>
        </w:numPr>
        <w:tabs>
          <w:tab w:val="left" w:pos="607"/>
        </w:tabs>
        <w:spacing w:before="2"/>
        <w:ind w:right="1479" w:hanging="360"/>
      </w:pPr>
      <w:r>
        <w:t>Sacuda para quitarle el polvo. Lave el filtro bajo el grifo de agua</w:t>
      </w:r>
      <w:r>
        <w:rPr>
          <w:spacing w:val="-1"/>
        </w:rPr>
        <w:t xml:space="preserve"> </w:t>
      </w:r>
      <w:r>
        <w:t>fría.</w:t>
      </w:r>
    </w:p>
    <w:p w:rsidR="00407437" w:rsidRDefault="00745B6D">
      <w:pPr>
        <w:pStyle w:val="ListParagraph"/>
        <w:numPr>
          <w:ilvl w:val="0"/>
          <w:numId w:val="3"/>
        </w:numPr>
        <w:tabs>
          <w:tab w:val="left" w:pos="607"/>
        </w:tabs>
        <w:ind w:hanging="360"/>
      </w:pPr>
      <w:r>
        <w:t>Seque el filtro por completo antes de</w:t>
      </w:r>
      <w:r>
        <w:rPr>
          <w:spacing w:val="-8"/>
        </w:rPr>
        <w:t xml:space="preserve"> </w:t>
      </w:r>
      <w:r>
        <w:t>reinstalarlo.</w:t>
      </w:r>
    </w:p>
    <w:p w:rsidR="00407437" w:rsidRDefault="00407437">
      <w:pPr>
        <w:pStyle w:val="BodyText"/>
        <w:rPr>
          <w:sz w:val="26"/>
        </w:rPr>
      </w:pPr>
    </w:p>
    <w:p w:rsidR="00407437" w:rsidRDefault="00F044DB">
      <w:pPr>
        <w:pStyle w:val="BodyText"/>
        <w:spacing w:before="10"/>
        <w:rPr>
          <w:sz w:val="24"/>
        </w:rPr>
      </w:pPr>
      <w:r>
        <w:rPr>
          <w:noProof/>
        </w:rPr>
        <w:drawing>
          <wp:anchor distT="0" distB="0" distL="114300" distR="114300" simplePos="0" relativeHeight="251680768" behindDoc="0" locked="0" layoutInCell="1" allowOverlap="1" wp14:anchorId="58C2FBE9" wp14:editId="4B470B89">
            <wp:simplePos x="0" y="0"/>
            <wp:positionH relativeFrom="column">
              <wp:posOffset>3587750</wp:posOffset>
            </wp:positionH>
            <wp:positionV relativeFrom="paragraph">
              <wp:posOffset>16510</wp:posOffset>
            </wp:positionV>
            <wp:extent cx="1257935" cy="923925"/>
            <wp:effectExtent l="0" t="0" r="0" b="0"/>
            <wp:wrapNone/>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25793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437" w:rsidRDefault="00745B6D">
      <w:pPr>
        <w:pStyle w:val="Heading5"/>
      </w:pPr>
      <w:r>
        <w:t>Limpieza con el Cepillo para Suelo</w:t>
      </w:r>
    </w:p>
    <w:p w:rsidR="00407437" w:rsidRDefault="00407437">
      <w:pPr>
        <w:pStyle w:val="BodyText"/>
        <w:spacing w:before="3"/>
        <w:rPr>
          <w:b/>
          <w:sz w:val="30"/>
        </w:rPr>
      </w:pPr>
    </w:p>
    <w:p w:rsidR="00407437" w:rsidRDefault="00F044DB">
      <w:pPr>
        <w:pStyle w:val="ListParagraph"/>
        <w:numPr>
          <w:ilvl w:val="0"/>
          <w:numId w:val="2"/>
        </w:numPr>
        <w:tabs>
          <w:tab w:val="left" w:pos="607"/>
        </w:tabs>
        <w:spacing w:before="1"/>
        <w:ind w:right="3433"/>
        <w:jc w:val="left"/>
        <w:rPr>
          <w:rFonts w:ascii="Cambria"/>
        </w:rPr>
      </w:pPr>
      <w:r>
        <w:rPr>
          <w:noProof/>
        </w:rPr>
        <w:drawing>
          <wp:anchor distT="0" distB="0" distL="114300" distR="114300" simplePos="0" relativeHeight="251679744" behindDoc="1" locked="0" layoutInCell="1" allowOverlap="1" wp14:anchorId="7857A220" wp14:editId="54F39D49">
            <wp:simplePos x="0" y="0"/>
            <wp:positionH relativeFrom="column">
              <wp:posOffset>3201670</wp:posOffset>
            </wp:positionH>
            <wp:positionV relativeFrom="paragraph">
              <wp:posOffset>35560</wp:posOffset>
            </wp:positionV>
            <wp:extent cx="390525" cy="480695"/>
            <wp:effectExtent l="0" t="0" r="0" b="0"/>
            <wp:wrapNone/>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5" cstate="print">
                      <a:extLst>
                        <a:ext uri="{28A0092B-C50C-407E-A947-70E740481C1C}">
                          <a14:useLocalDpi xmlns:a14="http://schemas.microsoft.com/office/drawing/2010/main" val="0"/>
                        </a:ext>
                      </a:extLst>
                    </a:blip>
                    <a:srcRect t="25692" r="61395" b="20820"/>
                    <a:stretch>
                      <a:fillRect/>
                    </a:stretch>
                  </pic:blipFill>
                  <pic:spPr>
                    <a:xfrm>
                      <a:off x="0" y="0"/>
                      <a:ext cx="390525" cy="48069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745B6D">
        <w:t>Utilice una moneda para pulsar y girar</w:t>
      </w:r>
      <w:r w:rsidR="00745B6D">
        <w:rPr>
          <w:spacing w:val="-43"/>
        </w:rPr>
        <w:t xml:space="preserve"> </w:t>
      </w:r>
      <w:r w:rsidR="00745B6D">
        <w:t>el cierre en sentido contrario a</w:t>
      </w:r>
      <w:r w:rsidR="00745B6D">
        <w:rPr>
          <w:spacing w:val="-4"/>
        </w:rPr>
        <w:t xml:space="preserve"> </w:t>
      </w:r>
      <w:r w:rsidR="00745B6D">
        <w:t>las</w:t>
      </w:r>
    </w:p>
    <w:p w:rsidR="00407437" w:rsidRDefault="00745B6D">
      <w:pPr>
        <w:pStyle w:val="BodyText"/>
        <w:ind w:left="606"/>
      </w:pPr>
      <w:r>
        <w:t>agujas del reloj y abrirlo.</w:t>
      </w:r>
    </w:p>
    <w:p w:rsidR="00407437" w:rsidRDefault="00407437">
      <w:pPr>
        <w:pStyle w:val="BodyText"/>
        <w:rPr>
          <w:sz w:val="26"/>
        </w:rPr>
      </w:pPr>
    </w:p>
    <w:p w:rsidR="00407437" w:rsidRDefault="00407437">
      <w:pPr>
        <w:pStyle w:val="BodyText"/>
        <w:spacing w:before="7"/>
        <w:rPr>
          <w:sz w:val="34"/>
        </w:rPr>
      </w:pPr>
    </w:p>
    <w:p w:rsidR="00407437" w:rsidRDefault="00C5251B">
      <w:pPr>
        <w:pStyle w:val="ListParagraph"/>
        <w:numPr>
          <w:ilvl w:val="0"/>
          <w:numId w:val="2"/>
        </w:numPr>
        <w:tabs>
          <w:tab w:val="left" w:pos="607"/>
        </w:tabs>
        <w:ind w:right="1445"/>
        <w:jc w:val="left"/>
        <w:rPr>
          <w:rFonts w:ascii="Cambria"/>
        </w:rPr>
      </w:pPr>
      <w:r>
        <w:rPr>
          <w:rFonts w:ascii="Cambria" w:eastAsiaTheme="minorEastAsia" w:hAnsi="Cambria" w:cs="Cambria" w:hint="eastAsia"/>
          <w:noProof/>
        </w:rPr>
        <w:drawing>
          <wp:anchor distT="0" distB="0" distL="114300" distR="114300" simplePos="0" relativeHeight="251681792" behindDoc="0" locked="0" layoutInCell="1" allowOverlap="1" wp14:anchorId="15FB234F" wp14:editId="5E864FEF">
            <wp:simplePos x="0" y="0"/>
            <wp:positionH relativeFrom="column">
              <wp:posOffset>1739900</wp:posOffset>
            </wp:positionH>
            <wp:positionV relativeFrom="paragraph">
              <wp:posOffset>430530</wp:posOffset>
            </wp:positionV>
            <wp:extent cx="1676400" cy="913765"/>
            <wp:effectExtent l="0" t="0" r="0" b="0"/>
            <wp:wrapTopAndBottom/>
            <wp:docPr id="5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B6D">
        <w:t>Retire</w:t>
      </w:r>
      <w:r w:rsidR="00745B6D">
        <w:rPr>
          <w:spacing w:val="-7"/>
        </w:rPr>
        <w:t xml:space="preserve"> </w:t>
      </w:r>
      <w:r w:rsidR="00745B6D">
        <w:t>los</w:t>
      </w:r>
      <w:r w:rsidR="00745B6D">
        <w:rPr>
          <w:spacing w:val="-7"/>
        </w:rPr>
        <w:t xml:space="preserve"> </w:t>
      </w:r>
      <w:r w:rsidR="00745B6D">
        <w:t>pelos</w:t>
      </w:r>
      <w:r w:rsidR="00745B6D">
        <w:rPr>
          <w:spacing w:val="-7"/>
        </w:rPr>
        <w:t xml:space="preserve"> </w:t>
      </w:r>
      <w:r w:rsidR="00745B6D">
        <w:t>y</w:t>
      </w:r>
      <w:r w:rsidR="00745B6D">
        <w:rPr>
          <w:spacing w:val="-8"/>
        </w:rPr>
        <w:t xml:space="preserve"> </w:t>
      </w:r>
      <w:r w:rsidR="00745B6D">
        <w:t>residuos</w:t>
      </w:r>
      <w:r w:rsidR="00745B6D">
        <w:rPr>
          <w:spacing w:val="-5"/>
        </w:rPr>
        <w:t xml:space="preserve"> </w:t>
      </w:r>
      <w:r w:rsidR="00745B6D">
        <w:t>del</w:t>
      </w:r>
      <w:r w:rsidR="00745B6D">
        <w:rPr>
          <w:spacing w:val="-6"/>
        </w:rPr>
        <w:t xml:space="preserve"> </w:t>
      </w:r>
      <w:r w:rsidR="00745B6D">
        <w:t>rodillo</w:t>
      </w:r>
      <w:r w:rsidR="00745B6D">
        <w:rPr>
          <w:spacing w:val="-6"/>
        </w:rPr>
        <w:t xml:space="preserve"> </w:t>
      </w:r>
      <w:r w:rsidR="00745B6D">
        <w:t>del</w:t>
      </w:r>
      <w:r w:rsidR="00745B6D">
        <w:rPr>
          <w:spacing w:val="-7"/>
        </w:rPr>
        <w:t xml:space="preserve"> </w:t>
      </w:r>
      <w:r w:rsidR="00745B6D">
        <w:t>cepillo</w:t>
      </w:r>
      <w:r w:rsidR="00745B6D">
        <w:rPr>
          <w:spacing w:val="-7"/>
        </w:rPr>
        <w:t xml:space="preserve"> </w:t>
      </w:r>
      <w:r w:rsidR="00745B6D">
        <w:t>utilizando</w:t>
      </w:r>
      <w:r w:rsidR="00745B6D">
        <w:rPr>
          <w:spacing w:val="-6"/>
        </w:rPr>
        <w:t xml:space="preserve"> </w:t>
      </w:r>
      <w:r w:rsidR="00745B6D">
        <w:rPr>
          <w:spacing w:val="-2"/>
        </w:rPr>
        <w:t xml:space="preserve">los </w:t>
      </w:r>
      <w:r w:rsidR="00745B6D">
        <w:t>dedos o un</w:t>
      </w:r>
      <w:r w:rsidR="00745B6D">
        <w:rPr>
          <w:spacing w:val="-6"/>
        </w:rPr>
        <w:t xml:space="preserve"> </w:t>
      </w:r>
      <w:r w:rsidR="00745B6D">
        <w:t>cuchillo</w:t>
      </w:r>
      <w:r w:rsidR="00745B6D">
        <w:rPr>
          <w:rFonts w:ascii="Cambria"/>
        </w:rPr>
        <w:t>.</w:t>
      </w:r>
    </w:p>
    <w:p w:rsidR="00407437" w:rsidRDefault="00407437">
      <w:pPr>
        <w:rPr>
          <w:rFonts w:ascii="Cambria"/>
        </w:rPr>
        <w:sectPr w:rsidR="00407437">
          <w:pgSz w:w="8400" w:h="11940"/>
          <w:pgMar w:top="320" w:right="20" w:bottom="540" w:left="20" w:header="0" w:footer="255" w:gutter="0"/>
          <w:cols w:space="720"/>
        </w:sectPr>
      </w:pPr>
    </w:p>
    <w:p w:rsidR="00407437" w:rsidRDefault="001374BC">
      <w:pPr>
        <w:pStyle w:val="ListParagraph"/>
        <w:numPr>
          <w:ilvl w:val="0"/>
          <w:numId w:val="2"/>
        </w:numPr>
        <w:tabs>
          <w:tab w:val="left" w:pos="781"/>
        </w:tabs>
        <w:spacing w:before="90"/>
        <w:ind w:left="780" w:hanging="360"/>
        <w:jc w:val="left"/>
      </w:pPr>
      <w:r>
        <w:rPr>
          <w:rFonts w:ascii="Cambria" w:hAnsi="Cambria" w:cs="Cambria" w:hint="eastAsia"/>
          <w:noProof/>
        </w:rPr>
        <w:lastRenderedPageBreak/>
        <w:drawing>
          <wp:anchor distT="0" distB="0" distL="114300" distR="114300" simplePos="0" relativeHeight="251682816" behindDoc="0" locked="0" layoutInCell="1" allowOverlap="1" wp14:anchorId="0F6439DF">
            <wp:simplePos x="0" y="0"/>
            <wp:positionH relativeFrom="column">
              <wp:posOffset>1739900</wp:posOffset>
            </wp:positionH>
            <wp:positionV relativeFrom="paragraph">
              <wp:posOffset>508000</wp:posOffset>
            </wp:positionV>
            <wp:extent cx="1151255" cy="258445"/>
            <wp:effectExtent l="0" t="0" r="0" b="0"/>
            <wp:wrapTopAndBottom/>
            <wp:docPr id="5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255" cy="258445"/>
                    </a:xfrm>
                    <a:prstGeom prst="rect">
                      <a:avLst/>
                    </a:prstGeom>
                    <a:noFill/>
                    <a:ln>
                      <a:noFill/>
                    </a:ln>
                  </pic:spPr>
                </pic:pic>
              </a:graphicData>
            </a:graphic>
          </wp:anchor>
        </w:drawing>
      </w:r>
      <w:r w:rsidR="00745B6D">
        <w:rPr>
          <w:noProof/>
        </w:rPr>
        <w:drawing>
          <wp:anchor distT="0" distB="0" distL="0" distR="0" simplePos="0" relativeHeight="251625472" behindDoc="0" locked="0" layoutInCell="1" allowOverlap="1">
            <wp:simplePos x="0" y="0"/>
            <wp:positionH relativeFrom="page">
              <wp:posOffset>842558</wp:posOffset>
            </wp:positionH>
            <wp:positionV relativeFrom="paragraph">
              <wp:posOffset>267347</wp:posOffset>
            </wp:positionV>
            <wp:extent cx="631615" cy="502920"/>
            <wp:effectExtent l="0" t="0" r="0" b="0"/>
            <wp:wrapTopAndBottom/>
            <wp:docPr id="25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0.jpeg"/>
                    <pic:cNvPicPr/>
                  </pic:nvPicPr>
                  <pic:blipFill>
                    <a:blip r:embed="rId59" cstate="print"/>
                    <a:stretch>
                      <a:fillRect/>
                    </a:stretch>
                  </pic:blipFill>
                  <pic:spPr>
                    <a:xfrm>
                      <a:off x="0" y="0"/>
                      <a:ext cx="631615" cy="502920"/>
                    </a:xfrm>
                    <a:prstGeom prst="rect">
                      <a:avLst/>
                    </a:prstGeom>
                  </pic:spPr>
                </pic:pic>
              </a:graphicData>
            </a:graphic>
          </wp:anchor>
        </w:drawing>
      </w:r>
      <w:r w:rsidR="00745B6D">
        <w:t>Lave el rodillo del cepillo bajo el grifo de</w:t>
      </w:r>
      <w:r w:rsidR="00745B6D">
        <w:rPr>
          <w:spacing w:val="-11"/>
        </w:rPr>
        <w:t xml:space="preserve"> </w:t>
      </w:r>
      <w:r w:rsidR="00745B6D">
        <w:t>agua.</w:t>
      </w:r>
    </w:p>
    <w:p w:rsidR="00407437" w:rsidRDefault="00407437">
      <w:pPr>
        <w:pStyle w:val="BodyText"/>
        <w:spacing w:before="10"/>
        <w:rPr>
          <w:sz w:val="38"/>
        </w:rPr>
      </w:pPr>
    </w:p>
    <w:p w:rsidR="00407437" w:rsidRDefault="00745B6D">
      <w:pPr>
        <w:pStyle w:val="ListParagraph"/>
        <w:numPr>
          <w:ilvl w:val="0"/>
          <w:numId w:val="2"/>
        </w:numPr>
        <w:tabs>
          <w:tab w:val="left" w:pos="782"/>
        </w:tabs>
        <w:ind w:left="781" w:hanging="360"/>
        <w:jc w:val="left"/>
      </w:pPr>
      <w:r>
        <w:t>Seque el rodillo del cepillo POR COMPLETO antes de</w:t>
      </w:r>
      <w:r>
        <w:rPr>
          <w:spacing w:val="-13"/>
        </w:rPr>
        <w:t xml:space="preserve"> </w:t>
      </w:r>
      <w:r>
        <w:t>instalarlo.</w:t>
      </w:r>
    </w:p>
    <w:p w:rsidR="00407437" w:rsidRDefault="001374BC">
      <w:pPr>
        <w:pStyle w:val="BodyText"/>
        <w:spacing w:before="5"/>
        <w:rPr>
          <w:sz w:val="23"/>
        </w:rPr>
      </w:pPr>
      <w:r>
        <w:rPr>
          <w:rFonts w:ascii="Cambria" w:hAnsi="Cambria" w:cs="Cambria" w:hint="eastAsia"/>
          <w:noProof/>
        </w:rPr>
        <w:drawing>
          <wp:anchor distT="0" distB="0" distL="114300" distR="114300" simplePos="0" relativeHeight="251683840" behindDoc="0" locked="0" layoutInCell="1" allowOverlap="1" wp14:anchorId="55E123DD">
            <wp:simplePos x="0" y="0"/>
            <wp:positionH relativeFrom="column">
              <wp:posOffset>2416175</wp:posOffset>
            </wp:positionH>
            <wp:positionV relativeFrom="paragraph">
              <wp:posOffset>734060</wp:posOffset>
            </wp:positionV>
            <wp:extent cx="1151255" cy="258445"/>
            <wp:effectExtent l="0" t="0" r="0" b="0"/>
            <wp:wrapTopAndBottom/>
            <wp:docPr id="5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1255" cy="258445"/>
                    </a:xfrm>
                    <a:prstGeom prst="rect">
                      <a:avLst/>
                    </a:prstGeom>
                    <a:noFill/>
                    <a:ln>
                      <a:noFill/>
                    </a:ln>
                  </pic:spPr>
                </pic:pic>
              </a:graphicData>
            </a:graphic>
          </wp:anchor>
        </w:drawing>
      </w:r>
      <w:r w:rsidR="00745B6D">
        <w:rPr>
          <w:noProof/>
        </w:rPr>
        <w:drawing>
          <wp:anchor distT="0" distB="0" distL="0" distR="0" simplePos="0" relativeHeight="251630592" behindDoc="0" locked="0" layoutInCell="1" allowOverlap="1">
            <wp:simplePos x="0" y="0"/>
            <wp:positionH relativeFrom="page">
              <wp:posOffset>1308816</wp:posOffset>
            </wp:positionH>
            <wp:positionV relativeFrom="paragraph">
              <wp:posOffset>207244</wp:posOffset>
            </wp:positionV>
            <wp:extent cx="731326" cy="744854"/>
            <wp:effectExtent l="0" t="0" r="0" b="0"/>
            <wp:wrapTopAndBottom/>
            <wp:docPr id="2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8.png"/>
                    <pic:cNvPicPr/>
                  </pic:nvPicPr>
                  <pic:blipFill>
                    <a:blip r:embed="rId47" cstate="print"/>
                    <a:stretch>
                      <a:fillRect/>
                    </a:stretch>
                  </pic:blipFill>
                  <pic:spPr>
                    <a:xfrm>
                      <a:off x="0" y="0"/>
                      <a:ext cx="731326" cy="744854"/>
                    </a:xfrm>
                    <a:prstGeom prst="rect">
                      <a:avLst/>
                    </a:prstGeom>
                  </pic:spPr>
                </pic:pic>
              </a:graphicData>
            </a:graphic>
          </wp:anchor>
        </w:drawing>
      </w:r>
    </w:p>
    <w:p w:rsidR="00407437" w:rsidRDefault="00407437">
      <w:pPr>
        <w:pStyle w:val="BodyText"/>
        <w:rPr>
          <w:sz w:val="26"/>
        </w:rPr>
      </w:pPr>
    </w:p>
    <w:p w:rsidR="00407437" w:rsidRDefault="00407437">
      <w:pPr>
        <w:pStyle w:val="BodyText"/>
        <w:spacing w:before="8"/>
        <w:rPr>
          <w:sz w:val="27"/>
        </w:rPr>
      </w:pPr>
    </w:p>
    <w:p w:rsidR="00407437" w:rsidRDefault="00745B6D">
      <w:pPr>
        <w:pStyle w:val="ListParagraph"/>
        <w:numPr>
          <w:ilvl w:val="0"/>
          <w:numId w:val="2"/>
        </w:numPr>
        <w:tabs>
          <w:tab w:val="left" w:pos="782"/>
        </w:tabs>
        <w:ind w:left="781" w:right="1245" w:hanging="360"/>
        <w:jc w:val="left"/>
      </w:pPr>
      <w:r>
        <w:t>Para volver a montarlo, instale el rodillo del cepillo en la posición original. Utilice una moneda y pulse para cerrar el cierre.</w:t>
      </w:r>
    </w:p>
    <w:p w:rsidR="00407437" w:rsidRDefault="00F044DB">
      <w:pPr>
        <w:pStyle w:val="BodyText"/>
        <w:spacing w:before="11"/>
        <w:rPr>
          <w:sz w:val="10"/>
        </w:rPr>
      </w:pPr>
      <w:r>
        <w:rPr>
          <w:rFonts w:eastAsia="Gungsuh"/>
          <w:noProof/>
        </w:rPr>
        <w:drawing>
          <wp:anchor distT="0" distB="0" distL="114300" distR="114300" simplePos="0" relativeHeight="251685888" behindDoc="0" locked="0" layoutInCell="1" allowOverlap="1" wp14:anchorId="602B6E68" wp14:editId="7D376458">
            <wp:simplePos x="0" y="0"/>
            <wp:positionH relativeFrom="column">
              <wp:posOffset>2894330</wp:posOffset>
            </wp:positionH>
            <wp:positionV relativeFrom="paragraph">
              <wp:posOffset>523875</wp:posOffset>
            </wp:positionV>
            <wp:extent cx="514350" cy="629824"/>
            <wp:effectExtent l="0" t="0" r="0" b="0"/>
            <wp:wrapTopAndBottom/>
            <wp:docPr id="6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62" cstate="print">
                      <a:extLst>
                        <a:ext uri="{28A0092B-C50C-407E-A947-70E740481C1C}">
                          <a14:useLocalDpi xmlns:a14="http://schemas.microsoft.com/office/drawing/2010/main" val="0"/>
                        </a:ext>
                      </a:extLst>
                    </a:blip>
                    <a:srcRect t="23121" r="61523" b="21811"/>
                    <a:stretch>
                      <a:fillRect/>
                    </a:stretch>
                  </pic:blipFill>
                  <pic:spPr>
                    <a:xfrm>
                      <a:off x="0" y="0"/>
                      <a:ext cx="514350" cy="629824"/>
                    </a:xfrm>
                    <a:prstGeom prst="ellipse">
                      <a:avLst/>
                    </a:prstGeom>
                    <a:noFill/>
                    <a:ln>
                      <a:noFill/>
                    </a:ln>
                  </pic:spPr>
                </pic:pic>
              </a:graphicData>
            </a:graphic>
          </wp:anchor>
        </w:drawing>
      </w:r>
      <w:r>
        <w:rPr>
          <w:rFonts w:eastAsia="Gungsuh"/>
          <w:noProof/>
        </w:rPr>
        <w:drawing>
          <wp:anchor distT="0" distB="0" distL="114300" distR="114300" simplePos="0" relativeHeight="251684864" behindDoc="0" locked="0" layoutInCell="1" allowOverlap="1" wp14:anchorId="0B48B501" wp14:editId="7F54AD0B">
            <wp:simplePos x="0" y="0"/>
            <wp:positionH relativeFrom="column">
              <wp:posOffset>824865</wp:posOffset>
            </wp:positionH>
            <wp:positionV relativeFrom="paragraph">
              <wp:posOffset>181610</wp:posOffset>
            </wp:positionV>
            <wp:extent cx="1476375" cy="1083945"/>
            <wp:effectExtent l="0" t="0" r="0" b="0"/>
            <wp:wrapTopAndBottom/>
            <wp:docPr id="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47637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437" w:rsidRDefault="00407437">
      <w:pPr>
        <w:rPr>
          <w:sz w:val="10"/>
        </w:rPr>
        <w:sectPr w:rsidR="00407437">
          <w:pgSz w:w="8400" w:h="11940"/>
          <w:pgMar w:top="380" w:right="20" w:bottom="540" w:left="20" w:header="0" w:footer="255" w:gutter="0"/>
          <w:cols w:space="720"/>
        </w:sectPr>
      </w:pPr>
    </w:p>
    <w:p w:rsidR="00407437" w:rsidRDefault="00745B6D">
      <w:pPr>
        <w:pStyle w:val="Heading4"/>
      </w:pPr>
      <w:r>
        <w:rPr>
          <w:color w:val="040506"/>
          <w:u w:val="thick" w:color="040506"/>
        </w:rPr>
        <w:lastRenderedPageBreak/>
        <w:t>RESOLUCIÓN DE PROBLEMAS</w:t>
      </w:r>
    </w:p>
    <w:p w:rsidR="00407437" w:rsidRDefault="00407437">
      <w:pPr>
        <w:pStyle w:val="BodyText"/>
        <w:spacing w:before="10"/>
        <w:rPr>
          <w:b/>
          <w:sz w:val="14"/>
        </w:rPr>
      </w:pPr>
    </w:p>
    <w:p w:rsidR="00407437" w:rsidRDefault="00745B6D">
      <w:pPr>
        <w:pStyle w:val="BodyText"/>
        <w:spacing w:before="101"/>
        <w:ind w:left="258" w:right="712"/>
      </w:pPr>
      <w:r>
        <w:t>Si encuentra algún problema con su aparato o sospecha que el aparato no está funcionando correctamente, lleve a cabo una serie de sencillas comprobaciones antes de llamar al técnico.</w:t>
      </w:r>
    </w:p>
    <w:p w:rsidR="00407437" w:rsidRDefault="00407437">
      <w:pPr>
        <w:pStyle w:val="BodyText"/>
        <w:spacing w:before="1"/>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885"/>
      </w:tblGrid>
      <w:tr w:rsidR="00407437">
        <w:trPr>
          <w:trHeight w:val="395"/>
        </w:trPr>
        <w:tc>
          <w:tcPr>
            <w:tcW w:w="1913" w:type="dxa"/>
          </w:tcPr>
          <w:p w:rsidR="00407437" w:rsidRDefault="00745B6D">
            <w:pPr>
              <w:pStyle w:val="TableParagraph"/>
              <w:spacing w:before="52"/>
              <w:ind w:left="417"/>
              <w:rPr>
                <w:b/>
              </w:rPr>
            </w:pPr>
            <w:r>
              <w:rPr>
                <w:b/>
              </w:rPr>
              <w:t>Problema</w:t>
            </w:r>
          </w:p>
        </w:tc>
        <w:tc>
          <w:tcPr>
            <w:tcW w:w="5885" w:type="dxa"/>
          </w:tcPr>
          <w:p w:rsidR="00407437" w:rsidRDefault="00745B6D">
            <w:pPr>
              <w:pStyle w:val="TableParagraph"/>
              <w:spacing w:before="52"/>
              <w:ind w:left="2469" w:right="2458"/>
              <w:jc w:val="center"/>
              <w:rPr>
                <w:b/>
              </w:rPr>
            </w:pPr>
            <w:r>
              <w:rPr>
                <w:b/>
              </w:rPr>
              <w:t>Solución</w:t>
            </w:r>
          </w:p>
        </w:tc>
      </w:tr>
      <w:tr w:rsidR="00407437">
        <w:trPr>
          <w:trHeight w:val="777"/>
        </w:trPr>
        <w:tc>
          <w:tcPr>
            <w:tcW w:w="1913" w:type="dxa"/>
          </w:tcPr>
          <w:p w:rsidR="00407437" w:rsidRDefault="00745B6D">
            <w:pPr>
              <w:pStyle w:val="TableParagraph"/>
              <w:spacing w:before="10"/>
              <w:ind w:left="340" w:right="460" w:hanging="34"/>
              <w:rPr>
                <w:sz w:val="20"/>
              </w:rPr>
            </w:pPr>
            <w:r>
              <w:rPr>
                <w:sz w:val="20"/>
              </w:rPr>
              <w:t>No se pone en marcha</w:t>
            </w:r>
          </w:p>
        </w:tc>
        <w:tc>
          <w:tcPr>
            <w:tcW w:w="5885" w:type="dxa"/>
          </w:tcPr>
          <w:p w:rsidR="00407437" w:rsidRDefault="00745B6D">
            <w:pPr>
              <w:pStyle w:val="TableParagraph"/>
              <w:spacing w:before="54" w:line="235" w:lineRule="auto"/>
              <w:ind w:right="166"/>
              <w:rPr>
                <w:sz w:val="20"/>
              </w:rPr>
            </w:pPr>
            <w:r>
              <w:rPr>
                <w:sz w:val="20"/>
              </w:rPr>
              <w:t>Antes de usar el aparato, compruebe que esté cargado, vacíe el contenedor de polvo y limpie el filtro.</w:t>
            </w:r>
          </w:p>
        </w:tc>
      </w:tr>
      <w:tr w:rsidR="00407437">
        <w:trPr>
          <w:trHeight w:val="1262"/>
        </w:trPr>
        <w:tc>
          <w:tcPr>
            <w:tcW w:w="1913" w:type="dxa"/>
          </w:tcPr>
          <w:p w:rsidR="00407437" w:rsidRDefault="00745B6D">
            <w:pPr>
              <w:pStyle w:val="TableParagraph"/>
              <w:spacing w:before="53" w:line="196" w:lineRule="auto"/>
              <w:ind w:right="533"/>
              <w:rPr>
                <w:sz w:val="20"/>
              </w:rPr>
            </w:pPr>
            <w:r>
              <w:rPr>
                <w:sz w:val="20"/>
              </w:rPr>
              <w:t>Pérdida de potencia de aspiración</w:t>
            </w:r>
          </w:p>
        </w:tc>
        <w:tc>
          <w:tcPr>
            <w:tcW w:w="5885" w:type="dxa"/>
          </w:tcPr>
          <w:p w:rsidR="00407437" w:rsidRDefault="00745B6D">
            <w:pPr>
              <w:pStyle w:val="TableParagraph"/>
              <w:spacing w:before="101" w:line="194" w:lineRule="auto"/>
              <w:ind w:right="650"/>
              <w:rPr>
                <w:sz w:val="20"/>
              </w:rPr>
            </w:pPr>
            <w:r>
              <w:rPr>
                <w:sz w:val="20"/>
              </w:rPr>
              <w:t>Compruebe si hay alguna abertura obstruida. Desenchufe el aparato y límpielo de ser necesario.</w:t>
            </w:r>
          </w:p>
          <w:p w:rsidR="00407437" w:rsidRDefault="00745B6D">
            <w:pPr>
              <w:pStyle w:val="TableParagraph"/>
              <w:spacing w:before="18"/>
              <w:ind w:right="887"/>
              <w:rPr>
                <w:sz w:val="20"/>
              </w:rPr>
            </w:pPr>
            <w:r>
              <w:rPr>
                <w:sz w:val="20"/>
              </w:rPr>
              <w:t>Asegúrese de que el filtro está instalado correctamente. Vacíe el contenedor de polvo y</w:t>
            </w:r>
          </w:p>
          <w:p w:rsidR="00407437" w:rsidRDefault="00745B6D">
            <w:pPr>
              <w:pStyle w:val="TableParagraph"/>
              <w:spacing w:before="6" w:line="229" w:lineRule="exact"/>
              <w:rPr>
                <w:sz w:val="20"/>
              </w:rPr>
            </w:pPr>
            <w:r>
              <w:rPr>
                <w:sz w:val="20"/>
              </w:rPr>
              <w:t>limpie el filtro.</w:t>
            </w:r>
          </w:p>
        </w:tc>
      </w:tr>
      <w:tr w:rsidR="00407437">
        <w:trPr>
          <w:trHeight w:val="3059"/>
        </w:trPr>
        <w:tc>
          <w:tcPr>
            <w:tcW w:w="1913" w:type="dxa"/>
          </w:tcPr>
          <w:p w:rsidR="00407437" w:rsidRDefault="00745B6D">
            <w:pPr>
              <w:pStyle w:val="TableParagraph"/>
              <w:spacing w:before="53" w:line="196" w:lineRule="auto"/>
              <w:ind w:right="448"/>
              <w:rPr>
                <w:sz w:val="20"/>
              </w:rPr>
            </w:pPr>
            <w:r>
              <w:rPr>
                <w:sz w:val="20"/>
              </w:rPr>
              <w:t>El cepillo eléctrico no funciona</w:t>
            </w:r>
          </w:p>
        </w:tc>
        <w:tc>
          <w:tcPr>
            <w:tcW w:w="5885" w:type="dxa"/>
          </w:tcPr>
          <w:p w:rsidR="00407437" w:rsidRDefault="00745B6D">
            <w:pPr>
              <w:pStyle w:val="TableParagraph"/>
              <w:spacing w:before="53" w:line="196" w:lineRule="auto"/>
              <w:ind w:right="153"/>
              <w:rPr>
                <w:sz w:val="20"/>
              </w:rPr>
            </w:pPr>
            <w:r>
              <w:rPr>
                <w:sz w:val="20"/>
              </w:rPr>
              <w:t>Desenchufe el aparato y compruebe si está atascado debido a restos de cabellos o suciedad. Si es necesario, retire el eje giratorio del cepillo eléctrico abriendo el seguro, limpie el eje y vuelva a ponerlo en su lugar siguiendo los pasos en orden inverso.</w:t>
            </w:r>
          </w:p>
          <w:p w:rsidR="00407437" w:rsidRDefault="00745B6D">
            <w:pPr>
              <w:pStyle w:val="TableParagraph"/>
              <w:spacing w:before="53" w:line="194" w:lineRule="auto"/>
              <w:ind w:right="113"/>
              <w:rPr>
                <w:sz w:val="20"/>
              </w:rPr>
            </w:pPr>
            <w:r>
              <w:rPr>
                <w:sz w:val="20"/>
              </w:rPr>
              <w:t>Asegúrese de que el eje esté correctamente instalado en el cepillo eléctrico y que el seguro esté bien cerrado.</w:t>
            </w:r>
          </w:p>
          <w:p w:rsidR="00407437" w:rsidRDefault="00745B6D">
            <w:pPr>
              <w:pStyle w:val="TableParagraph"/>
              <w:spacing w:before="58" w:line="235" w:lineRule="auto"/>
              <w:ind w:right="1049"/>
              <w:rPr>
                <w:sz w:val="20"/>
              </w:rPr>
            </w:pPr>
            <w:r>
              <w:rPr>
                <w:sz w:val="20"/>
              </w:rPr>
              <w:t>Puede que el aparato necesite ser recargado. Conecte el aparato al cargador. El indicador de la batería se iluminará con una luz VERDE cuando termine de cargarse.</w:t>
            </w:r>
          </w:p>
        </w:tc>
      </w:tr>
      <w:tr w:rsidR="00407437">
        <w:trPr>
          <w:trHeight w:val="1742"/>
        </w:trPr>
        <w:tc>
          <w:tcPr>
            <w:tcW w:w="1913" w:type="dxa"/>
          </w:tcPr>
          <w:p w:rsidR="00407437" w:rsidRDefault="00745B6D">
            <w:pPr>
              <w:pStyle w:val="TableParagraph"/>
              <w:spacing w:before="62" w:line="240" w:lineRule="exact"/>
              <w:ind w:right="352"/>
              <w:rPr>
                <w:sz w:val="20"/>
              </w:rPr>
            </w:pPr>
            <w:r>
              <w:rPr>
                <w:sz w:val="20"/>
              </w:rPr>
              <w:t>El indicador de la batería emitirá una luz roja cuando se esté utilizando.</w:t>
            </w:r>
          </w:p>
        </w:tc>
        <w:tc>
          <w:tcPr>
            <w:tcW w:w="5885" w:type="dxa"/>
          </w:tcPr>
          <w:p w:rsidR="00407437" w:rsidRDefault="00745B6D">
            <w:pPr>
              <w:pStyle w:val="TableParagraph"/>
              <w:spacing w:before="177" w:line="194" w:lineRule="auto"/>
              <w:ind w:right="734"/>
              <w:rPr>
                <w:sz w:val="20"/>
              </w:rPr>
            </w:pPr>
            <w:r>
              <w:rPr>
                <w:sz w:val="20"/>
              </w:rPr>
              <w:t>El cepillo eléctrico está atascado. Apague la aspiradora y retire el objeto que esté causando el atasco.</w:t>
            </w:r>
          </w:p>
        </w:tc>
      </w:tr>
    </w:tbl>
    <w:p w:rsidR="00407437" w:rsidRDefault="00407437">
      <w:pPr>
        <w:pStyle w:val="BodyText"/>
        <w:spacing w:before="10"/>
      </w:pPr>
    </w:p>
    <w:p w:rsidR="00407437" w:rsidRDefault="00745B6D">
      <w:pPr>
        <w:pStyle w:val="BodyText"/>
        <w:ind w:left="258" w:right="1490"/>
      </w:pPr>
      <w:r>
        <w:t>Para cualquier otro problema en su aparato, contacte con el servicio de atención al cliente.</w:t>
      </w:r>
    </w:p>
    <w:p w:rsidR="00407437" w:rsidRDefault="00407437">
      <w:pPr>
        <w:pStyle w:val="BodyText"/>
        <w:spacing w:before="2"/>
      </w:pPr>
    </w:p>
    <w:p w:rsidR="00407437" w:rsidRDefault="00745B6D">
      <w:pPr>
        <w:pStyle w:val="BodyText"/>
        <w:ind w:left="258" w:right="1081"/>
      </w:pPr>
      <w:r>
        <w:rPr>
          <w:b/>
        </w:rPr>
        <w:t xml:space="preserve">ATENCIÓN: </w:t>
      </w:r>
      <w:r>
        <w:t>El cepillo eléctrico contiene conexiones eléctricas. No trate de limpiarlo sumergiéndolo en el agua.</w:t>
      </w:r>
    </w:p>
    <w:p w:rsidR="00407437" w:rsidRDefault="00407437">
      <w:pPr>
        <w:sectPr w:rsidR="00407437">
          <w:pgSz w:w="8400" w:h="11940"/>
          <w:pgMar w:top="320" w:right="20" w:bottom="540" w:left="20" w:header="0" w:footer="255" w:gutter="0"/>
          <w:cols w:space="720"/>
        </w:sectPr>
      </w:pPr>
    </w:p>
    <w:p w:rsidR="00407437" w:rsidRDefault="00745B6D">
      <w:pPr>
        <w:pStyle w:val="Heading4"/>
        <w:spacing w:before="71"/>
        <w:ind w:left="432"/>
      </w:pPr>
      <w:r>
        <w:rPr>
          <w:color w:val="040506"/>
          <w:u w:val="thick" w:color="040506"/>
        </w:rPr>
        <w:lastRenderedPageBreak/>
        <w:t>CARACTERÍSTICAS TÉCNICAS</w:t>
      </w:r>
    </w:p>
    <w:p w:rsidR="00407437" w:rsidRDefault="00745B6D">
      <w:pPr>
        <w:pStyle w:val="ListParagraph"/>
        <w:numPr>
          <w:ilvl w:val="0"/>
          <w:numId w:val="1"/>
        </w:numPr>
        <w:tabs>
          <w:tab w:val="left" w:pos="510"/>
        </w:tabs>
        <w:spacing w:before="12"/>
        <w:ind w:hanging="122"/>
        <w:rPr>
          <w:sz w:val="20"/>
        </w:rPr>
      </w:pPr>
      <w:r>
        <w:rPr>
          <w:sz w:val="20"/>
        </w:rPr>
        <w:t>Fuente de alimentación: Batería</w:t>
      </w:r>
      <w:r>
        <w:rPr>
          <w:spacing w:val="-1"/>
          <w:sz w:val="20"/>
        </w:rPr>
        <w:t xml:space="preserve"> </w:t>
      </w:r>
      <w:r>
        <w:rPr>
          <w:sz w:val="20"/>
        </w:rPr>
        <w:t>recargable</w:t>
      </w:r>
    </w:p>
    <w:p w:rsidR="00407437" w:rsidRDefault="00745B6D">
      <w:pPr>
        <w:pStyle w:val="ListParagraph"/>
        <w:numPr>
          <w:ilvl w:val="0"/>
          <w:numId w:val="1"/>
        </w:numPr>
        <w:tabs>
          <w:tab w:val="left" w:pos="510"/>
        </w:tabs>
        <w:spacing w:before="4"/>
        <w:ind w:hanging="122"/>
        <w:rPr>
          <w:sz w:val="20"/>
        </w:rPr>
      </w:pPr>
      <w:r>
        <w:rPr>
          <w:sz w:val="20"/>
        </w:rPr>
        <w:t>Potencia máx. del motor:</w:t>
      </w:r>
      <w:r>
        <w:rPr>
          <w:spacing w:val="-3"/>
          <w:sz w:val="20"/>
        </w:rPr>
        <w:t xml:space="preserve"> </w:t>
      </w:r>
      <w:r w:rsidR="00DD7243">
        <w:rPr>
          <w:sz w:val="20"/>
        </w:rPr>
        <w:t>1</w:t>
      </w:r>
      <w:r>
        <w:rPr>
          <w:sz w:val="20"/>
        </w:rPr>
        <w:t>20W</w:t>
      </w:r>
    </w:p>
    <w:p w:rsidR="00407437" w:rsidRDefault="00745B6D">
      <w:pPr>
        <w:pStyle w:val="ListParagraph"/>
        <w:numPr>
          <w:ilvl w:val="0"/>
          <w:numId w:val="1"/>
        </w:numPr>
        <w:tabs>
          <w:tab w:val="left" w:pos="510"/>
        </w:tabs>
        <w:spacing w:before="4"/>
        <w:ind w:hanging="122"/>
        <w:rPr>
          <w:sz w:val="20"/>
        </w:rPr>
      </w:pPr>
      <w:r>
        <w:rPr>
          <w:sz w:val="20"/>
        </w:rPr>
        <w:t>Batería: Litio-ión DC 22.2V</w:t>
      </w:r>
      <w:r>
        <w:rPr>
          <w:spacing w:val="52"/>
          <w:sz w:val="20"/>
        </w:rPr>
        <w:t xml:space="preserve"> </w:t>
      </w:r>
      <w:r>
        <w:rPr>
          <w:sz w:val="20"/>
        </w:rPr>
        <w:t>2</w:t>
      </w:r>
      <w:r w:rsidR="00DD7243">
        <w:rPr>
          <w:sz w:val="20"/>
        </w:rPr>
        <w:t>2</w:t>
      </w:r>
      <w:r>
        <w:rPr>
          <w:sz w:val="20"/>
        </w:rPr>
        <w:t>00mAh</w:t>
      </w:r>
    </w:p>
    <w:p w:rsidR="00407437" w:rsidRDefault="00745B6D">
      <w:pPr>
        <w:pStyle w:val="ListParagraph"/>
        <w:numPr>
          <w:ilvl w:val="0"/>
          <w:numId w:val="1"/>
        </w:numPr>
        <w:tabs>
          <w:tab w:val="left" w:pos="510"/>
        </w:tabs>
        <w:spacing w:before="2"/>
        <w:ind w:hanging="122"/>
        <w:rPr>
          <w:sz w:val="20"/>
        </w:rPr>
      </w:pPr>
      <w:r>
        <w:rPr>
          <w:sz w:val="20"/>
        </w:rPr>
        <w:t>Tiempo de carga: 4-5 horas</w:t>
      </w:r>
      <w:r>
        <w:rPr>
          <w:spacing w:val="-5"/>
          <w:sz w:val="20"/>
        </w:rPr>
        <w:t xml:space="preserve"> </w:t>
      </w:r>
      <w:r>
        <w:rPr>
          <w:sz w:val="20"/>
        </w:rPr>
        <w:t>máx.</w:t>
      </w:r>
    </w:p>
    <w:p w:rsidR="00407437" w:rsidRDefault="00745B6D">
      <w:pPr>
        <w:pStyle w:val="ListParagraph"/>
        <w:numPr>
          <w:ilvl w:val="0"/>
          <w:numId w:val="1"/>
        </w:numPr>
        <w:tabs>
          <w:tab w:val="left" w:pos="510"/>
        </w:tabs>
        <w:spacing w:before="5"/>
        <w:ind w:hanging="122"/>
        <w:rPr>
          <w:sz w:val="20"/>
        </w:rPr>
      </w:pPr>
      <w:r>
        <w:rPr>
          <w:sz w:val="20"/>
        </w:rPr>
        <w:t>Capacidad del contenedor de polvo: 0.6</w:t>
      </w:r>
      <w:r>
        <w:rPr>
          <w:spacing w:val="-4"/>
          <w:sz w:val="20"/>
        </w:rPr>
        <w:t xml:space="preserve"> </w:t>
      </w:r>
      <w:r>
        <w:rPr>
          <w:sz w:val="20"/>
        </w:rPr>
        <w:t>L</w:t>
      </w:r>
    </w:p>
    <w:p w:rsidR="00407437" w:rsidRDefault="00745B6D">
      <w:pPr>
        <w:pStyle w:val="ListParagraph"/>
        <w:numPr>
          <w:ilvl w:val="0"/>
          <w:numId w:val="1"/>
        </w:numPr>
        <w:tabs>
          <w:tab w:val="left" w:pos="510"/>
        </w:tabs>
        <w:spacing w:before="4"/>
        <w:ind w:hanging="122"/>
        <w:rPr>
          <w:sz w:val="20"/>
        </w:rPr>
      </w:pPr>
      <w:r>
        <w:rPr>
          <w:sz w:val="20"/>
        </w:rPr>
        <w:t>Niveles de velocidad: 3</w:t>
      </w:r>
      <w:r>
        <w:rPr>
          <w:spacing w:val="-1"/>
          <w:sz w:val="20"/>
        </w:rPr>
        <w:t xml:space="preserve"> </w:t>
      </w:r>
      <w:r>
        <w:rPr>
          <w:sz w:val="20"/>
        </w:rPr>
        <w:t>niveles</w:t>
      </w:r>
    </w:p>
    <w:p w:rsidR="00407437" w:rsidRDefault="00745B6D">
      <w:pPr>
        <w:pStyle w:val="ListParagraph"/>
        <w:numPr>
          <w:ilvl w:val="0"/>
          <w:numId w:val="1"/>
        </w:numPr>
        <w:tabs>
          <w:tab w:val="left" w:pos="510"/>
        </w:tabs>
        <w:spacing w:before="4"/>
        <w:rPr>
          <w:sz w:val="20"/>
        </w:rPr>
      </w:pPr>
      <w:r>
        <w:rPr>
          <w:sz w:val="20"/>
        </w:rPr>
        <w:t>Dimensiones del aparato:</w:t>
      </w:r>
      <w:r>
        <w:rPr>
          <w:spacing w:val="-4"/>
          <w:sz w:val="20"/>
        </w:rPr>
        <w:t xml:space="preserve"> </w:t>
      </w:r>
      <w:r>
        <w:rPr>
          <w:sz w:val="20"/>
        </w:rPr>
        <w:t>240x220x1100mm</w:t>
      </w:r>
    </w:p>
    <w:p w:rsidR="00407437" w:rsidRDefault="00745B6D">
      <w:pPr>
        <w:pStyle w:val="ListParagraph"/>
        <w:numPr>
          <w:ilvl w:val="0"/>
          <w:numId w:val="1"/>
        </w:numPr>
        <w:tabs>
          <w:tab w:val="left" w:pos="510"/>
        </w:tabs>
        <w:spacing w:before="5"/>
        <w:ind w:hanging="122"/>
        <w:rPr>
          <w:sz w:val="20"/>
        </w:rPr>
      </w:pPr>
      <w:r>
        <w:rPr>
          <w:sz w:val="20"/>
        </w:rPr>
        <w:t>Peso neto:</w:t>
      </w:r>
      <w:r>
        <w:rPr>
          <w:spacing w:val="-3"/>
          <w:sz w:val="20"/>
        </w:rPr>
        <w:t xml:space="preserve"> </w:t>
      </w:r>
      <w:r>
        <w:rPr>
          <w:sz w:val="20"/>
        </w:rPr>
        <w:t>2.</w:t>
      </w:r>
      <w:r w:rsidR="0054320F">
        <w:rPr>
          <w:sz w:val="20"/>
        </w:rPr>
        <w:t>5</w:t>
      </w:r>
      <w:bookmarkStart w:id="1" w:name="_GoBack"/>
      <w:bookmarkEnd w:id="1"/>
      <w:r>
        <w:rPr>
          <w:sz w:val="20"/>
        </w:rPr>
        <w:t>kg</w:t>
      </w:r>
    </w:p>
    <w:p w:rsidR="00407437" w:rsidRDefault="00745B6D">
      <w:pPr>
        <w:spacing w:before="204" w:line="210" w:lineRule="exact"/>
        <w:ind w:left="374"/>
        <w:rPr>
          <w:b/>
          <w:sz w:val="20"/>
        </w:rPr>
      </w:pPr>
      <w:r>
        <w:rPr>
          <w:b/>
          <w:sz w:val="20"/>
        </w:rPr>
        <w:t>ELIMINACIÓN</w:t>
      </w:r>
    </w:p>
    <w:p w:rsidR="00407437" w:rsidRDefault="00745B6D">
      <w:pPr>
        <w:spacing w:before="37" w:line="192" w:lineRule="auto"/>
        <w:ind w:left="1710" w:right="690" w:firstLine="116"/>
        <w:rPr>
          <w:sz w:val="18"/>
        </w:rPr>
      </w:pPr>
      <w:r>
        <w:rPr>
          <w:noProof/>
        </w:rPr>
        <w:drawing>
          <wp:anchor distT="0" distB="0" distL="0" distR="0" simplePos="0" relativeHeight="251653120" behindDoc="0" locked="0" layoutInCell="1" allowOverlap="1">
            <wp:simplePos x="0" y="0"/>
            <wp:positionH relativeFrom="page">
              <wp:posOffset>243203</wp:posOffset>
            </wp:positionH>
            <wp:positionV relativeFrom="paragraph">
              <wp:posOffset>47825</wp:posOffset>
            </wp:positionV>
            <wp:extent cx="576579" cy="783590"/>
            <wp:effectExtent l="0" t="0" r="0" b="0"/>
            <wp:wrapNone/>
            <wp:docPr id="2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4.png"/>
                    <pic:cNvPicPr/>
                  </pic:nvPicPr>
                  <pic:blipFill>
                    <a:blip r:embed="rId63" cstate="print"/>
                    <a:stretch>
                      <a:fillRect/>
                    </a:stretch>
                  </pic:blipFill>
                  <pic:spPr>
                    <a:xfrm>
                      <a:off x="0" y="0"/>
                      <a:ext cx="576579" cy="783590"/>
                    </a:xfrm>
                    <a:prstGeom prst="rect">
                      <a:avLst/>
                    </a:prstGeom>
                  </pic:spPr>
                </pic:pic>
              </a:graphicData>
            </a:graphic>
          </wp:anchor>
        </w:drawing>
      </w:r>
      <w:r>
        <w:rPr>
          <w:sz w:val="18"/>
        </w:rPr>
        <w:t>Si aparece este símbolo en el aparato, significa que debe desecharse cumpliendo con la directiva 2012/19/UE sobre aparatos eléctricos y electrónicos (RAEE). Todas las sustancias peligrosas en los aparatos eléctricos y electrónicos podrían tener efectos perjudiciales en el medioambiente y la salud humana durante su procesamiento. Por este motivo, al llegar al final de su vida útil, el aparato no deberá ser desechado junto con los desperdicios municipales sin clasificar. Como consumidor</w:t>
      </w:r>
    </w:p>
    <w:p w:rsidR="00407437" w:rsidRDefault="00745B6D">
      <w:pPr>
        <w:spacing w:line="194" w:lineRule="auto"/>
        <w:ind w:left="481" w:right="732"/>
        <w:rPr>
          <w:sz w:val="18"/>
        </w:rPr>
      </w:pPr>
      <w:r>
        <w:rPr>
          <w:sz w:val="18"/>
        </w:rPr>
        <w:t>En última instancia, usted juega un papel esencial en garantizar la reutilización, el reciclaje u otras formas de creación de valor derivados de este aparato. El organismo local (centro de reciclaje) y los distribuidores locales han puesto a su disposición varios sistemas de recuperación y recogida de desechos. Ud. tiene la obligación de usar estos sistemas.</w:t>
      </w:r>
    </w:p>
    <w:p w:rsidR="00407437" w:rsidRDefault="00407437">
      <w:pPr>
        <w:pStyle w:val="BodyText"/>
        <w:spacing w:before="6"/>
        <w:rPr>
          <w:sz w:val="17"/>
        </w:rPr>
      </w:pPr>
    </w:p>
    <w:p w:rsidR="00407437" w:rsidRDefault="00745B6D">
      <w:pPr>
        <w:spacing w:line="243" w:lineRule="exact"/>
        <w:ind w:left="490"/>
        <w:rPr>
          <w:b/>
          <w:sz w:val="20"/>
        </w:rPr>
      </w:pPr>
      <w:r>
        <w:rPr>
          <w:b/>
          <w:sz w:val="20"/>
        </w:rPr>
        <w:t>EXCLUSIONES DE LA GARANTÍA</w:t>
      </w:r>
    </w:p>
    <w:p w:rsidR="00407437" w:rsidRDefault="00745B6D">
      <w:pPr>
        <w:ind w:left="490" w:right="1723"/>
        <w:rPr>
          <w:sz w:val="18"/>
        </w:rPr>
      </w:pPr>
      <w:r>
        <w:rPr>
          <w:sz w:val="18"/>
        </w:rPr>
        <w:t>La garantía no cubre el desgaste normal de las piezas del producto ni problemas o daños resultantes de:</w:t>
      </w:r>
    </w:p>
    <w:p w:rsidR="00407437" w:rsidRDefault="00745B6D">
      <w:pPr>
        <w:pStyle w:val="ListParagraph"/>
        <w:numPr>
          <w:ilvl w:val="1"/>
          <w:numId w:val="2"/>
        </w:numPr>
        <w:tabs>
          <w:tab w:val="left" w:pos="777"/>
        </w:tabs>
        <w:spacing w:before="56"/>
        <w:rPr>
          <w:sz w:val="18"/>
        </w:rPr>
      </w:pPr>
      <w:r>
        <w:rPr>
          <w:sz w:val="18"/>
        </w:rPr>
        <w:t>El deterioro de la superficie debido al desgaste</w:t>
      </w:r>
      <w:r>
        <w:rPr>
          <w:spacing w:val="-3"/>
          <w:sz w:val="18"/>
        </w:rPr>
        <w:t xml:space="preserve"> </w:t>
      </w:r>
      <w:r>
        <w:rPr>
          <w:sz w:val="18"/>
        </w:rPr>
        <w:t>normal.</w:t>
      </w:r>
    </w:p>
    <w:p w:rsidR="00407437" w:rsidRDefault="00745B6D">
      <w:pPr>
        <w:pStyle w:val="ListParagraph"/>
        <w:numPr>
          <w:ilvl w:val="1"/>
          <w:numId w:val="2"/>
        </w:numPr>
        <w:tabs>
          <w:tab w:val="left" w:pos="777"/>
        </w:tabs>
        <w:spacing w:before="60"/>
        <w:ind w:left="492" w:right="448" w:firstLine="13"/>
        <w:rPr>
          <w:sz w:val="18"/>
        </w:rPr>
      </w:pPr>
      <w:r>
        <w:rPr>
          <w:sz w:val="18"/>
        </w:rPr>
        <w:t>Defectos</w:t>
      </w:r>
      <w:r>
        <w:rPr>
          <w:spacing w:val="-5"/>
          <w:sz w:val="18"/>
        </w:rPr>
        <w:t xml:space="preserve"> </w:t>
      </w:r>
      <w:r>
        <w:rPr>
          <w:sz w:val="18"/>
        </w:rPr>
        <w:t>o</w:t>
      </w:r>
      <w:r>
        <w:rPr>
          <w:spacing w:val="-4"/>
          <w:sz w:val="18"/>
        </w:rPr>
        <w:t xml:space="preserve"> </w:t>
      </w:r>
      <w:r>
        <w:rPr>
          <w:sz w:val="18"/>
        </w:rPr>
        <w:t>deterioro</w:t>
      </w:r>
      <w:r>
        <w:rPr>
          <w:spacing w:val="-4"/>
          <w:sz w:val="18"/>
        </w:rPr>
        <w:t xml:space="preserve"> </w:t>
      </w:r>
      <w:r>
        <w:rPr>
          <w:sz w:val="18"/>
        </w:rPr>
        <w:t>debidos</w:t>
      </w:r>
      <w:r>
        <w:rPr>
          <w:spacing w:val="-5"/>
          <w:sz w:val="18"/>
        </w:rPr>
        <w:t xml:space="preserve"> </w:t>
      </w:r>
      <w:r>
        <w:rPr>
          <w:sz w:val="18"/>
        </w:rPr>
        <w:t>al</w:t>
      </w:r>
      <w:r>
        <w:rPr>
          <w:spacing w:val="-4"/>
          <w:sz w:val="18"/>
        </w:rPr>
        <w:t xml:space="preserve"> </w:t>
      </w:r>
      <w:r>
        <w:rPr>
          <w:sz w:val="18"/>
        </w:rPr>
        <w:t>contacto</w:t>
      </w:r>
      <w:r>
        <w:rPr>
          <w:spacing w:val="-7"/>
          <w:sz w:val="18"/>
        </w:rPr>
        <w:t xml:space="preserve"> </w:t>
      </w:r>
      <w:r>
        <w:rPr>
          <w:sz w:val="18"/>
        </w:rPr>
        <w:t>con</w:t>
      </w:r>
      <w:r>
        <w:rPr>
          <w:spacing w:val="-3"/>
          <w:sz w:val="18"/>
        </w:rPr>
        <w:t xml:space="preserve"> </w:t>
      </w:r>
      <w:r>
        <w:rPr>
          <w:sz w:val="18"/>
        </w:rPr>
        <w:t>líquidos</w:t>
      </w:r>
      <w:r>
        <w:rPr>
          <w:spacing w:val="-6"/>
          <w:sz w:val="18"/>
        </w:rPr>
        <w:t xml:space="preserve"> </w:t>
      </w:r>
      <w:r>
        <w:rPr>
          <w:sz w:val="18"/>
        </w:rPr>
        <w:t>o</w:t>
      </w:r>
      <w:r>
        <w:rPr>
          <w:spacing w:val="-4"/>
          <w:sz w:val="18"/>
        </w:rPr>
        <w:t xml:space="preserve"> </w:t>
      </w:r>
      <w:r>
        <w:rPr>
          <w:sz w:val="18"/>
        </w:rPr>
        <w:t>la</w:t>
      </w:r>
      <w:r>
        <w:rPr>
          <w:spacing w:val="-5"/>
          <w:sz w:val="18"/>
        </w:rPr>
        <w:t xml:space="preserve"> </w:t>
      </w:r>
      <w:r>
        <w:rPr>
          <w:sz w:val="18"/>
        </w:rPr>
        <w:t>corrosión</w:t>
      </w:r>
      <w:r>
        <w:rPr>
          <w:spacing w:val="-6"/>
          <w:sz w:val="18"/>
        </w:rPr>
        <w:t xml:space="preserve"> </w:t>
      </w:r>
      <w:r>
        <w:rPr>
          <w:sz w:val="18"/>
        </w:rPr>
        <w:t>causada</w:t>
      </w:r>
      <w:r>
        <w:rPr>
          <w:spacing w:val="-4"/>
          <w:sz w:val="18"/>
        </w:rPr>
        <w:t xml:space="preserve"> </w:t>
      </w:r>
      <w:r>
        <w:rPr>
          <w:sz w:val="18"/>
        </w:rPr>
        <w:t>por el óxido o la presencia de</w:t>
      </w:r>
      <w:r>
        <w:rPr>
          <w:spacing w:val="-1"/>
          <w:sz w:val="18"/>
        </w:rPr>
        <w:t xml:space="preserve"> </w:t>
      </w:r>
      <w:r>
        <w:rPr>
          <w:sz w:val="18"/>
        </w:rPr>
        <w:t>insectos.</w:t>
      </w:r>
    </w:p>
    <w:p w:rsidR="00407437" w:rsidRDefault="00745B6D">
      <w:pPr>
        <w:pStyle w:val="ListParagraph"/>
        <w:numPr>
          <w:ilvl w:val="1"/>
          <w:numId w:val="2"/>
        </w:numPr>
        <w:tabs>
          <w:tab w:val="left" w:pos="777"/>
        </w:tabs>
        <w:spacing w:before="58"/>
        <w:ind w:left="492" w:right="1324" w:firstLine="12"/>
        <w:rPr>
          <w:sz w:val="18"/>
        </w:rPr>
      </w:pPr>
      <w:r>
        <w:rPr>
          <w:sz w:val="18"/>
        </w:rPr>
        <w:t>Cualquier incidente, abuso, uso inadecuado, alteración, desmontaje o reparación no</w:t>
      </w:r>
      <w:r>
        <w:rPr>
          <w:spacing w:val="-3"/>
          <w:sz w:val="18"/>
        </w:rPr>
        <w:t xml:space="preserve"> </w:t>
      </w:r>
      <w:r>
        <w:rPr>
          <w:sz w:val="18"/>
        </w:rPr>
        <w:t>autorizados.</w:t>
      </w:r>
    </w:p>
    <w:p w:rsidR="00407437" w:rsidRDefault="00745B6D">
      <w:pPr>
        <w:pStyle w:val="ListParagraph"/>
        <w:numPr>
          <w:ilvl w:val="1"/>
          <w:numId w:val="2"/>
        </w:numPr>
        <w:tabs>
          <w:tab w:val="left" w:pos="777"/>
        </w:tabs>
        <w:spacing w:before="62"/>
        <w:ind w:left="492" w:right="1173" w:firstLine="12"/>
        <w:rPr>
          <w:sz w:val="18"/>
        </w:rPr>
      </w:pPr>
      <w:r>
        <w:rPr>
          <w:sz w:val="18"/>
        </w:rPr>
        <w:t>Mantenimiento</w:t>
      </w:r>
      <w:r>
        <w:rPr>
          <w:spacing w:val="-6"/>
          <w:sz w:val="18"/>
        </w:rPr>
        <w:t xml:space="preserve"> </w:t>
      </w:r>
      <w:r>
        <w:rPr>
          <w:sz w:val="18"/>
        </w:rPr>
        <w:t>inadecuado,</w:t>
      </w:r>
      <w:r>
        <w:rPr>
          <w:spacing w:val="-5"/>
          <w:sz w:val="18"/>
        </w:rPr>
        <w:t xml:space="preserve"> </w:t>
      </w:r>
      <w:r>
        <w:rPr>
          <w:sz w:val="18"/>
        </w:rPr>
        <w:t>uso</w:t>
      </w:r>
      <w:r>
        <w:rPr>
          <w:spacing w:val="-5"/>
          <w:sz w:val="18"/>
        </w:rPr>
        <w:t xml:space="preserve"> </w:t>
      </w:r>
      <w:r>
        <w:rPr>
          <w:sz w:val="18"/>
        </w:rPr>
        <w:t>inapropiado</w:t>
      </w:r>
      <w:r>
        <w:rPr>
          <w:spacing w:val="-6"/>
          <w:sz w:val="18"/>
        </w:rPr>
        <w:t xml:space="preserve"> </w:t>
      </w:r>
      <w:r>
        <w:rPr>
          <w:sz w:val="18"/>
        </w:rPr>
        <w:t>del</w:t>
      </w:r>
      <w:r>
        <w:rPr>
          <w:spacing w:val="-6"/>
          <w:sz w:val="18"/>
        </w:rPr>
        <w:t xml:space="preserve"> </w:t>
      </w:r>
      <w:r>
        <w:rPr>
          <w:sz w:val="18"/>
        </w:rPr>
        <w:t>producto</w:t>
      </w:r>
      <w:r>
        <w:rPr>
          <w:spacing w:val="-8"/>
          <w:sz w:val="18"/>
        </w:rPr>
        <w:t xml:space="preserve"> </w:t>
      </w:r>
      <w:r>
        <w:rPr>
          <w:sz w:val="18"/>
        </w:rPr>
        <w:t>o</w:t>
      </w:r>
      <w:r>
        <w:rPr>
          <w:spacing w:val="-5"/>
          <w:sz w:val="18"/>
        </w:rPr>
        <w:t xml:space="preserve"> </w:t>
      </w:r>
      <w:r>
        <w:rPr>
          <w:sz w:val="18"/>
        </w:rPr>
        <w:t>conexión</w:t>
      </w:r>
      <w:r>
        <w:rPr>
          <w:spacing w:val="-5"/>
          <w:sz w:val="18"/>
        </w:rPr>
        <w:t xml:space="preserve"> </w:t>
      </w:r>
      <w:r>
        <w:rPr>
          <w:sz w:val="18"/>
        </w:rPr>
        <w:t>a una tensión incorrecta;</w:t>
      </w:r>
    </w:p>
    <w:p w:rsidR="00407437" w:rsidRDefault="00745B6D">
      <w:pPr>
        <w:pStyle w:val="ListParagraph"/>
        <w:numPr>
          <w:ilvl w:val="1"/>
          <w:numId w:val="2"/>
        </w:numPr>
        <w:tabs>
          <w:tab w:val="left" w:pos="776"/>
        </w:tabs>
        <w:spacing w:before="58"/>
        <w:ind w:left="492" w:right="1613" w:firstLine="12"/>
        <w:rPr>
          <w:sz w:val="18"/>
        </w:rPr>
      </w:pPr>
      <w:r>
        <w:rPr>
          <w:sz w:val="18"/>
        </w:rPr>
        <w:t>Cualquier</w:t>
      </w:r>
      <w:r>
        <w:rPr>
          <w:spacing w:val="-6"/>
          <w:sz w:val="18"/>
        </w:rPr>
        <w:t xml:space="preserve"> </w:t>
      </w:r>
      <w:r>
        <w:rPr>
          <w:sz w:val="18"/>
        </w:rPr>
        <w:t>uso</w:t>
      </w:r>
      <w:r>
        <w:rPr>
          <w:spacing w:val="-4"/>
          <w:sz w:val="18"/>
        </w:rPr>
        <w:t xml:space="preserve"> </w:t>
      </w:r>
      <w:r>
        <w:rPr>
          <w:sz w:val="18"/>
        </w:rPr>
        <w:t>de</w:t>
      </w:r>
      <w:r>
        <w:rPr>
          <w:spacing w:val="-3"/>
          <w:sz w:val="18"/>
        </w:rPr>
        <w:t xml:space="preserve"> </w:t>
      </w:r>
      <w:r>
        <w:rPr>
          <w:sz w:val="18"/>
        </w:rPr>
        <w:t>accesorios</w:t>
      </w:r>
      <w:r>
        <w:rPr>
          <w:spacing w:val="-4"/>
          <w:sz w:val="18"/>
        </w:rPr>
        <w:t xml:space="preserve"> </w:t>
      </w:r>
      <w:r>
        <w:rPr>
          <w:sz w:val="18"/>
        </w:rPr>
        <w:t>no</w:t>
      </w:r>
      <w:r>
        <w:rPr>
          <w:spacing w:val="-4"/>
          <w:sz w:val="18"/>
        </w:rPr>
        <w:t xml:space="preserve"> </w:t>
      </w:r>
      <w:r>
        <w:rPr>
          <w:sz w:val="18"/>
        </w:rPr>
        <w:t>suministrados</w:t>
      </w:r>
      <w:r>
        <w:rPr>
          <w:spacing w:val="-4"/>
          <w:sz w:val="18"/>
        </w:rPr>
        <w:t xml:space="preserve"> </w:t>
      </w:r>
      <w:r>
        <w:rPr>
          <w:sz w:val="18"/>
        </w:rPr>
        <w:t>o</w:t>
      </w:r>
      <w:r>
        <w:rPr>
          <w:spacing w:val="-4"/>
          <w:sz w:val="18"/>
        </w:rPr>
        <w:t xml:space="preserve"> </w:t>
      </w:r>
      <w:r>
        <w:rPr>
          <w:sz w:val="18"/>
        </w:rPr>
        <w:t>no</w:t>
      </w:r>
      <w:r>
        <w:rPr>
          <w:spacing w:val="-4"/>
          <w:sz w:val="18"/>
        </w:rPr>
        <w:t xml:space="preserve"> </w:t>
      </w:r>
      <w:r>
        <w:rPr>
          <w:sz w:val="18"/>
        </w:rPr>
        <w:t>aprobados</w:t>
      </w:r>
      <w:r>
        <w:rPr>
          <w:spacing w:val="-4"/>
          <w:sz w:val="18"/>
        </w:rPr>
        <w:t xml:space="preserve"> </w:t>
      </w:r>
      <w:r>
        <w:rPr>
          <w:sz w:val="18"/>
        </w:rPr>
        <w:t>por</w:t>
      </w:r>
      <w:r>
        <w:rPr>
          <w:spacing w:val="-3"/>
          <w:sz w:val="18"/>
        </w:rPr>
        <w:t xml:space="preserve"> </w:t>
      </w:r>
      <w:r>
        <w:rPr>
          <w:sz w:val="18"/>
        </w:rPr>
        <w:t>el fabricante.</w:t>
      </w:r>
    </w:p>
    <w:p w:rsidR="00407437" w:rsidRDefault="00407437">
      <w:pPr>
        <w:pStyle w:val="BodyText"/>
        <w:spacing w:before="9"/>
      </w:pPr>
    </w:p>
    <w:p w:rsidR="00407437" w:rsidRDefault="00745B6D">
      <w:pPr>
        <w:ind w:left="492" w:right="1780" w:firstLine="50"/>
        <w:rPr>
          <w:sz w:val="18"/>
        </w:rPr>
      </w:pPr>
      <w:r>
        <w:rPr>
          <w:sz w:val="18"/>
        </w:rPr>
        <w:t>La garantía quedará anulada si se retiran la etiqueta o el número de serie del producto.</w:t>
      </w:r>
    </w:p>
    <w:p w:rsidR="00407437" w:rsidRDefault="00407437">
      <w:pPr>
        <w:pStyle w:val="BodyText"/>
      </w:pPr>
    </w:p>
    <w:p w:rsidR="00407437" w:rsidRDefault="00407437">
      <w:pPr>
        <w:pStyle w:val="BodyText"/>
        <w:spacing w:before="4"/>
        <w:rPr>
          <w:sz w:val="18"/>
        </w:rPr>
      </w:pPr>
    </w:p>
    <w:p w:rsidR="00407437" w:rsidRDefault="00745B6D">
      <w:pPr>
        <w:spacing w:line="228" w:lineRule="auto"/>
        <w:ind w:left="1546" w:right="1398" w:hanging="404"/>
        <w:rPr>
          <w:sz w:val="18"/>
        </w:rPr>
      </w:pPr>
      <w:r>
        <w:rPr>
          <w:b/>
          <w:sz w:val="18"/>
        </w:rPr>
        <w:t xml:space="preserve">THOMSON </w:t>
      </w:r>
      <w:r>
        <w:rPr>
          <w:sz w:val="18"/>
        </w:rPr>
        <w:t>es una marca comercial propiedad de Technicolor S.A. utilizada bajo licencia por SCHNEIDER CONSUMER GROUP.</w:t>
      </w:r>
    </w:p>
    <w:p w:rsidR="00407437" w:rsidRDefault="00745B6D">
      <w:pPr>
        <w:spacing w:line="230" w:lineRule="auto"/>
        <w:ind w:left="1666" w:right="1520" w:hanging="754"/>
        <w:rPr>
          <w:b/>
          <w:sz w:val="18"/>
        </w:rPr>
      </w:pPr>
      <w:r>
        <w:rPr>
          <w:b/>
          <w:sz w:val="18"/>
        </w:rPr>
        <w:t>Este producto ha sido importado por SCHNEIDER CONSUMER GROUP 12, rue Jules Ferry, 93110 Rosny-sous-Bois, FRANCE</w:t>
      </w:r>
    </w:p>
    <w:p w:rsidR="00407437" w:rsidRDefault="00407437">
      <w:pPr>
        <w:spacing w:line="230" w:lineRule="auto"/>
        <w:rPr>
          <w:sz w:val="18"/>
        </w:rPr>
        <w:sectPr w:rsidR="00407437">
          <w:pgSz w:w="8400" w:h="11940"/>
          <w:pgMar w:top="320" w:right="20" w:bottom="540" w:left="20" w:header="0" w:footer="255" w:gutter="0"/>
          <w:cols w:space="720"/>
        </w:sectPr>
      </w:pPr>
    </w:p>
    <w:p w:rsidR="00407437" w:rsidRDefault="00407437">
      <w:pPr>
        <w:pStyle w:val="BodyText"/>
        <w:spacing w:before="4"/>
        <w:rPr>
          <w:rFonts w:ascii="Times New Roman"/>
          <w:sz w:val="17"/>
        </w:rPr>
      </w:pPr>
    </w:p>
    <w:sectPr w:rsidR="00407437">
      <w:footerReference w:type="default" r:id="rId88"/>
      <w:pgSz w:w="8400" w:h="11940"/>
      <w:pgMar w:top="1100" w:right="20" w:bottom="280" w:left="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993" w:rsidRDefault="00746993">
      <w:r>
        <w:separator/>
      </w:r>
    </w:p>
  </w:endnote>
  <w:endnote w:type="continuationSeparator" w:id="0">
    <w:p w:rsidR="00746993" w:rsidRDefault="0074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ungsuh">
    <w:altName w:val="Malgun Gothic Semilight"/>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196.5pt;margin-top:568pt;width:19pt;height:11.9pt;z-index:-49360;mso-position-horizontal-relative:page;mso-position-vertical-relative:page" filled="f" stroked="f">
          <v:textbox inset="0,0,0,0">
            <w:txbxContent>
              <w:p w:rsidR="00B8268A" w:rsidRDefault="00B8268A">
                <w:pPr>
                  <w:spacing w:before="21"/>
                  <w:ind w:left="20"/>
                  <w:rPr>
                    <w:sz w:val="16"/>
                  </w:rPr>
                </w:pPr>
                <w:r>
                  <w:rPr>
                    <w:sz w:val="16"/>
                  </w:rPr>
                  <w:t>FR-</w:t>
                </w:r>
                <w:r>
                  <w:fldChar w:fldCharType="begin"/>
                </w:r>
                <w:r>
                  <w:rPr>
                    <w:sz w:val="16"/>
                  </w:rPr>
                  <w:instrText xml:space="preserve"> PAGE </w:instrText>
                </w:r>
                <w:r>
                  <w:fldChar w:fldCharType="separate"/>
                </w:r>
                <w:r>
                  <w:t>2</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18"/>
      </w:rPr>
    </w:pPr>
    <w:r>
      <w:pict>
        <v:shapetype id="_x0000_t202" coordsize="21600,21600" o:spt="202" path="m,l,21600r21600,l21600,xe">
          <v:stroke joinstyle="miter"/>
          <v:path gradientshapeok="t" o:connecttype="rect"/>
        </v:shapetype>
        <v:shape id="_x0000_s2049" type="#_x0000_t202" style="position:absolute;margin-left:196.5pt;margin-top:568pt;width:22.85pt;height:11.9pt;z-index:-49240;mso-position-horizontal-relative:page;mso-position-vertical-relative:page" filled="f" stroked="f">
          <v:textbox inset="0,0,0,0">
            <w:txbxContent>
              <w:p w:rsidR="00B8268A" w:rsidRDefault="00B8268A">
                <w:pPr>
                  <w:spacing w:before="21"/>
                  <w:ind w:left="20"/>
                  <w:rPr>
                    <w:sz w:val="16"/>
                  </w:rPr>
                </w:pPr>
                <w:r>
                  <w:rPr>
                    <w:color w:val="231F20"/>
                    <w:sz w:val="16"/>
                  </w:rPr>
                  <w:t>ES-</w:t>
                </w:r>
                <w:r>
                  <w:fldChar w:fldCharType="begin"/>
                </w:r>
                <w:r>
                  <w:rPr>
                    <w:color w:val="231F20"/>
                    <w:sz w:val="16"/>
                  </w:rPr>
                  <w:instrText xml:space="preserve"> PAGE </w:instrText>
                </w:r>
                <w:r>
                  <w:fldChar w:fldCharType="separate"/>
                </w:r>
                <w:r>
                  <w:t>14</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19"/>
      </w:rPr>
    </w:pPr>
    <w:r>
      <w:pict>
        <v:shapetype id="_x0000_t202" coordsize="21600,21600" o:spt="202" path="m,l,21600r21600,l21600,xe">
          <v:stroke joinstyle="miter"/>
          <v:path gradientshapeok="t" o:connecttype="rect"/>
        </v:shapetype>
        <v:shape id="_x0000_s2053" type="#_x0000_t202" style="position:absolute;margin-left:196.5pt;margin-top:568pt;width:23.4pt;height:11.9pt;z-index:-49336;mso-position-horizontal-relative:page;mso-position-vertical-relative:page" filled="f" stroked="f">
          <v:textbox inset="0,0,0,0">
            <w:txbxContent>
              <w:p w:rsidR="00B8268A" w:rsidRDefault="00B8268A">
                <w:pPr>
                  <w:spacing w:before="21"/>
                  <w:ind w:left="20"/>
                  <w:rPr>
                    <w:sz w:val="16"/>
                  </w:rPr>
                </w:pPr>
                <w:r>
                  <w:rPr>
                    <w:sz w:val="16"/>
                  </w:rPr>
                  <w:t>FR-</w:t>
                </w:r>
                <w:r>
                  <w:fldChar w:fldCharType="begin"/>
                </w:r>
                <w:r>
                  <w:rPr>
                    <w:sz w:val="16"/>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96.5pt;margin-top:568pt;width:23.45pt;height:11.9pt;z-index:-49312;mso-position-horizontal-relative:page;mso-position-vertical-relative:page" filled="f" stroked="f">
          <v:textbox inset="0,0,0,0">
            <w:txbxContent>
              <w:p w:rsidR="00B8268A" w:rsidRDefault="00B8268A">
                <w:pPr>
                  <w:spacing w:before="21"/>
                  <w:ind w:left="20"/>
                  <w:rPr>
                    <w:sz w:val="16"/>
                  </w:rPr>
                </w:pPr>
                <w:r>
                  <w:rPr>
                    <w:color w:val="231F20"/>
                    <w:sz w:val="16"/>
                  </w:rPr>
                  <w:t>FR-</w:t>
                </w:r>
                <w:r>
                  <w:fldChar w:fldCharType="begin"/>
                </w:r>
                <w:r>
                  <w:rPr>
                    <w:color w:val="231F20"/>
                    <w:sz w:val="16"/>
                  </w:rPr>
                  <w:instrText xml:space="preserve"> PAGE </w:instrText>
                </w:r>
                <w:r>
                  <w:fldChar w:fldCharType="separate"/>
                </w:r>
                <w: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96.5pt;margin-top:568pt;width:24.9pt;height:11.9pt;z-index:-49288;mso-position-horizontal-relative:page;mso-position-vertical-relative:page" filled="f" stroked="f">
          <v:textbox inset="0,0,0,0">
            <w:txbxContent>
              <w:p w:rsidR="00B8268A" w:rsidRDefault="00B8268A">
                <w:pPr>
                  <w:spacing w:before="21"/>
                  <w:ind w:left="20"/>
                  <w:rPr>
                    <w:sz w:val="16"/>
                  </w:rPr>
                </w:pPr>
                <w:r>
                  <w:rPr>
                    <w:color w:val="231F20"/>
                    <w:sz w:val="16"/>
                  </w:rPr>
                  <w:t>EN-</w:t>
                </w:r>
                <w:r>
                  <w:fldChar w:fldCharType="begin"/>
                </w:r>
                <w:r>
                  <w:rPr>
                    <w:color w:val="231F20"/>
                    <w:sz w:val="16"/>
                  </w:rPr>
                  <w:instrText xml:space="preserve"> PAGE </w:instrText>
                </w:r>
                <w:r>
                  <w:fldChar w:fldCharType="separate"/>
                </w:r>
                <w:r>
                  <w:t>12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96.5pt;margin-top:568pt;width:24.85pt;height:11.9pt;z-index:-49264;mso-position-horizontal-relative:page;mso-position-vertical-relative:page" filled="f" stroked="f">
          <v:textbox inset="0,0,0,0">
            <w:txbxContent>
              <w:p w:rsidR="00B8268A" w:rsidRDefault="00B8268A">
                <w:pPr>
                  <w:spacing w:before="21"/>
                  <w:ind w:left="20"/>
                  <w:rPr>
                    <w:sz w:val="16"/>
                  </w:rPr>
                </w:pPr>
                <w:r>
                  <w:rPr>
                    <w:sz w:val="16"/>
                  </w:rPr>
                  <w:t>EN-</w:t>
                </w:r>
                <w:r>
                  <w:fldChar w:fldCharType="begin"/>
                </w:r>
                <w:r>
                  <w:rPr>
                    <w:sz w:val="16"/>
                  </w:rPr>
                  <w:instrText xml:space="preserve"> PAGE </w:instrText>
                </w:r>
                <w:r>
                  <w:fldChar w:fldCharType="separate"/>
                </w:r>
                <w:r>
                  <w:t>18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8A" w:rsidRDefault="00B8268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993" w:rsidRDefault="00746993">
      <w:r>
        <w:separator/>
      </w:r>
    </w:p>
  </w:footnote>
  <w:footnote w:type="continuationSeparator" w:id="0">
    <w:p w:rsidR="00746993" w:rsidRDefault="0074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F2F702"/>
    <w:multiLevelType w:val="singleLevel"/>
    <w:tmpl w:val="F9F2F702"/>
    <w:lvl w:ilvl="0">
      <w:start w:val="1"/>
      <w:numFmt w:val="decimal"/>
      <w:suff w:val="space"/>
      <w:lvlText w:val="%1."/>
      <w:lvlJc w:val="left"/>
    </w:lvl>
  </w:abstractNum>
  <w:abstractNum w:abstractNumId="1" w15:restartNumberingAfterBreak="0">
    <w:nsid w:val="007B2E9F"/>
    <w:multiLevelType w:val="hybridMultilevel"/>
    <w:tmpl w:val="73D40288"/>
    <w:lvl w:ilvl="0" w:tplc="8B9445A8">
      <w:start w:val="1"/>
      <w:numFmt w:val="decimal"/>
      <w:lvlText w:val="%1."/>
      <w:lvlJc w:val="left"/>
      <w:pPr>
        <w:ind w:left="606" w:hanging="361"/>
        <w:jc w:val="left"/>
      </w:pPr>
      <w:rPr>
        <w:rFonts w:hint="default"/>
        <w:spacing w:val="-5"/>
        <w:w w:val="100"/>
      </w:rPr>
    </w:lvl>
    <w:lvl w:ilvl="1" w:tplc="A93E3280">
      <w:numFmt w:val="bullet"/>
      <w:lvlText w:val="•"/>
      <w:lvlJc w:val="left"/>
      <w:pPr>
        <w:ind w:left="1376" w:hanging="361"/>
      </w:pPr>
      <w:rPr>
        <w:rFonts w:hint="default"/>
      </w:rPr>
    </w:lvl>
    <w:lvl w:ilvl="2" w:tplc="CD4C752C">
      <w:numFmt w:val="bullet"/>
      <w:lvlText w:val="•"/>
      <w:lvlJc w:val="left"/>
      <w:pPr>
        <w:ind w:left="2152" w:hanging="361"/>
      </w:pPr>
      <w:rPr>
        <w:rFonts w:hint="default"/>
      </w:rPr>
    </w:lvl>
    <w:lvl w:ilvl="3" w:tplc="B1B2938A">
      <w:numFmt w:val="bullet"/>
      <w:lvlText w:val="•"/>
      <w:lvlJc w:val="left"/>
      <w:pPr>
        <w:ind w:left="2928" w:hanging="361"/>
      </w:pPr>
      <w:rPr>
        <w:rFonts w:hint="default"/>
      </w:rPr>
    </w:lvl>
    <w:lvl w:ilvl="4" w:tplc="79AE9EBA">
      <w:numFmt w:val="bullet"/>
      <w:lvlText w:val="•"/>
      <w:lvlJc w:val="left"/>
      <w:pPr>
        <w:ind w:left="3704" w:hanging="361"/>
      </w:pPr>
      <w:rPr>
        <w:rFonts w:hint="default"/>
      </w:rPr>
    </w:lvl>
    <w:lvl w:ilvl="5" w:tplc="C0D8D4F4">
      <w:numFmt w:val="bullet"/>
      <w:lvlText w:val="•"/>
      <w:lvlJc w:val="left"/>
      <w:pPr>
        <w:ind w:left="4480" w:hanging="361"/>
      </w:pPr>
      <w:rPr>
        <w:rFonts w:hint="default"/>
      </w:rPr>
    </w:lvl>
    <w:lvl w:ilvl="6" w:tplc="18665A70">
      <w:numFmt w:val="bullet"/>
      <w:lvlText w:val="•"/>
      <w:lvlJc w:val="left"/>
      <w:pPr>
        <w:ind w:left="5256" w:hanging="361"/>
      </w:pPr>
      <w:rPr>
        <w:rFonts w:hint="default"/>
      </w:rPr>
    </w:lvl>
    <w:lvl w:ilvl="7" w:tplc="D1727E32">
      <w:numFmt w:val="bullet"/>
      <w:lvlText w:val="•"/>
      <w:lvlJc w:val="left"/>
      <w:pPr>
        <w:ind w:left="6032" w:hanging="361"/>
      </w:pPr>
      <w:rPr>
        <w:rFonts w:hint="default"/>
      </w:rPr>
    </w:lvl>
    <w:lvl w:ilvl="8" w:tplc="D154FCE6">
      <w:numFmt w:val="bullet"/>
      <w:lvlText w:val="•"/>
      <w:lvlJc w:val="left"/>
      <w:pPr>
        <w:ind w:left="6808" w:hanging="361"/>
      </w:pPr>
      <w:rPr>
        <w:rFonts w:hint="default"/>
      </w:rPr>
    </w:lvl>
  </w:abstractNum>
  <w:abstractNum w:abstractNumId="2" w15:restartNumberingAfterBreak="0">
    <w:nsid w:val="00A4505E"/>
    <w:multiLevelType w:val="hybridMultilevel"/>
    <w:tmpl w:val="EAB6E560"/>
    <w:lvl w:ilvl="0" w:tplc="149642AE">
      <w:start w:val="1"/>
      <w:numFmt w:val="decimal"/>
      <w:lvlText w:val="%1)"/>
      <w:lvlJc w:val="left"/>
      <w:pPr>
        <w:ind w:left="685" w:hanging="293"/>
        <w:jc w:val="left"/>
      </w:pPr>
      <w:rPr>
        <w:rFonts w:ascii="Century Gothic" w:eastAsia="Century Gothic" w:hAnsi="Century Gothic" w:cs="Century Gothic" w:hint="default"/>
        <w:spacing w:val="-1"/>
        <w:w w:val="100"/>
        <w:sz w:val="22"/>
        <w:szCs w:val="22"/>
      </w:rPr>
    </w:lvl>
    <w:lvl w:ilvl="1" w:tplc="7170457A">
      <w:numFmt w:val="bullet"/>
      <w:lvlText w:val="•"/>
      <w:lvlJc w:val="left"/>
      <w:pPr>
        <w:ind w:left="1448" w:hanging="293"/>
      </w:pPr>
      <w:rPr>
        <w:rFonts w:hint="default"/>
      </w:rPr>
    </w:lvl>
    <w:lvl w:ilvl="2" w:tplc="E8B27F8C">
      <w:numFmt w:val="bullet"/>
      <w:lvlText w:val="•"/>
      <w:lvlJc w:val="left"/>
      <w:pPr>
        <w:ind w:left="2216" w:hanging="293"/>
      </w:pPr>
      <w:rPr>
        <w:rFonts w:hint="default"/>
      </w:rPr>
    </w:lvl>
    <w:lvl w:ilvl="3" w:tplc="8474DA92">
      <w:numFmt w:val="bullet"/>
      <w:lvlText w:val="•"/>
      <w:lvlJc w:val="left"/>
      <w:pPr>
        <w:ind w:left="2984" w:hanging="293"/>
      </w:pPr>
      <w:rPr>
        <w:rFonts w:hint="default"/>
      </w:rPr>
    </w:lvl>
    <w:lvl w:ilvl="4" w:tplc="9D5C5654">
      <w:numFmt w:val="bullet"/>
      <w:lvlText w:val="•"/>
      <w:lvlJc w:val="left"/>
      <w:pPr>
        <w:ind w:left="3752" w:hanging="293"/>
      </w:pPr>
      <w:rPr>
        <w:rFonts w:hint="default"/>
      </w:rPr>
    </w:lvl>
    <w:lvl w:ilvl="5" w:tplc="4E626DA6">
      <w:numFmt w:val="bullet"/>
      <w:lvlText w:val="•"/>
      <w:lvlJc w:val="left"/>
      <w:pPr>
        <w:ind w:left="4520" w:hanging="293"/>
      </w:pPr>
      <w:rPr>
        <w:rFonts w:hint="default"/>
      </w:rPr>
    </w:lvl>
    <w:lvl w:ilvl="6" w:tplc="DBF62E48">
      <w:numFmt w:val="bullet"/>
      <w:lvlText w:val="•"/>
      <w:lvlJc w:val="left"/>
      <w:pPr>
        <w:ind w:left="5288" w:hanging="293"/>
      </w:pPr>
      <w:rPr>
        <w:rFonts w:hint="default"/>
      </w:rPr>
    </w:lvl>
    <w:lvl w:ilvl="7" w:tplc="C8C6D962">
      <w:numFmt w:val="bullet"/>
      <w:lvlText w:val="•"/>
      <w:lvlJc w:val="left"/>
      <w:pPr>
        <w:ind w:left="6056" w:hanging="293"/>
      </w:pPr>
      <w:rPr>
        <w:rFonts w:hint="default"/>
      </w:rPr>
    </w:lvl>
    <w:lvl w:ilvl="8" w:tplc="05085742">
      <w:numFmt w:val="bullet"/>
      <w:lvlText w:val="•"/>
      <w:lvlJc w:val="left"/>
      <w:pPr>
        <w:ind w:left="6824" w:hanging="293"/>
      </w:pPr>
      <w:rPr>
        <w:rFonts w:hint="default"/>
      </w:rPr>
    </w:lvl>
  </w:abstractNum>
  <w:abstractNum w:abstractNumId="3" w15:restartNumberingAfterBreak="0">
    <w:nsid w:val="05390405"/>
    <w:multiLevelType w:val="hybridMultilevel"/>
    <w:tmpl w:val="C3AAF0C2"/>
    <w:lvl w:ilvl="0" w:tplc="C714D52A">
      <w:start w:val="1"/>
      <w:numFmt w:val="decimal"/>
      <w:lvlText w:val="%1."/>
      <w:lvlJc w:val="left"/>
      <w:pPr>
        <w:ind w:left="607" w:hanging="361"/>
        <w:jc w:val="left"/>
      </w:pPr>
      <w:rPr>
        <w:rFonts w:ascii="Century Gothic" w:eastAsia="Century Gothic" w:hAnsi="Century Gothic" w:cs="Century Gothic" w:hint="default"/>
        <w:spacing w:val="-5"/>
        <w:w w:val="100"/>
        <w:sz w:val="22"/>
        <w:szCs w:val="22"/>
      </w:rPr>
    </w:lvl>
    <w:lvl w:ilvl="1" w:tplc="3AF05F48">
      <w:start w:val="1"/>
      <w:numFmt w:val="decimal"/>
      <w:lvlText w:val="(%2)"/>
      <w:lvlJc w:val="left"/>
      <w:pPr>
        <w:ind w:left="997" w:hanging="272"/>
        <w:jc w:val="left"/>
      </w:pPr>
      <w:rPr>
        <w:rFonts w:ascii="Century Gothic" w:eastAsia="Century Gothic" w:hAnsi="Century Gothic" w:cs="Century Gothic" w:hint="default"/>
        <w:spacing w:val="-14"/>
        <w:w w:val="100"/>
        <w:sz w:val="18"/>
        <w:szCs w:val="18"/>
      </w:rPr>
    </w:lvl>
    <w:lvl w:ilvl="2" w:tplc="CAD86D9A">
      <w:numFmt w:val="bullet"/>
      <w:lvlText w:val="•"/>
      <w:lvlJc w:val="left"/>
      <w:pPr>
        <w:ind w:left="1817" w:hanging="272"/>
      </w:pPr>
      <w:rPr>
        <w:rFonts w:hint="default"/>
      </w:rPr>
    </w:lvl>
    <w:lvl w:ilvl="3" w:tplc="1DBE4D70">
      <w:numFmt w:val="bullet"/>
      <w:lvlText w:val="•"/>
      <w:lvlJc w:val="left"/>
      <w:pPr>
        <w:ind w:left="2635" w:hanging="272"/>
      </w:pPr>
      <w:rPr>
        <w:rFonts w:hint="default"/>
      </w:rPr>
    </w:lvl>
    <w:lvl w:ilvl="4" w:tplc="263E9F60">
      <w:numFmt w:val="bullet"/>
      <w:lvlText w:val="•"/>
      <w:lvlJc w:val="left"/>
      <w:pPr>
        <w:ind w:left="3453" w:hanging="272"/>
      </w:pPr>
      <w:rPr>
        <w:rFonts w:hint="default"/>
      </w:rPr>
    </w:lvl>
    <w:lvl w:ilvl="5" w:tplc="8E1432CA">
      <w:numFmt w:val="bullet"/>
      <w:lvlText w:val="•"/>
      <w:lvlJc w:val="left"/>
      <w:pPr>
        <w:ind w:left="4271" w:hanging="272"/>
      </w:pPr>
      <w:rPr>
        <w:rFonts w:hint="default"/>
      </w:rPr>
    </w:lvl>
    <w:lvl w:ilvl="6" w:tplc="E6F24E26">
      <w:numFmt w:val="bullet"/>
      <w:lvlText w:val="•"/>
      <w:lvlJc w:val="left"/>
      <w:pPr>
        <w:ind w:left="5088" w:hanging="272"/>
      </w:pPr>
      <w:rPr>
        <w:rFonts w:hint="default"/>
      </w:rPr>
    </w:lvl>
    <w:lvl w:ilvl="7" w:tplc="8E1AEED8">
      <w:numFmt w:val="bullet"/>
      <w:lvlText w:val="•"/>
      <w:lvlJc w:val="left"/>
      <w:pPr>
        <w:ind w:left="5906" w:hanging="272"/>
      </w:pPr>
      <w:rPr>
        <w:rFonts w:hint="default"/>
      </w:rPr>
    </w:lvl>
    <w:lvl w:ilvl="8" w:tplc="88884BD6">
      <w:numFmt w:val="bullet"/>
      <w:lvlText w:val="•"/>
      <w:lvlJc w:val="left"/>
      <w:pPr>
        <w:ind w:left="6724" w:hanging="272"/>
      </w:pPr>
      <w:rPr>
        <w:rFonts w:hint="default"/>
      </w:rPr>
    </w:lvl>
  </w:abstractNum>
  <w:abstractNum w:abstractNumId="4" w15:restartNumberingAfterBreak="0">
    <w:nsid w:val="0A0C2D9D"/>
    <w:multiLevelType w:val="hybridMultilevel"/>
    <w:tmpl w:val="54CA52B4"/>
    <w:lvl w:ilvl="0" w:tplc="1CE6F782">
      <w:start w:val="1"/>
      <w:numFmt w:val="decimal"/>
      <w:lvlText w:val="%1)"/>
      <w:lvlJc w:val="left"/>
      <w:pPr>
        <w:ind w:left="906" w:hanging="361"/>
        <w:jc w:val="left"/>
      </w:pPr>
      <w:rPr>
        <w:rFonts w:ascii="Century Gothic" w:eastAsia="Century Gothic" w:hAnsi="Century Gothic" w:cs="Century Gothic" w:hint="default"/>
        <w:spacing w:val="-1"/>
        <w:w w:val="100"/>
        <w:sz w:val="22"/>
        <w:szCs w:val="22"/>
      </w:rPr>
    </w:lvl>
    <w:lvl w:ilvl="1" w:tplc="F114203A">
      <w:numFmt w:val="bullet"/>
      <w:lvlText w:val=""/>
      <w:lvlJc w:val="left"/>
      <w:pPr>
        <w:ind w:left="1362" w:hanging="197"/>
      </w:pPr>
      <w:rPr>
        <w:rFonts w:ascii="Wingdings" w:eastAsia="Wingdings" w:hAnsi="Wingdings" w:cs="Wingdings" w:hint="default"/>
        <w:spacing w:val="23"/>
        <w:w w:val="100"/>
        <w:sz w:val="22"/>
        <w:szCs w:val="22"/>
      </w:rPr>
    </w:lvl>
    <w:lvl w:ilvl="2" w:tplc="91DA0288">
      <w:numFmt w:val="bullet"/>
      <w:lvlText w:val="•"/>
      <w:lvlJc w:val="left"/>
      <w:pPr>
        <w:ind w:left="2137" w:hanging="197"/>
      </w:pPr>
      <w:rPr>
        <w:rFonts w:hint="default"/>
      </w:rPr>
    </w:lvl>
    <w:lvl w:ilvl="3" w:tplc="697AF70E">
      <w:numFmt w:val="bullet"/>
      <w:lvlText w:val="•"/>
      <w:lvlJc w:val="left"/>
      <w:pPr>
        <w:ind w:left="2915" w:hanging="197"/>
      </w:pPr>
      <w:rPr>
        <w:rFonts w:hint="default"/>
      </w:rPr>
    </w:lvl>
    <w:lvl w:ilvl="4" w:tplc="9A3EAD1A">
      <w:numFmt w:val="bullet"/>
      <w:lvlText w:val="•"/>
      <w:lvlJc w:val="left"/>
      <w:pPr>
        <w:ind w:left="3693" w:hanging="197"/>
      </w:pPr>
      <w:rPr>
        <w:rFonts w:hint="default"/>
      </w:rPr>
    </w:lvl>
    <w:lvl w:ilvl="5" w:tplc="531CC1F4">
      <w:numFmt w:val="bullet"/>
      <w:lvlText w:val="•"/>
      <w:lvlJc w:val="left"/>
      <w:pPr>
        <w:ind w:left="4471" w:hanging="197"/>
      </w:pPr>
      <w:rPr>
        <w:rFonts w:hint="default"/>
      </w:rPr>
    </w:lvl>
    <w:lvl w:ilvl="6" w:tplc="28D25ED6">
      <w:numFmt w:val="bullet"/>
      <w:lvlText w:val="•"/>
      <w:lvlJc w:val="left"/>
      <w:pPr>
        <w:ind w:left="5248" w:hanging="197"/>
      </w:pPr>
      <w:rPr>
        <w:rFonts w:hint="default"/>
      </w:rPr>
    </w:lvl>
    <w:lvl w:ilvl="7" w:tplc="C07E2692">
      <w:numFmt w:val="bullet"/>
      <w:lvlText w:val="•"/>
      <w:lvlJc w:val="left"/>
      <w:pPr>
        <w:ind w:left="6026" w:hanging="197"/>
      </w:pPr>
      <w:rPr>
        <w:rFonts w:hint="default"/>
      </w:rPr>
    </w:lvl>
    <w:lvl w:ilvl="8" w:tplc="2B303384">
      <w:numFmt w:val="bullet"/>
      <w:lvlText w:val="•"/>
      <w:lvlJc w:val="left"/>
      <w:pPr>
        <w:ind w:left="6804" w:hanging="197"/>
      </w:pPr>
      <w:rPr>
        <w:rFonts w:hint="default"/>
      </w:rPr>
    </w:lvl>
  </w:abstractNum>
  <w:abstractNum w:abstractNumId="5" w15:restartNumberingAfterBreak="0">
    <w:nsid w:val="0B381D1D"/>
    <w:multiLevelType w:val="hybridMultilevel"/>
    <w:tmpl w:val="37121312"/>
    <w:lvl w:ilvl="0" w:tplc="E1AABE8A">
      <w:start w:val="1"/>
      <w:numFmt w:val="decimal"/>
      <w:lvlText w:val="%1)"/>
      <w:lvlJc w:val="left"/>
      <w:pPr>
        <w:ind w:left="685" w:hanging="293"/>
        <w:jc w:val="left"/>
      </w:pPr>
      <w:rPr>
        <w:rFonts w:ascii="Century Gothic" w:eastAsia="Century Gothic" w:hAnsi="Century Gothic" w:cs="Century Gothic" w:hint="default"/>
        <w:spacing w:val="-1"/>
        <w:w w:val="100"/>
        <w:sz w:val="22"/>
        <w:szCs w:val="22"/>
      </w:rPr>
    </w:lvl>
    <w:lvl w:ilvl="1" w:tplc="55F4F712">
      <w:numFmt w:val="bullet"/>
      <w:lvlText w:val="•"/>
      <w:lvlJc w:val="left"/>
      <w:pPr>
        <w:ind w:left="1448" w:hanging="293"/>
      </w:pPr>
      <w:rPr>
        <w:rFonts w:hint="default"/>
      </w:rPr>
    </w:lvl>
    <w:lvl w:ilvl="2" w:tplc="2E1AEDAA">
      <w:numFmt w:val="bullet"/>
      <w:lvlText w:val="•"/>
      <w:lvlJc w:val="left"/>
      <w:pPr>
        <w:ind w:left="2216" w:hanging="293"/>
      </w:pPr>
      <w:rPr>
        <w:rFonts w:hint="default"/>
      </w:rPr>
    </w:lvl>
    <w:lvl w:ilvl="3" w:tplc="5BD0A65A">
      <w:numFmt w:val="bullet"/>
      <w:lvlText w:val="•"/>
      <w:lvlJc w:val="left"/>
      <w:pPr>
        <w:ind w:left="2984" w:hanging="293"/>
      </w:pPr>
      <w:rPr>
        <w:rFonts w:hint="default"/>
      </w:rPr>
    </w:lvl>
    <w:lvl w:ilvl="4" w:tplc="6526FDD2">
      <w:numFmt w:val="bullet"/>
      <w:lvlText w:val="•"/>
      <w:lvlJc w:val="left"/>
      <w:pPr>
        <w:ind w:left="3752" w:hanging="293"/>
      </w:pPr>
      <w:rPr>
        <w:rFonts w:hint="default"/>
      </w:rPr>
    </w:lvl>
    <w:lvl w:ilvl="5" w:tplc="0EE60FD4">
      <w:numFmt w:val="bullet"/>
      <w:lvlText w:val="•"/>
      <w:lvlJc w:val="left"/>
      <w:pPr>
        <w:ind w:left="4520" w:hanging="293"/>
      </w:pPr>
      <w:rPr>
        <w:rFonts w:hint="default"/>
      </w:rPr>
    </w:lvl>
    <w:lvl w:ilvl="6" w:tplc="A5A67384">
      <w:numFmt w:val="bullet"/>
      <w:lvlText w:val="•"/>
      <w:lvlJc w:val="left"/>
      <w:pPr>
        <w:ind w:left="5288" w:hanging="293"/>
      </w:pPr>
      <w:rPr>
        <w:rFonts w:hint="default"/>
      </w:rPr>
    </w:lvl>
    <w:lvl w:ilvl="7" w:tplc="0C7C6EB4">
      <w:numFmt w:val="bullet"/>
      <w:lvlText w:val="•"/>
      <w:lvlJc w:val="left"/>
      <w:pPr>
        <w:ind w:left="6056" w:hanging="293"/>
      </w:pPr>
      <w:rPr>
        <w:rFonts w:hint="default"/>
      </w:rPr>
    </w:lvl>
    <w:lvl w:ilvl="8" w:tplc="7A1AD2AE">
      <w:numFmt w:val="bullet"/>
      <w:lvlText w:val="•"/>
      <w:lvlJc w:val="left"/>
      <w:pPr>
        <w:ind w:left="6824" w:hanging="293"/>
      </w:pPr>
      <w:rPr>
        <w:rFonts w:hint="default"/>
      </w:rPr>
    </w:lvl>
  </w:abstractNum>
  <w:abstractNum w:abstractNumId="6" w15:restartNumberingAfterBreak="0">
    <w:nsid w:val="0DC606EF"/>
    <w:multiLevelType w:val="hybridMultilevel"/>
    <w:tmpl w:val="75BE8E9A"/>
    <w:lvl w:ilvl="0" w:tplc="53820C6E">
      <w:start w:val="1"/>
      <w:numFmt w:val="decimal"/>
      <w:lvlText w:val="%1."/>
      <w:lvlJc w:val="left"/>
      <w:pPr>
        <w:ind w:left="1050" w:hanging="272"/>
        <w:jc w:val="right"/>
      </w:pPr>
      <w:rPr>
        <w:rFonts w:ascii="Century Gothic" w:eastAsia="Century Gothic" w:hAnsi="Century Gothic" w:cs="Century Gothic" w:hint="default"/>
        <w:color w:val="231F20"/>
        <w:spacing w:val="0"/>
        <w:w w:val="98"/>
        <w:sz w:val="20"/>
        <w:szCs w:val="20"/>
      </w:rPr>
    </w:lvl>
    <w:lvl w:ilvl="1" w:tplc="1DDE27C4">
      <w:numFmt w:val="bullet"/>
      <w:lvlText w:val="•"/>
      <w:lvlJc w:val="left"/>
      <w:pPr>
        <w:ind w:left="1416" w:hanging="272"/>
      </w:pPr>
      <w:rPr>
        <w:rFonts w:hint="default"/>
      </w:rPr>
    </w:lvl>
    <w:lvl w:ilvl="2" w:tplc="15C6A79A">
      <w:numFmt w:val="bullet"/>
      <w:lvlText w:val="•"/>
      <w:lvlJc w:val="left"/>
      <w:pPr>
        <w:ind w:left="1773" w:hanging="272"/>
      </w:pPr>
      <w:rPr>
        <w:rFonts w:hint="default"/>
      </w:rPr>
    </w:lvl>
    <w:lvl w:ilvl="3" w:tplc="4D60C14A">
      <w:numFmt w:val="bullet"/>
      <w:lvlText w:val="•"/>
      <w:lvlJc w:val="left"/>
      <w:pPr>
        <w:ind w:left="2130" w:hanging="272"/>
      </w:pPr>
      <w:rPr>
        <w:rFonts w:hint="default"/>
      </w:rPr>
    </w:lvl>
    <w:lvl w:ilvl="4" w:tplc="B282CCC4">
      <w:numFmt w:val="bullet"/>
      <w:lvlText w:val="•"/>
      <w:lvlJc w:val="left"/>
      <w:pPr>
        <w:ind w:left="2487" w:hanging="272"/>
      </w:pPr>
      <w:rPr>
        <w:rFonts w:hint="default"/>
      </w:rPr>
    </w:lvl>
    <w:lvl w:ilvl="5" w:tplc="F612B8DC">
      <w:numFmt w:val="bullet"/>
      <w:lvlText w:val="•"/>
      <w:lvlJc w:val="left"/>
      <w:pPr>
        <w:ind w:left="2844" w:hanging="272"/>
      </w:pPr>
      <w:rPr>
        <w:rFonts w:hint="default"/>
      </w:rPr>
    </w:lvl>
    <w:lvl w:ilvl="6" w:tplc="45E6F830">
      <w:numFmt w:val="bullet"/>
      <w:lvlText w:val="•"/>
      <w:lvlJc w:val="left"/>
      <w:pPr>
        <w:ind w:left="3201" w:hanging="272"/>
      </w:pPr>
      <w:rPr>
        <w:rFonts w:hint="default"/>
      </w:rPr>
    </w:lvl>
    <w:lvl w:ilvl="7" w:tplc="D274604A">
      <w:numFmt w:val="bullet"/>
      <w:lvlText w:val="•"/>
      <w:lvlJc w:val="left"/>
      <w:pPr>
        <w:ind w:left="3558" w:hanging="272"/>
      </w:pPr>
      <w:rPr>
        <w:rFonts w:hint="default"/>
      </w:rPr>
    </w:lvl>
    <w:lvl w:ilvl="8" w:tplc="7CB6F09C">
      <w:numFmt w:val="bullet"/>
      <w:lvlText w:val="•"/>
      <w:lvlJc w:val="left"/>
      <w:pPr>
        <w:ind w:left="3915" w:hanging="272"/>
      </w:pPr>
      <w:rPr>
        <w:rFonts w:hint="default"/>
      </w:rPr>
    </w:lvl>
  </w:abstractNum>
  <w:abstractNum w:abstractNumId="7" w15:restartNumberingAfterBreak="0">
    <w:nsid w:val="11ED64F0"/>
    <w:multiLevelType w:val="hybridMultilevel"/>
    <w:tmpl w:val="3C3C476E"/>
    <w:lvl w:ilvl="0" w:tplc="DE2824B4">
      <w:start w:val="1"/>
      <w:numFmt w:val="upperLetter"/>
      <w:lvlText w:val="(%1)"/>
      <w:lvlJc w:val="left"/>
      <w:pPr>
        <w:ind w:left="685" w:hanging="425"/>
        <w:jc w:val="left"/>
      </w:pPr>
      <w:rPr>
        <w:rFonts w:ascii="Century Gothic" w:eastAsia="Century Gothic" w:hAnsi="Century Gothic" w:cs="Century Gothic" w:hint="default"/>
        <w:color w:val="040506"/>
        <w:spacing w:val="-15"/>
        <w:w w:val="100"/>
        <w:sz w:val="22"/>
        <w:szCs w:val="22"/>
      </w:rPr>
    </w:lvl>
    <w:lvl w:ilvl="1" w:tplc="757ED84A">
      <w:numFmt w:val="bullet"/>
      <w:lvlText w:val="•"/>
      <w:lvlJc w:val="left"/>
      <w:pPr>
        <w:ind w:left="1448" w:hanging="425"/>
      </w:pPr>
      <w:rPr>
        <w:rFonts w:hint="default"/>
      </w:rPr>
    </w:lvl>
    <w:lvl w:ilvl="2" w:tplc="50509F30">
      <w:numFmt w:val="bullet"/>
      <w:lvlText w:val="•"/>
      <w:lvlJc w:val="left"/>
      <w:pPr>
        <w:ind w:left="2216" w:hanging="425"/>
      </w:pPr>
      <w:rPr>
        <w:rFonts w:hint="default"/>
      </w:rPr>
    </w:lvl>
    <w:lvl w:ilvl="3" w:tplc="6F021506">
      <w:numFmt w:val="bullet"/>
      <w:lvlText w:val="•"/>
      <w:lvlJc w:val="left"/>
      <w:pPr>
        <w:ind w:left="2984" w:hanging="425"/>
      </w:pPr>
      <w:rPr>
        <w:rFonts w:hint="default"/>
      </w:rPr>
    </w:lvl>
    <w:lvl w:ilvl="4" w:tplc="DF4864D4">
      <w:numFmt w:val="bullet"/>
      <w:lvlText w:val="•"/>
      <w:lvlJc w:val="left"/>
      <w:pPr>
        <w:ind w:left="3752" w:hanging="425"/>
      </w:pPr>
      <w:rPr>
        <w:rFonts w:hint="default"/>
      </w:rPr>
    </w:lvl>
    <w:lvl w:ilvl="5" w:tplc="76586C5C">
      <w:numFmt w:val="bullet"/>
      <w:lvlText w:val="•"/>
      <w:lvlJc w:val="left"/>
      <w:pPr>
        <w:ind w:left="4520" w:hanging="425"/>
      </w:pPr>
      <w:rPr>
        <w:rFonts w:hint="default"/>
      </w:rPr>
    </w:lvl>
    <w:lvl w:ilvl="6" w:tplc="73D4230A">
      <w:numFmt w:val="bullet"/>
      <w:lvlText w:val="•"/>
      <w:lvlJc w:val="left"/>
      <w:pPr>
        <w:ind w:left="5288" w:hanging="425"/>
      </w:pPr>
      <w:rPr>
        <w:rFonts w:hint="default"/>
      </w:rPr>
    </w:lvl>
    <w:lvl w:ilvl="7" w:tplc="7ADE2A7E">
      <w:numFmt w:val="bullet"/>
      <w:lvlText w:val="•"/>
      <w:lvlJc w:val="left"/>
      <w:pPr>
        <w:ind w:left="6056" w:hanging="425"/>
      </w:pPr>
      <w:rPr>
        <w:rFonts w:hint="default"/>
      </w:rPr>
    </w:lvl>
    <w:lvl w:ilvl="8" w:tplc="A11AF220">
      <w:numFmt w:val="bullet"/>
      <w:lvlText w:val="•"/>
      <w:lvlJc w:val="left"/>
      <w:pPr>
        <w:ind w:left="6824" w:hanging="425"/>
      </w:pPr>
      <w:rPr>
        <w:rFonts w:hint="default"/>
      </w:rPr>
    </w:lvl>
  </w:abstractNum>
  <w:abstractNum w:abstractNumId="8" w15:restartNumberingAfterBreak="0">
    <w:nsid w:val="12D07638"/>
    <w:multiLevelType w:val="hybridMultilevel"/>
    <w:tmpl w:val="16B45E74"/>
    <w:lvl w:ilvl="0" w:tplc="0EE85BFE">
      <w:start w:val="1"/>
      <w:numFmt w:val="upperLetter"/>
      <w:lvlText w:val="(%1)"/>
      <w:lvlJc w:val="left"/>
      <w:pPr>
        <w:ind w:left="685" w:hanging="425"/>
        <w:jc w:val="left"/>
      </w:pPr>
      <w:rPr>
        <w:rFonts w:ascii="Century Gothic" w:eastAsia="Century Gothic" w:hAnsi="Century Gothic" w:cs="Century Gothic" w:hint="default"/>
        <w:color w:val="040506"/>
        <w:spacing w:val="-15"/>
        <w:w w:val="100"/>
        <w:sz w:val="22"/>
        <w:szCs w:val="22"/>
      </w:rPr>
    </w:lvl>
    <w:lvl w:ilvl="1" w:tplc="861C696A">
      <w:numFmt w:val="bullet"/>
      <w:lvlText w:val="•"/>
      <w:lvlJc w:val="left"/>
      <w:pPr>
        <w:ind w:left="1448" w:hanging="425"/>
      </w:pPr>
      <w:rPr>
        <w:rFonts w:hint="default"/>
      </w:rPr>
    </w:lvl>
    <w:lvl w:ilvl="2" w:tplc="A5D8BD40">
      <w:numFmt w:val="bullet"/>
      <w:lvlText w:val="•"/>
      <w:lvlJc w:val="left"/>
      <w:pPr>
        <w:ind w:left="2216" w:hanging="425"/>
      </w:pPr>
      <w:rPr>
        <w:rFonts w:hint="default"/>
      </w:rPr>
    </w:lvl>
    <w:lvl w:ilvl="3" w:tplc="D6AE7C78">
      <w:numFmt w:val="bullet"/>
      <w:lvlText w:val="•"/>
      <w:lvlJc w:val="left"/>
      <w:pPr>
        <w:ind w:left="2984" w:hanging="425"/>
      </w:pPr>
      <w:rPr>
        <w:rFonts w:hint="default"/>
      </w:rPr>
    </w:lvl>
    <w:lvl w:ilvl="4" w:tplc="A3BAAFCA">
      <w:numFmt w:val="bullet"/>
      <w:lvlText w:val="•"/>
      <w:lvlJc w:val="left"/>
      <w:pPr>
        <w:ind w:left="3752" w:hanging="425"/>
      </w:pPr>
      <w:rPr>
        <w:rFonts w:hint="default"/>
      </w:rPr>
    </w:lvl>
    <w:lvl w:ilvl="5" w:tplc="78AE12E6">
      <w:numFmt w:val="bullet"/>
      <w:lvlText w:val="•"/>
      <w:lvlJc w:val="left"/>
      <w:pPr>
        <w:ind w:left="4520" w:hanging="425"/>
      </w:pPr>
      <w:rPr>
        <w:rFonts w:hint="default"/>
      </w:rPr>
    </w:lvl>
    <w:lvl w:ilvl="6" w:tplc="4E22F810">
      <w:numFmt w:val="bullet"/>
      <w:lvlText w:val="•"/>
      <w:lvlJc w:val="left"/>
      <w:pPr>
        <w:ind w:left="5288" w:hanging="425"/>
      </w:pPr>
      <w:rPr>
        <w:rFonts w:hint="default"/>
      </w:rPr>
    </w:lvl>
    <w:lvl w:ilvl="7" w:tplc="03F66A8A">
      <w:numFmt w:val="bullet"/>
      <w:lvlText w:val="•"/>
      <w:lvlJc w:val="left"/>
      <w:pPr>
        <w:ind w:left="6056" w:hanging="425"/>
      </w:pPr>
      <w:rPr>
        <w:rFonts w:hint="default"/>
      </w:rPr>
    </w:lvl>
    <w:lvl w:ilvl="8" w:tplc="CF9E9198">
      <w:numFmt w:val="bullet"/>
      <w:lvlText w:val="•"/>
      <w:lvlJc w:val="left"/>
      <w:pPr>
        <w:ind w:left="6824" w:hanging="425"/>
      </w:pPr>
      <w:rPr>
        <w:rFonts w:hint="default"/>
      </w:rPr>
    </w:lvl>
  </w:abstractNum>
  <w:abstractNum w:abstractNumId="9" w15:restartNumberingAfterBreak="0">
    <w:nsid w:val="19A57F3D"/>
    <w:multiLevelType w:val="hybridMultilevel"/>
    <w:tmpl w:val="4E2C802E"/>
    <w:lvl w:ilvl="0" w:tplc="FDECE470">
      <w:numFmt w:val="bullet"/>
      <w:lvlText w:val=""/>
      <w:lvlJc w:val="left"/>
      <w:pPr>
        <w:ind w:left="679" w:hanging="358"/>
      </w:pPr>
      <w:rPr>
        <w:rFonts w:ascii="Symbol" w:eastAsia="Symbol" w:hAnsi="Symbol" w:cs="Symbol" w:hint="default"/>
        <w:color w:val="040506"/>
        <w:w w:val="100"/>
        <w:sz w:val="40"/>
        <w:szCs w:val="40"/>
      </w:rPr>
    </w:lvl>
    <w:lvl w:ilvl="1" w:tplc="1A30F316">
      <w:start w:val="1"/>
      <w:numFmt w:val="decimal"/>
      <w:lvlText w:val="%2."/>
      <w:lvlJc w:val="left"/>
      <w:pPr>
        <w:ind w:left="1050" w:hanging="272"/>
        <w:jc w:val="right"/>
      </w:pPr>
      <w:rPr>
        <w:rFonts w:ascii="Century Gothic" w:eastAsia="Century Gothic" w:hAnsi="Century Gothic" w:cs="Century Gothic" w:hint="default"/>
        <w:color w:val="231F20"/>
        <w:spacing w:val="0"/>
        <w:w w:val="98"/>
        <w:sz w:val="20"/>
        <w:szCs w:val="20"/>
      </w:rPr>
    </w:lvl>
    <w:lvl w:ilvl="2" w:tplc="35D0E8A8">
      <w:numFmt w:val="bullet"/>
      <w:lvlText w:val="•"/>
      <w:lvlJc w:val="left"/>
      <w:pPr>
        <w:ind w:left="1412" w:hanging="272"/>
      </w:pPr>
      <w:rPr>
        <w:rFonts w:hint="default"/>
      </w:rPr>
    </w:lvl>
    <w:lvl w:ilvl="3" w:tplc="1B54BA10">
      <w:numFmt w:val="bullet"/>
      <w:lvlText w:val="•"/>
      <w:lvlJc w:val="left"/>
      <w:pPr>
        <w:ind w:left="1765" w:hanging="272"/>
      </w:pPr>
      <w:rPr>
        <w:rFonts w:hint="default"/>
      </w:rPr>
    </w:lvl>
    <w:lvl w:ilvl="4" w:tplc="7D4C3288">
      <w:numFmt w:val="bullet"/>
      <w:lvlText w:val="•"/>
      <w:lvlJc w:val="left"/>
      <w:pPr>
        <w:ind w:left="2118" w:hanging="272"/>
      </w:pPr>
      <w:rPr>
        <w:rFonts w:hint="default"/>
      </w:rPr>
    </w:lvl>
    <w:lvl w:ilvl="5" w:tplc="DA56970E">
      <w:numFmt w:val="bullet"/>
      <w:lvlText w:val="•"/>
      <w:lvlJc w:val="left"/>
      <w:pPr>
        <w:ind w:left="2471" w:hanging="272"/>
      </w:pPr>
      <w:rPr>
        <w:rFonts w:hint="default"/>
      </w:rPr>
    </w:lvl>
    <w:lvl w:ilvl="6" w:tplc="7C646FC8">
      <w:numFmt w:val="bullet"/>
      <w:lvlText w:val="•"/>
      <w:lvlJc w:val="left"/>
      <w:pPr>
        <w:ind w:left="2824" w:hanging="272"/>
      </w:pPr>
      <w:rPr>
        <w:rFonts w:hint="default"/>
      </w:rPr>
    </w:lvl>
    <w:lvl w:ilvl="7" w:tplc="AE3E0CE8">
      <w:numFmt w:val="bullet"/>
      <w:lvlText w:val="•"/>
      <w:lvlJc w:val="left"/>
      <w:pPr>
        <w:ind w:left="3177" w:hanging="272"/>
      </w:pPr>
      <w:rPr>
        <w:rFonts w:hint="default"/>
      </w:rPr>
    </w:lvl>
    <w:lvl w:ilvl="8" w:tplc="84C28D4E">
      <w:numFmt w:val="bullet"/>
      <w:lvlText w:val="•"/>
      <w:lvlJc w:val="left"/>
      <w:pPr>
        <w:ind w:left="3530" w:hanging="272"/>
      </w:pPr>
      <w:rPr>
        <w:rFonts w:hint="default"/>
      </w:rPr>
    </w:lvl>
  </w:abstractNum>
  <w:abstractNum w:abstractNumId="10" w15:restartNumberingAfterBreak="0">
    <w:nsid w:val="1DFA3EBB"/>
    <w:multiLevelType w:val="hybridMultilevel"/>
    <w:tmpl w:val="793A0C54"/>
    <w:lvl w:ilvl="0" w:tplc="4AA2BA0C">
      <w:start w:val="1"/>
      <w:numFmt w:val="decimal"/>
      <w:lvlText w:val="%1)"/>
      <w:lvlJc w:val="left"/>
      <w:pPr>
        <w:ind w:left="903" w:hanging="361"/>
        <w:jc w:val="left"/>
      </w:pPr>
      <w:rPr>
        <w:rFonts w:ascii="Century Gothic" w:eastAsia="Century Gothic" w:hAnsi="Century Gothic" w:cs="Century Gothic" w:hint="default"/>
        <w:spacing w:val="-1"/>
        <w:w w:val="100"/>
        <w:sz w:val="22"/>
        <w:szCs w:val="22"/>
      </w:rPr>
    </w:lvl>
    <w:lvl w:ilvl="1" w:tplc="E74E5922">
      <w:numFmt w:val="bullet"/>
      <w:lvlText w:val=""/>
      <w:lvlJc w:val="left"/>
      <w:pPr>
        <w:ind w:left="1362" w:hanging="197"/>
      </w:pPr>
      <w:rPr>
        <w:rFonts w:ascii="Wingdings" w:eastAsia="Wingdings" w:hAnsi="Wingdings" w:cs="Wingdings" w:hint="default"/>
        <w:spacing w:val="23"/>
        <w:w w:val="100"/>
        <w:sz w:val="22"/>
        <w:szCs w:val="22"/>
      </w:rPr>
    </w:lvl>
    <w:lvl w:ilvl="2" w:tplc="BEC29FF6">
      <w:numFmt w:val="bullet"/>
      <w:lvlText w:val="•"/>
      <w:lvlJc w:val="left"/>
      <w:pPr>
        <w:ind w:left="2137" w:hanging="197"/>
      </w:pPr>
      <w:rPr>
        <w:rFonts w:hint="default"/>
      </w:rPr>
    </w:lvl>
    <w:lvl w:ilvl="3" w:tplc="440C0948">
      <w:numFmt w:val="bullet"/>
      <w:lvlText w:val="•"/>
      <w:lvlJc w:val="left"/>
      <w:pPr>
        <w:ind w:left="2915" w:hanging="197"/>
      </w:pPr>
      <w:rPr>
        <w:rFonts w:hint="default"/>
      </w:rPr>
    </w:lvl>
    <w:lvl w:ilvl="4" w:tplc="7A2661EC">
      <w:numFmt w:val="bullet"/>
      <w:lvlText w:val="•"/>
      <w:lvlJc w:val="left"/>
      <w:pPr>
        <w:ind w:left="3693" w:hanging="197"/>
      </w:pPr>
      <w:rPr>
        <w:rFonts w:hint="default"/>
      </w:rPr>
    </w:lvl>
    <w:lvl w:ilvl="5" w:tplc="2EC25132">
      <w:numFmt w:val="bullet"/>
      <w:lvlText w:val="•"/>
      <w:lvlJc w:val="left"/>
      <w:pPr>
        <w:ind w:left="4471" w:hanging="197"/>
      </w:pPr>
      <w:rPr>
        <w:rFonts w:hint="default"/>
      </w:rPr>
    </w:lvl>
    <w:lvl w:ilvl="6" w:tplc="74C662C2">
      <w:numFmt w:val="bullet"/>
      <w:lvlText w:val="•"/>
      <w:lvlJc w:val="left"/>
      <w:pPr>
        <w:ind w:left="5248" w:hanging="197"/>
      </w:pPr>
      <w:rPr>
        <w:rFonts w:hint="default"/>
      </w:rPr>
    </w:lvl>
    <w:lvl w:ilvl="7" w:tplc="4B22DDCC">
      <w:numFmt w:val="bullet"/>
      <w:lvlText w:val="•"/>
      <w:lvlJc w:val="left"/>
      <w:pPr>
        <w:ind w:left="6026" w:hanging="197"/>
      </w:pPr>
      <w:rPr>
        <w:rFonts w:hint="default"/>
      </w:rPr>
    </w:lvl>
    <w:lvl w:ilvl="8" w:tplc="88E421E6">
      <w:numFmt w:val="bullet"/>
      <w:lvlText w:val="•"/>
      <w:lvlJc w:val="left"/>
      <w:pPr>
        <w:ind w:left="6804" w:hanging="197"/>
      </w:pPr>
      <w:rPr>
        <w:rFonts w:hint="default"/>
      </w:rPr>
    </w:lvl>
  </w:abstractNum>
  <w:abstractNum w:abstractNumId="11" w15:restartNumberingAfterBreak="0">
    <w:nsid w:val="23D54D0E"/>
    <w:multiLevelType w:val="hybridMultilevel"/>
    <w:tmpl w:val="8BEC73DA"/>
    <w:lvl w:ilvl="0" w:tplc="FD125B6A">
      <w:start w:val="1"/>
      <w:numFmt w:val="decimal"/>
      <w:lvlText w:val="%1)"/>
      <w:lvlJc w:val="left"/>
      <w:pPr>
        <w:ind w:left="906" w:hanging="361"/>
        <w:jc w:val="left"/>
      </w:pPr>
      <w:rPr>
        <w:rFonts w:ascii="Century Gothic" w:eastAsia="Century Gothic" w:hAnsi="Century Gothic" w:cs="Century Gothic" w:hint="default"/>
        <w:spacing w:val="-1"/>
        <w:w w:val="100"/>
        <w:sz w:val="22"/>
        <w:szCs w:val="22"/>
      </w:rPr>
    </w:lvl>
    <w:lvl w:ilvl="1" w:tplc="69D8DBC2">
      <w:numFmt w:val="bullet"/>
      <w:lvlText w:val=""/>
      <w:lvlJc w:val="left"/>
      <w:pPr>
        <w:ind w:left="1359" w:hanging="1104"/>
      </w:pPr>
      <w:rPr>
        <w:rFonts w:ascii="Wingdings" w:eastAsia="Wingdings" w:hAnsi="Wingdings" w:cs="Wingdings" w:hint="default"/>
        <w:w w:val="100"/>
        <w:sz w:val="22"/>
        <w:szCs w:val="22"/>
      </w:rPr>
    </w:lvl>
    <w:lvl w:ilvl="2" w:tplc="52BC8D32">
      <w:numFmt w:val="bullet"/>
      <w:lvlText w:val="•"/>
      <w:lvlJc w:val="left"/>
      <w:pPr>
        <w:ind w:left="2137" w:hanging="1104"/>
      </w:pPr>
      <w:rPr>
        <w:rFonts w:hint="default"/>
      </w:rPr>
    </w:lvl>
    <w:lvl w:ilvl="3" w:tplc="547A5F2C">
      <w:numFmt w:val="bullet"/>
      <w:lvlText w:val="•"/>
      <w:lvlJc w:val="left"/>
      <w:pPr>
        <w:ind w:left="2915" w:hanging="1104"/>
      </w:pPr>
      <w:rPr>
        <w:rFonts w:hint="default"/>
      </w:rPr>
    </w:lvl>
    <w:lvl w:ilvl="4" w:tplc="9FE24FF0">
      <w:numFmt w:val="bullet"/>
      <w:lvlText w:val="•"/>
      <w:lvlJc w:val="left"/>
      <w:pPr>
        <w:ind w:left="3693" w:hanging="1104"/>
      </w:pPr>
      <w:rPr>
        <w:rFonts w:hint="default"/>
      </w:rPr>
    </w:lvl>
    <w:lvl w:ilvl="5" w:tplc="2408CE1E">
      <w:numFmt w:val="bullet"/>
      <w:lvlText w:val="•"/>
      <w:lvlJc w:val="left"/>
      <w:pPr>
        <w:ind w:left="4471" w:hanging="1104"/>
      </w:pPr>
      <w:rPr>
        <w:rFonts w:hint="default"/>
      </w:rPr>
    </w:lvl>
    <w:lvl w:ilvl="6" w:tplc="C8F86322">
      <w:numFmt w:val="bullet"/>
      <w:lvlText w:val="•"/>
      <w:lvlJc w:val="left"/>
      <w:pPr>
        <w:ind w:left="5248" w:hanging="1104"/>
      </w:pPr>
      <w:rPr>
        <w:rFonts w:hint="default"/>
      </w:rPr>
    </w:lvl>
    <w:lvl w:ilvl="7" w:tplc="86747198">
      <w:numFmt w:val="bullet"/>
      <w:lvlText w:val="•"/>
      <w:lvlJc w:val="left"/>
      <w:pPr>
        <w:ind w:left="6026" w:hanging="1104"/>
      </w:pPr>
      <w:rPr>
        <w:rFonts w:hint="default"/>
      </w:rPr>
    </w:lvl>
    <w:lvl w:ilvl="8" w:tplc="559E1A7E">
      <w:numFmt w:val="bullet"/>
      <w:lvlText w:val="•"/>
      <w:lvlJc w:val="left"/>
      <w:pPr>
        <w:ind w:left="6804" w:hanging="1104"/>
      </w:pPr>
      <w:rPr>
        <w:rFonts w:hint="default"/>
      </w:rPr>
    </w:lvl>
  </w:abstractNum>
  <w:abstractNum w:abstractNumId="12" w15:restartNumberingAfterBreak="0">
    <w:nsid w:val="26704640"/>
    <w:multiLevelType w:val="hybridMultilevel"/>
    <w:tmpl w:val="8D78BF3E"/>
    <w:lvl w:ilvl="0" w:tplc="534AC10C">
      <w:start w:val="1"/>
      <w:numFmt w:val="decimal"/>
      <w:lvlText w:val="%1."/>
      <w:lvlJc w:val="left"/>
      <w:pPr>
        <w:ind w:left="614" w:hanging="358"/>
        <w:jc w:val="left"/>
      </w:pPr>
      <w:rPr>
        <w:rFonts w:ascii="Century Gothic" w:eastAsia="Century Gothic" w:hAnsi="Century Gothic" w:cs="Century Gothic" w:hint="default"/>
        <w:spacing w:val="-3"/>
        <w:w w:val="100"/>
        <w:sz w:val="22"/>
        <w:szCs w:val="22"/>
      </w:rPr>
    </w:lvl>
    <w:lvl w:ilvl="1" w:tplc="6A80399A">
      <w:start w:val="1"/>
      <w:numFmt w:val="decimal"/>
      <w:lvlText w:val="%2)"/>
      <w:lvlJc w:val="left"/>
      <w:pPr>
        <w:ind w:left="830" w:hanging="425"/>
        <w:jc w:val="left"/>
      </w:pPr>
      <w:rPr>
        <w:rFonts w:ascii="Century Gothic" w:eastAsia="Century Gothic" w:hAnsi="Century Gothic" w:cs="Century Gothic" w:hint="default"/>
        <w:spacing w:val="-1"/>
        <w:w w:val="100"/>
        <w:sz w:val="22"/>
        <w:szCs w:val="22"/>
      </w:rPr>
    </w:lvl>
    <w:lvl w:ilvl="2" w:tplc="506A7032">
      <w:numFmt w:val="bullet"/>
      <w:lvlText w:val="•"/>
      <w:lvlJc w:val="left"/>
      <w:pPr>
        <w:ind w:left="1675" w:hanging="425"/>
      </w:pPr>
      <w:rPr>
        <w:rFonts w:hint="default"/>
      </w:rPr>
    </w:lvl>
    <w:lvl w:ilvl="3" w:tplc="B1D603E8">
      <w:numFmt w:val="bullet"/>
      <w:lvlText w:val="•"/>
      <w:lvlJc w:val="left"/>
      <w:pPr>
        <w:ind w:left="2511" w:hanging="425"/>
      </w:pPr>
      <w:rPr>
        <w:rFonts w:hint="default"/>
      </w:rPr>
    </w:lvl>
    <w:lvl w:ilvl="4" w:tplc="479CC316">
      <w:numFmt w:val="bullet"/>
      <w:lvlText w:val="•"/>
      <w:lvlJc w:val="left"/>
      <w:pPr>
        <w:ind w:left="3346" w:hanging="425"/>
      </w:pPr>
      <w:rPr>
        <w:rFonts w:hint="default"/>
      </w:rPr>
    </w:lvl>
    <w:lvl w:ilvl="5" w:tplc="A8E4CB80">
      <w:numFmt w:val="bullet"/>
      <w:lvlText w:val="•"/>
      <w:lvlJc w:val="left"/>
      <w:pPr>
        <w:ind w:left="4182" w:hanging="425"/>
      </w:pPr>
      <w:rPr>
        <w:rFonts w:hint="default"/>
      </w:rPr>
    </w:lvl>
    <w:lvl w:ilvl="6" w:tplc="7FFC61D2">
      <w:numFmt w:val="bullet"/>
      <w:lvlText w:val="•"/>
      <w:lvlJc w:val="left"/>
      <w:pPr>
        <w:ind w:left="5017" w:hanging="425"/>
      </w:pPr>
      <w:rPr>
        <w:rFonts w:hint="default"/>
      </w:rPr>
    </w:lvl>
    <w:lvl w:ilvl="7" w:tplc="3AF41AC2">
      <w:numFmt w:val="bullet"/>
      <w:lvlText w:val="•"/>
      <w:lvlJc w:val="left"/>
      <w:pPr>
        <w:ind w:left="5853" w:hanging="425"/>
      </w:pPr>
      <w:rPr>
        <w:rFonts w:hint="default"/>
      </w:rPr>
    </w:lvl>
    <w:lvl w:ilvl="8" w:tplc="CB2E3FC2">
      <w:numFmt w:val="bullet"/>
      <w:lvlText w:val="•"/>
      <w:lvlJc w:val="left"/>
      <w:pPr>
        <w:ind w:left="6688" w:hanging="425"/>
      </w:pPr>
      <w:rPr>
        <w:rFonts w:hint="default"/>
      </w:rPr>
    </w:lvl>
  </w:abstractNum>
  <w:abstractNum w:abstractNumId="13" w15:restartNumberingAfterBreak="0">
    <w:nsid w:val="2A14738B"/>
    <w:multiLevelType w:val="hybridMultilevel"/>
    <w:tmpl w:val="F212573A"/>
    <w:lvl w:ilvl="0" w:tplc="A5C88EA6">
      <w:start w:val="1"/>
      <w:numFmt w:val="decimal"/>
      <w:lvlText w:val="%1."/>
      <w:lvlJc w:val="left"/>
      <w:pPr>
        <w:ind w:left="606" w:hanging="361"/>
        <w:jc w:val="left"/>
      </w:pPr>
      <w:rPr>
        <w:rFonts w:ascii="Century Gothic" w:eastAsia="Century Gothic" w:hAnsi="Century Gothic" w:cs="Century Gothic" w:hint="default"/>
        <w:spacing w:val="-5"/>
        <w:w w:val="100"/>
        <w:sz w:val="22"/>
        <w:szCs w:val="22"/>
      </w:rPr>
    </w:lvl>
    <w:lvl w:ilvl="1" w:tplc="FB8A9420">
      <w:numFmt w:val="bullet"/>
      <w:lvlText w:val="•"/>
      <w:lvlJc w:val="left"/>
      <w:pPr>
        <w:ind w:left="1376" w:hanging="361"/>
      </w:pPr>
      <w:rPr>
        <w:rFonts w:hint="default"/>
      </w:rPr>
    </w:lvl>
    <w:lvl w:ilvl="2" w:tplc="077672EA">
      <w:numFmt w:val="bullet"/>
      <w:lvlText w:val="•"/>
      <w:lvlJc w:val="left"/>
      <w:pPr>
        <w:ind w:left="2152" w:hanging="361"/>
      </w:pPr>
      <w:rPr>
        <w:rFonts w:hint="default"/>
      </w:rPr>
    </w:lvl>
    <w:lvl w:ilvl="3" w:tplc="D9261420">
      <w:numFmt w:val="bullet"/>
      <w:lvlText w:val="•"/>
      <w:lvlJc w:val="left"/>
      <w:pPr>
        <w:ind w:left="2928" w:hanging="361"/>
      </w:pPr>
      <w:rPr>
        <w:rFonts w:hint="default"/>
      </w:rPr>
    </w:lvl>
    <w:lvl w:ilvl="4" w:tplc="5322CF8C">
      <w:numFmt w:val="bullet"/>
      <w:lvlText w:val="•"/>
      <w:lvlJc w:val="left"/>
      <w:pPr>
        <w:ind w:left="3704" w:hanging="361"/>
      </w:pPr>
      <w:rPr>
        <w:rFonts w:hint="default"/>
      </w:rPr>
    </w:lvl>
    <w:lvl w:ilvl="5" w:tplc="EC5E544C">
      <w:numFmt w:val="bullet"/>
      <w:lvlText w:val="•"/>
      <w:lvlJc w:val="left"/>
      <w:pPr>
        <w:ind w:left="4480" w:hanging="361"/>
      </w:pPr>
      <w:rPr>
        <w:rFonts w:hint="default"/>
      </w:rPr>
    </w:lvl>
    <w:lvl w:ilvl="6" w:tplc="5914C8CE">
      <w:numFmt w:val="bullet"/>
      <w:lvlText w:val="•"/>
      <w:lvlJc w:val="left"/>
      <w:pPr>
        <w:ind w:left="5256" w:hanging="361"/>
      </w:pPr>
      <w:rPr>
        <w:rFonts w:hint="default"/>
      </w:rPr>
    </w:lvl>
    <w:lvl w:ilvl="7" w:tplc="FFAAA5E0">
      <w:numFmt w:val="bullet"/>
      <w:lvlText w:val="•"/>
      <w:lvlJc w:val="left"/>
      <w:pPr>
        <w:ind w:left="6032" w:hanging="361"/>
      </w:pPr>
      <w:rPr>
        <w:rFonts w:hint="default"/>
      </w:rPr>
    </w:lvl>
    <w:lvl w:ilvl="8" w:tplc="19DA3920">
      <w:numFmt w:val="bullet"/>
      <w:lvlText w:val="•"/>
      <w:lvlJc w:val="left"/>
      <w:pPr>
        <w:ind w:left="6808" w:hanging="361"/>
      </w:pPr>
      <w:rPr>
        <w:rFonts w:hint="default"/>
      </w:rPr>
    </w:lvl>
  </w:abstractNum>
  <w:abstractNum w:abstractNumId="14" w15:restartNumberingAfterBreak="0">
    <w:nsid w:val="2AA0039B"/>
    <w:multiLevelType w:val="hybridMultilevel"/>
    <w:tmpl w:val="133EA6F4"/>
    <w:lvl w:ilvl="0" w:tplc="7EC84606">
      <w:numFmt w:val="bullet"/>
      <w:lvlText w:val=""/>
      <w:lvlJc w:val="left"/>
      <w:pPr>
        <w:ind w:left="839" w:hanging="360"/>
      </w:pPr>
      <w:rPr>
        <w:rFonts w:hint="default"/>
        <w:w w:val="159"/>
      </w:rPr>
    </w:lvl>
    <w:lvl w:ilvl="1" w:tplc="E8465736">
      <w:numFmt w:val="bullet"/>
      <w:lvlText w:val=""/>
      <w:lvlJc w:val="left"/>
      <w:pPr>
        <w:ind w:left="978" w:hanging="360"/>
      </w:pPr>
      <w:rPr>
        <w:rFonts w:ascii="Wingdings" w:eastAsia="Wingdings" w:hAnsi="Wingdings" w:cs="Wingdings" w:hint="default"/>
        <w:w w:val="159"/>
        <w:sz w:val="20"/>
        <w:szCs w:val="20"/>
      </w:rPr>
    </w:lvl>
    <w:lvl w:ilvl="2" w:tplc="46C0C55A">
      <w:numFmt w:val="bullet"/>
      <w:lvlText w:val="•"/>
      <w:lvlJc w:val="left"/>
      <w:pPr>
        <w:ind w:left="1800" w:hanging="360"/>
      </w:pPr>
      <w:rPr>
        <w:rFonts w:hint="default"/>
      </w:rPr>
    </w:lvl>
    <w:lvl w:ilvl="3" w:tplc="A1C21398">
      <w:numFmt w:val="bullet"/>
      <w:lvlText w:val="•"/>
      <w:lvlJc w:val="left"/>
      <w:pPr>
        <w:ind w:left="2620" w:hanging="360"/>
      </w:pPr>
      <w:rPr>
        <w:rFonts w:hint="default"/>
      </w:rPr>
    </w:lvl>
    <w:lvl w:ilvl="4" w:tplc="22A0B430">
      <w:numFmt w:val="bullet"/>
      <w:lvlText w:val="•"/>
      <w:lvlJc w:val="left"/>
      <w:pPr>
        <w:ind w:left="3440" w:hanging="360"/>
      </w:pPr>
      <w:rPr>
        <w:rFonts w:hint="default"/>
      </w:rPr>
    </w:lvl>
    <w:lvl w:ilvl="5" w:tplc="20687FAA">
      <w:numFmt w:val="bullet"/>
      <w:lvlText w:val="•"/>
      <w:lvlJc w:val="left"/>
      <w:pPr>
        <w:ind w:left="4260" w:hanging="360"/>
      </w:pPr>
      <w:rPr>
        <w:rFonts w:hint="default"/>
      </w:rPr>
    </w:lvl>
    <w:lvl w:ilvl="6" w:tplc="0714010A">
      <w:numFmt w:val="bullet"/>
      <w:lvlText w:val="•"/>
      <w:lvlJc w:val="left"/>
      <w:pPr>
        <w:ind w:left="5080" w:hanging="360"/>
      </w:pPr>
      <w:rPr>
        <w:rFonts w:hint="default"/>
      </w:rPr>
    </w:lvl>
    <w:lvl w:ilvl="7" w:tplc="2DFECC48">
      <w:numFmt w:val="bullet"/>
      <w:lvlText w:val="•"/>
      <w:lvlJc w:val="left"/>
      <w:pPr>
        <w:ind w:left="5900" w:hanging="360"/>
      </w:pPr>
      <w:rPr>
        <w:rFonts w:hint="default"/>
      </w:rPr>
    </w:lvl>
    <w:lvl w:ilvl="8" w:tplc="71066ADC">
      <w:numFmt w:val="bullet"/>
      <w:lvlText w:val="•"/>
      <w:lvlJc w:val="left"/>
      <w:pPr>
        <w:ind w:left="6720" w:hanging="360"/>
      </w:pPr>
      <w:rPr>
        <w:rFonts w:hint="default"/>
      </w:rPr>
    </w:lvl>
  </w:abstractNum>
  <w:abstractNum w:abstractNumId="15" w15:restartNumberingAfterBreak="0">
    <w:nsid w:val="2D7A5EC0"/>
    <w:multiLevelType w:val="hybridMultilevel"/>
    <w:tmpl w:val="79C01C98"/>
    <w:lvl w:ilvl="0" w:tplc="5D260ED0">
      <w:numFmt w:val="bullet"/>
      <w:lvlText w:val=""/>
      <w:lvlJc w:val="left"/>
      <w:pPr>
        <w:ind w:left="700" w:hanging="286"/>
      </w:pPr>
      <w:rPr>
        <w:rFonts w:ascii="Wingdings" w:eastAsia="Wingdings" w:hAnsi="Wingdings" w:cs="Wingdings" w:hint="default"/>
        <w:w w:val="100"/>
        <w:sz w:val="22"/>
        <w:szCs w:val="22"/>
      </w:rPr>
    </w:lvl>
    <w:lvl w:ilvl="1" w:tplc="C42E8C66">
      <w:numFmt w:val="bullet"/>
      <w:lvlText w:val="•"/>
      <w:lvlJc w:val="left"/>
      <w:pPr>
        <w:ind w:left="1466" w:hanging="286"/>
      </w:pPr>
      <w:rPr>
        <w:rFonts w:hint="default"/>
      </w:rPr>
    </w:lvl>
    <w:lvl w:ilvl="2" w:tplc="C1208BE2">
      <w:numFmt w:val="bullet"/>
      <w:lvlText w:val="•"/>
      <w:lvlJc w:val="left"/>
      <w:pPr>
        <w:ind w:left="2232" w:hanging="286"/>
      </w:pPr>
      <w:rPr>
        <w:rFonts w:hint="default"/>
      </w:rPr>
    </w:lvl>
    <w:lvl w:ilvl="3" w:tplc="CA2814D6">
      <w:numFmt w:val="bullet"/>
      <w:lvlText w:val="•"/>
      <w:lvlJc w:val="left"/>
      <w:pPr>
        <w:ind w:left="2998" w:hanging="286"/>
      </w:pPr>
      <w:rPr>
        <w:rFonts w:hint="default"/>
      </w:rPr>
    </w:lvl>
    <w:lvl w:ilvl="4" w:tplc="95429EA0">
      <w:numFmt w:val="bullet"/>
      <w:lvlText w:val="•"/>
      <w:lvlJc w:val="left"/>
      <w:pPr>
        <w:ind w:left="3764" w:hanging="286"/>
      </w:pPr>
      <w:rPr>
        <w:rFonts w:hint="default"/>
      </w:rPr>
    </w:lvl>
    <w:lvl w:ilvl="5" w:tplc="F9E2DEA2">
      <w:numFmt w:val="bullet"/>
      <w:lvlText w:val="•"/>
      <w:lvlJc w:val="left"/>
      <w:pPr>
        <w:ind w:left="4530" w:hanging="286"/>
      </w:pPr>
      <w:rPr>
        <w:rFonts w:hint="default"/>
      </w:rPr>
    </w:lvl>
    <w:lvl w:ilvl="6" w:tplc="8DF42BAC">
      <w:numFmt w:val="bullet"/>
      <w:lvlText w:val="•"/>
      <w:lvlJc w:val="left"/>
      <w:pPr>
        <w:ind w:left="5296" w:hanging="286"/>
      </w:pPr>
      <w:rPr>
        <w:rFonts w:hint="default"/>
      </w:rPr>
    </w:lvl>
    <w:lvl w:ilvl="7" w:tplc="B9BCF09C">
      <w:numFmt w:val="bullet"/>
      <w:lvlText w:val="•"/>
      <w:lvlJc w:val="left"/>
      <w:pPr>
        <w:ind w:left="6062" w:hanging="286"/>
      </w:pPr>
      <w:rPr>
        <w:rFonts w:hint="default"/>
      </w:rPr>
    </w:lvl>
    <w:lvl w:ilvl="8" w:tplc="1C509C62">
      <w:numFmt w:val="bullet"/>
      <w:lvlText w:val="•"/>
      <w:lvlJc w:val="left"/>
      <w:pPr>
        <w:ind w:left="6828" w:hanging="286"/>
      </w:pPr>
      <w:rPr>
        <w:rFonts w:hint="default"/>
      </w:rPr>
    </w:lvl>
  </w:abstractNum>
  <w:abstractNum w:abstractNumId="16" w15:restartNumberingAfterBreak="0">
    <w:nsid w:val="2D8758F3"/>
    <w:multiLevelType w:val="hybridMultilevel"/>
    <w:tmpl w:val="5CA0FBAA"/>
    <w:lvl w:ilvl="0" w:tplc="50C05232">
      <w:start w:val="1"/>
      <w:numFmt w:val="decimal"/>
      <w:lvlText w:val="%1."/>
      <w:lvlJc w:val="left"/>
      <w:pPr>
        <w:ind w:left="606" w:hanging="360"/>
        <w:jc w:val="left"/>
      </w:pPr>
      <w:rPr>
        <w:rFonts w:ascii="Century Gothic" w:eastAsia="Century Gothic" w:hAnsi="Century Gothic" w:cs="Century Gothic" w:hint="default"/>
        <w:spacing w:val="-5"/>
        <w:w w:val="100"/>
        <w:sz w:val="22"/>
        <w:szCs w:val="22"/>
      </w:rPr>
    </w:lvl>
    <w:lvl w:ilvl="1" w:tplc="DBEEB424">
      <w:numFmt w:val="bullet"/>
      <w:lvlText w:val="•"/>
      <w:lvlJc w:val="left"/>
      <w:pPr>
        <w:ind w:left="1376" w:hanging="360"/>
      </w:pPr>
      <w:rPr>
        <w:rFonts w:hint="default"/>
      </w:rPr>
    </w:lvl>
    <w:lvl w:ilvl="2" w:tplc="4AEA7F38">
      <w:numFmt w:val="bullet"/>
      <w:lvlText w:val="•"/>
      <w:lvlJc w:val="left"/>
      <w:pPr>
        <w:ind w:left="2152" w:hanging="360"/>
      </w:pPr>
      <w:rPr>
        <w:rFonts w:hint="default"/>
      </w:rPr>
    </w:lvl>
    <w:lvl w:ilvl="3" w:tplc="27181BA4">
      <w:numFmt w:val="bullet"/>
      <w:lvlText w:val="•"/>
      <w:lvlJc w:val="left"/>
      <w:pPr>
        <w:ind w:left="2928" w:hanging="360"/>
      </w:pPr>
      <w:rPr>
        <w:rFonts w:hint="default"/>
      </w:rPr>
    </w:lvl>
    <w:lvl w:ilvl="4" w:tplc="BC882488">
      <w:numFmt w:val="bullet"/>
      <w:lvlText w:val="•"/>
      <w:lvlJc w:val="left"/>
      <w:pPr>
        <w:ind w:left="3704" w:hanging="360"/>
      </w:pPr>
      <w:rPr>
        <w:rFonts w:hint="default"/>
      </w:rPr>
    </w:lvl>
    <w:lvl w:ilvl="5" w:tplc="D646FCE6">
      <w:numFmt w:val="bullet"/>
      <w:lvlText w:val="•"/>
      <w:lvlJc w:val="left"/>
      <w:pPr>
        <w:ind w:left="4480" w:hanging="360"/>
      </w:pPr>
      <w:rPr>
        <w:rFonts w:hint="default"/>
      </w:rPr>
    </w:lvl>
    <w:lvl w:ilvl="6" w:tplc="904AEA58">
      <w:numFmt w:val="bullet"/>
      <w:lvlText w:val="•"/>
      <w:lvlJc w:val="left"/>
      <w:pPr>
        <w:ind w:left="5256" w:hanging="360"/>
      </w:pPr>
      <w:rPr>
        <w:rFonts w:hint="default"/>
      </w:rPr>
    </w:lvl>
    <w:lvl w:ilvl="7" w:tplc="F2FA17FE">
      <w:numFmt w:val="bullet"/>
      <w:lvlText w:val="•"/>
      <w:lvlJc w:val="left"/>
      <w:pPr>
        <w:ind w:left="6032" w:hanging="360"/>
      </w:pPr>
      <w:rPr>
        <w:rFonts w:hint="default"/>
      </w:rPr>
    </w:lvl>
    <w:lvl w:ilvl="8" w:tplc="ABFA0216">
      <w:numFmt w:val="bullet"/>
      <w:lvlText w:val="•"/>
      <w:lvlJc w:val="left"/>
      <w:pPr>
        <w:ind w:left="6808" w:hanging="360"/>
      </w:pPr>
      <w:rPr>
        <w:rFonts w:hint="default"/>
      </w:rPr>
    </w:lvl>
  </w:abstractNum>
  <w:abstractNum w:abstractNumId="17" w15:restartNumberingAfterBreak="0">
    <w:nsid w:val="2DF837BD"/>
    <w:multiLevelType w:val="hybridMultilevel"/>
    <w:tmpl w:val="FFB8F046"/>
    <w:lvl w:ilvl="0" w:tplc="4DFE8716">
      <w:numFmt w:val="bullet"/>
      <w:lvlText w:val=""/>
      <w:lvlJc w:val="left"/>
      <w:pPr>
        <w:ind w:left="810" w:hanging="312"/>
      </w:pPr>
      <w:rPr>
        <w:rFonts w:hint="default"/>
        <w:w w:val="100"/>
      </w:rPr>
    </w:lvl>
    <w:lvl w:ilvl="1" w:tplc="F58EE664">
      <w:numFmt w:val="bullet"/>
      <w:lvlText w:val="•"/>
      <w:lvlJc w:val="left"/>
      <w:pPr>
        <w:ind w:left="1532" w:hanging="312"/>
      </w:pPr>
      <w:rPr>
        <w:rFonts w:hint="default"/>
      </w:rPr>
    </w:lvl>
    <w:lvl w:ilvl="2" w:tplc="3CD4FD08">
      <w:numFmt w:val="bullet"/>
      <w:lvlText w:val="•"/>
      <w:lvlJc w:val="left"/>
      <w:pPr>
        <w:ind w:left="2244" w:hanging="312"/>
      </w:pPr>
      <w:rPr>
        <w:rFonts w:hint="default"/>
      </w:rPr>
    </w:lvl>
    <w:lvl w:ilvl="3" w:tplc="CECE5B14">
      <w:numFmt w:val="bullet"/>
      <w:lvlText w:val="•"/>
      <w:lvlJc w:val="left"/>
      <w:pPr>
        <w:ind w:left="2956" w:hanging="312"/>
      </w:pPr>
      <w:rPr>
        <w:rFonts w:hint="default"/>
      </w:rPr>
    </w:lvl>
    <w:lvl w:ilvl="4" w:tplc="64487766">
      <w:numFmt w:val="bullet"/>
      <w:lvlText w:val="•"/>
      <w:lvlJc w:val="left"/>
      <w:pPr>
        <w:ind w:left="3668" w:hanging="312"/>
      </w:pPr>
      <w:rPr>
        <w:rFonts w:hint="default"/>
      </w:rPr>
    </w:lvl>
    <w:lvl w:ilvl="5" w:tplc="1A8CAFD0">
      <w:numFmt w:val="bullet"/>
      <w:lvlText w:val="•"/>
      <w:lvlJc w:val="left"/>
      <w:pPr>
        <w:ind w:left="4380" w:hanging="312"/>
      </w:pPr>
      <w:rPr>
        <w:rFonts w:hint="default"/>
      </w:rPr>
    </w:lvl>
    <w:lvl w:ilvl="6" w:tplc="374A8952">
      <w:numFmt w:val="bullet"/>
      <w:lvlText w:val="•"/>
      <w:lvlJc w:val="left"/>
      <w:pPr>
        <w:ind w:left="5092" w:hanging="312"/>
      </w:pPr>
      <w:rPr>
        <w:rFonts w:hint="default"/>
      </w:rPr>
    </w:lvl>
    <w:lvl w:ilvl="7" w:tplc="B66CE7D4">
      <w:numFmt w:val="bullet"/>
      <w:lvlText w:val="•"/>
      <w:lvlJc w:val="left"/>
      <w:pPr>
        <w:ind w:left="5804" w:hanging="312"/>
      </w:pPr>
      <w:rPr>
        <w:rFonts w:hint="default"/>
      </w:rPr>
    </w:lvl>
    <w:lvl w:ilvl="8" w:tplc="5E0A23A4">
      <w:numFmt w:val="bullet"/>
      <w:lvlText w:val="•"/>
      <w:lvlJc w:val="left"/>
      <w:pPr>
        <w:ind w:left="6516" w:hanging="312"/>
      </w:pPr>
      <w:rPr>
        <w:rFonts w:hint="default"/>
      </w:rPr>
    </w:lvl>
  </w:abstractNum>
  <w:abstractNum w:abstractNumId="18" w15:restartNumberingAfterBreak="0">
    <w:nsid w:val="3260574A"/>
    <w:multiLevelType w:val="hybridMultilevel"/>
    <w:tmpl w:val="F172647A"/>
    <w:lvl w:ilvl="0" w:tplc="23802B98">
      <w:start w:val="1"/>
      <w:numFmt w:val="decimal"/>
      <w:lvlText w:val="%1)"/>
      <w:lvlJc w:val="left"/>
      <w:pPr>
        <w:ind w:left="839" w:hanging="293"/>
        <w:jc w:val="left"/>
      </w:pPr>
      <w:rPr>
        <w:rFonts w:ascii="Century Gothic" w:eastAsia="Century Gothic" w:hAnsi="Century Gothic" w:cs="Century Gothic" w:hint="default"/>
        <w:spacing w:val="-1"/>
        <w:w w:val="100"/>
        <w:sz w:val="22"/>
        <w:szCs w:val="22"/>
      </w:rPr>
    </w:lvl>
    <w:lvl w:ilvl="1" w:tplc="B8FC1CE0">
      <w:numFmt w:val="bullet"/>
      <w:lvlText w:val="•"/>
      <w:lvlJc w:val="left"/>
      <w:pPr>
        <w:ind w:left="1592" w:hanging="293"/>
      </w:pPr>
      <w:rPr>
        <w:rFonts w:hint="default"/>
      </w:rPr>
    </w:lvl>
    <w:lvl w:ilvl="2" w:tplc="195A1694">
      <w:numFmt w:val="bullet"/>
      <w:lvlText w:val="•"/>
      <w:lvlJc w:val="left"/>
      <w:pPr>
        <w:ind w:left="2344" w:hanging="293"/>
      </w:pPr>
      <w:rPr>
        <w:rFonts w:hint="default"/>
      </w:rPr>
    </w:lvl>
    <w:lvl w:ilvl="3" w:tplc="72629702">
      <w:numFmt w:val="bullet"/>
      <w:lvlText w:val="•"/>
      <w:lvlJc w:val="left"/>
      <w:pPr>
        <w:ind w:left="3096" w:hanging="293"/>
      </w:pPr>
      <w:rPr>
        <w:rFonts w:hint="default"/>
      </w:rPr>
    </w:lvl>
    <w:lvl w:ilvl="4" w:tplc="AAE6C3A4">
      <w:numFmt w:val="bullet"/>
      <w:lvlText w:val="•"/>
      <w:lvlJc w:val="left"/>
      <w:pPr>
        <w:ind w:left="3848" w:hanging="293"/>
      </w:pPr>
      <w:rPr>
        <w:rFonts w:hint="default"/>
      </w:rPr>
    </w:lvl>
    <w:lvl w:ilvl="5" w:tplc="02DCEE20">
      <w:numFmt w:val="bullet"/>
      <w:lvlText w:val="•"/>
      <w:lvlJc w:val="left"/>
      <w:pPr>
        <w:ind w:left="4600" w:hanging="293"/>
      </w:pPr>
      <w:rPr>
        <w:rFonts w:hint="default"/>
      </w:rPr>
    </w:lvl>
    <w:lvl w:ilvl="6" w:tplc="CF5CA6AC">
      <w:numFmt w:val="bullet"/>
      <w:lvlText w:val="•"/>
      <w:lvlJc w:val="left"/>
      <w:pPr>
        <w:ind w:left="5352" w:hanging="293"/>
      </w:pPr>
      <w:rPr>
        <w:rFonts w:hint="default"/>
      </w:rPr>
    </w:lvl>
    <w:lvl w:ilvl="7" w:tplc="C1F2D4CC">
      <w:numFmt w:val="bullet"/>
      <w:lvlText w:val="•"/>
      <w:lvlJc w:val="left"/>
      <w:pPr>
        <w:ind w:left="6104" w:hanging="293"/>
      </w:pPr>
      <w:rPr>
        <w:rFonts w:hint="default"/>
      </w:rPr>
    </w:lvl>
    <w:lvl w:ilvl="8" w:tplc="3320DF28">
      <w:numFmt w:val="bullet"/>
      <w:lvlText w:val="•"/>
      <w:lvlJc w:val="left"/>
      <w:pPr>
        <w:ind w:left="6856" w:hanging="293"/>
      </w:pPr>
      <w:rPr>
        <w:rFonts w:hint="default"/>
      </w:rPr>
    </w:lvl>
  </w:abstractNum>
  <w:abstractNum w:abstractNumId="19" w15:restartNumberingAfterBreak="0">
    <w:nsid w:val="393147D9"/>
    <w:multiLevelType w:val="hybridMultilevel"/>
    <w:tmpl w:val="414A1F06"/>
    <w:lvl w:ilvl="0" w:tplc="9C5AC4F6">
      <w:numFmt w:val="bullet"/>
      <w:lvlText w:val="-"/>
      <w:lvlJc w:val="left"/>
      <w:pPr>
        <w:ind w:left="512" w:hanging="123"/>
      </w:pPr>
      <w:rPr>
        <w:rFonts w:ascii="Century Gothic" w:eastAsia="Century Gothic" w:hAnsi="Century Gothic" w:cs="Century Gothic" w:hint="default"/>
        <w:w w:val="99"/>
        <w:sz w:val="20"/>
        <w:szCs w:val="20"/>
      </w:rPr>
    </w:lvl>
    <w:lvl w:ilvl="1" w:tplc="A43ADFB2">
      <w:numFmt w:val="bullet"/>
      <w:lvlText w:val="•"/>
      <w:lvlJc w:val="left"/>
      <w:pPr>
        <w:ind w:left="1304" w:hanging="123"/>
      </w:pPr>
      <w:rPr>
        <w:rFonts w:hint="default"/>
      </w:rPr>
    </w:lvl>
    <w:lvl w:ilvl="2" w:tplc="4E06D2FE">
      <w:numFmt w:val="bullet"/>
      <w:lvlText w:val="•"/>
      <w:lvlJc w:val="left"/>
      <w:pPr>
        <w:ind w:left="2088" w:hanging="123"/>
      </w:pPr>
      <w:rPr>
        <w:rFonts w:hint="default"/>
      </w:rPr>
    </w:lvl>
    <w:lvl w:ilvl="3" w:tplc="05C01016">
      <w:numFmt w:val="bullet"/>
      <w:lvlText w:val="•"/>
      <w:lvlJc w:val="left"/>
      <w:pPr>
        <w:ind w:left="2872" w:hanging="123"/>
      </w:pPr>
      <w:rPr>
        <w:rFonts w:hint="default"/>
      </w:rPr>
    </w:lvl>
    <w:lvl w:ilvl="4" w:tplc="6E9CCA94">
      <w:numFmt w:val="bullet"/>
      <w:lvlText w:val="•"/>
      <w:lvlJc w:val="left"/>
      <w:pPr>
        <w:ind w:left="3656" w:hanging="123"/>
      </w:pPr>
      <w:rPr>
        <w:rFonts w:hint="default"/>
      </w:rPr>
    </w:lvl>
    <w:lvl w:ilvl="5" w:tplc="0394AC0C">
      <w:numFmt w:val="bullet"/>
      <w:lvlText w:val="•"/>
      <w:lvlJc w:val="left"/>
      <w:pPr>
        <w:ind w:left="4440" w:hanging="123"/>
      </w:pPr>
      <w:rPr>
        <w:rFonts w:hint="default"/>
      </w:rPr>
    </w:lvl>
    <w:lvl w:ilvl="6" w:tplc="FAB20584">
      <w:numFmt w:val="bullet"/>
      <w:lvlText w:val="•"/>
      <w:lvlJc w:val="left"/>
      <w:pPr>
        <w:ind w:left="5224" w:hanging="123"/>
      </w:pPr>
      <w:rPr>
        <w:rFonts w:hint="default"/>
      </w:rPr>
    </w:lvl>
    <w:lvl w:ilvl="7" w:tplc="FDBE0576">
      <w:numFmt w:val="bullet"/>
      <w:lvlText w:val="•"/>
      <w:lvlJc w:val="left"/>
      <w:pPr>
        <w:ind w:left="6008" w:hanging="123"/>
      </w:pPr>
      <w:rPr>
        <w:rFonts w:hint="default"/>
      </w:rPr>
    </w:lvl>
    <w:lvl w:ilvl="8" w:tplc="F7925C0E">
      <w:numFmt w:val="bullet"/>
      <w:lvlText w:val="•"/>
      <w:lvlJc w:val="left"/>
      <w:pPr>
        <w:ind w:left="6792" w:hanging="123"/>
      </w:pPr>
      <w:rPr>
        <w:rFonts w:hint="default"/>
      </w:rPr>
    </w:lvl>
  </w:abstractNum>
  <w:abstractNum w:abstractNumId="20" w15:restartNumberingAfterBreak="0">
    <w:nsid w:val="3A661AA7"/>
    <w:multiLevelType w:val="hybridMultilevel"/>
    <w:tmpl w:val="792CF208"/>
    <w:lvl w:ilvl="0" w:tplc="A4FE3B3E">
      <w:numFmt w:val="bullet"/>
      <w:lvlText w:val="-"/>
      <w:lvlJc w:val="left"/>
      <w:pPr>
        <w:ind w:left="543" w:hanging="286"/>
      </w:pPr>
      <w:rPr>
        <w:rFonts w:ascii="Century Gothic" w:eastAsia="Century Gothic" w:hAnsi="Century Gothic" w:cs="Century Gothic" w:hint="default"/>
        <w:w w:val="100"/>
        <w:sz w:val="22"/>
        <w:szCs w:val="22"/>
      </w:rPr>
    </w:lvl>
    <w:lvl w:ilvl="1" w:tplc="1342366C">
      <w:numFmt w:val="bullet"/>
      <w:lvlText w:val="•"/>
      <w:lvlJc w:val="left"/>
      <w:pPr>
        <w:ind w:left="1322" w:hanging="286"/>
      </w:pPr>
      <w:rPr>
        <w:rFonts w:hint="default"/>
      </w:rPr>
    </w:lvl>
    <w:lvl w:ilvl="2" w:tplc="184C685C">
      <w:numFmt w:val="bullet"/>
      <w:lvlText w:val="•"/>
      <w:lvlJc w:val="left"/>
      <w:pPr>
        <w:ind w:left="2104" w:hanging="286"/>
      </w:pPr>
      <w:rPr>
        <w:rFonts w:hint="default"/>
      </w:rPr>
    </w:lvl>
    <w:lvl w:ilvl="3" w:tplc="1E6EE492">
      <w:numFmt w:val="bullet"/>
      <w:lvlText w:val="•"/>
      <w:lvlJc w:val="left"/>
      <w:pPr>
        <w:ind w:left="2886" w:hanging="286"/>
      </w:pPr>
      <w:rPr>
        <w:rFonts w:hint="default"/>
      </w:rPr>
    </w:lvl>
    <w:lvl w:ilvl="4" w:tplc="61A6A204">
      <w:numFmt w:val="bullet"/>
      <w:lvlText w:val="•"/>
      <w:lvlJc w:val="left"/>
      <w:pPr>
        <w:ind w:left="3668" w:hanging="286"/>
      </w:pPr>
      <w:rPr>
        <w:rFonts w:hint="default"/>
      </w:rPr>
    </w:lvl>
    <w:lvl w:ilvl="5" w:tplc="24089B24">
      <w:numFmt w:val="bullet"/>
      <w:lvlText w:val="•"/>
      <w:lvlJc w:val="left"/>
      <w:pPr>
        <w:ind w:left="4450" w:hanging="286"/>
      </w:pPr>
      <w:rPr>
        <w:rFonts w:hint="default"/>
      </w:rPr>
    </w:lvl>
    <w:lvl w:ilvl="6" w:tplc="1A9E843C">
      <w:numFmt w:val="bullet"/>
      <w:lvlText w:val="•"/>
      <w:lvlJc w:val="left"/>
      <w:pPr>
        <w:ind w:left="5232" w:hanging="286"/>
      </w:pPr>
      <w:rPr>
        <w:rFonts w:hint="default"/>
      </w:rPr>
    </w:lvl>
    <w:lvl w:ilvl="7" w:tplc="88FA89E8">
      <w:numFmt w:val="bullet"/>
      <w:lvlText w:val="•"/>
      <w:lvlJc w:val="left"/>
      <w:pPr>
        <w:ind w:left="6014" w:hanging="286"/>
      </w:pPr>
      <w:rPr>
        <w:rFonts w:hint="default"/>
      </w:rPr>
    </w:lvl>
    <w:lvl w:ilvl="8" w:tplc="29E48BF8">
      <w:numFmt w:val="bullet"/>
      <w:lvlText w:val="•"/>
      <w:lvlJc w:val="left"/>
      <w:pPr>
        <w:ind w:left="6796" w:hanging="286"/>
      </w:pPr>
      <w:rPr>
        <w:rFonts w:hint="default"/>
      </w:rPr>
    </w:lvl>
  </w:abstractNum>
  <w:abstractNum w:abstractNumId="21" w15:restartNumberingAfterBreak="0">
    <w:nsid w:val="3AB4562A"/>
    <w:multiLevelType w:val="hybridMultilevel"/>
    <w:tmpl w:val="C470ACF6"/>
    <w:lvl w:ilvl="0" w:tplc="FDEA7DDC">
      <w:start w:val="1"/>
      <w:numFmt w:val="decimal"/>
      <w:lvlText w:val="%1."/>
      <w:lvlJc w:val="left"/>
      <w:pPr>
        <w:ind w:left="606" w:hanging="340"/>
        <w:jc w:val="right"/>
      </w:pPr>
      <w:rPr>
        <w:rFonts w:hint="default"/>
        <w:spacing w:val="-5"/>
        <w:w w:val="100"/>
      </w:rPr>
    </w:lvl>
    <w:lvl w:ilvl="1" w:tplc="EADEE5F8">
      <w:start w:val="1"/>
      <w:numFmt w:val="decimal"/>
      <w:lvlText w:val="(%2)"/>
      <w:lvlJc w:val="left"/>
      <w:pPr>
        <w:ind w:left="776" w:hanging="272"/>
        <w:jc w:val="left"/>
      </w:pPr>
      <w:rPr>
        <w:rFonts w:ascii="Century Gothic" w:eastAsia="Century Gothic" w:hAnsi="Century Gothic" w:cs="Century Gothic" w:hint="default"/>
        <w:spacing w:val="-14"/>
        <w:w w:val="100"/>
        <w:sz w:val="18"/>
        <w:szCs w:val="18"/>
      </w:rPr>
    </w:lvl>
    <w:lvl w:ilvl="2" w:tplc="E6A87FDA">
      <w:numFmt w:val="bullet"/>
      <w:lvlText w:val="•"/>
      <w:lvlJc w:val="left"/>
      <w:pPr>
        <w:ind w:left="1622" w:hanging="272"/>
      </w:pPr>
      <w:rPr>
        <w:rFonts w:hint="default"/>
      </w:rPr>
    </w:lvl>
    <w:lvl w:ilvl="3" w:tplc="3D0E9356">
      <w:numFmt w:val="bullet"/>
      <w:lvlText w:val="•"/>
      <w:lvlJc w:val="left"/>
      <w:pPr>
        <w:ind w:left="2464" w:hanging="272"/>
      </w:pPr>
      <w:rPr>
        <w:rFonts w:hint="default"/>
      </w:rPr>
    </w:lvl>
    <w:lvl w:ilvl="4" w:tplc="B1E8AA46">
      <w:numFmt w:val="bullet"/>
      <w:lvlText w:val="•"/>
      <w:lvlJc w:val="left"/>
      <w:pPr>
        <w:ind w:left="3306" w:hanging="272"/>
      </w:pPr>
      <w:rPr>
        <w:rFonts w:hint="default"/>
      </w:rPr>
    </w:lvl>
    <w:lvl w:ilvl="5" w:tplc="E2C2F2F2">
      <w:numFmt w:val="bullet"/>
      <w:lvlText w:val="•"/>
      <w:lvlJc w:val="left"/>
      <w:pPr>
        <w:ind w:left="4148" w:hanging="272"/>
      </w:pPr>
      <w:rPr>
        <w:rFonts w:hint="default"/>
      </w:rPr>
    </w:lvl>
    <w:lvl w:ilvl="6" w:tplc="E8521BDE">
      <w:numFmt w:val="bullet"/>
      <w:lvlText w:val="•"/>
      <w:lvlJc w:val="left"/>
      <w:pPr>
        <w:ind w:left="4991" w:hanging="272"/>
      </w:pPr>
      <w:rPr>
        <w:rFonts w:hint="default"/>
      </w:rPr>
    </w:lvl>
    <w:lvl w:ilvl="7" w:tplc="95F41B8A">
      <w:numFmt w:val="bullet"/>
      <w:lvlText w:val="•"/>
      <w:lvlJc w:val="left"/>
      <w:pPr>
        <w:ind w:left="5833" w:hanging="272"/>
      </w:pPr>
      <w:rPr>
        <w:rFonts w:hint="default"/>
      </w:rPr>
    </w:lvl>
    <w:lvl w:ilvl="8" w:tplc="06CC43A0">
      <w:numFmt w:val="bullet"/>
      <w:lvlText w:val="•"/>
      <w:lvlJc w:val="left"/>
      <w:pPr>
        <w:ind w:left="6675" w:hanging="272"/>
      </w:pPr>
      <w:rPr>
        <w:rFonts w:hint="default"/>
      </w:rPr>
    </w:lvl>
  </w:abstractNum>
  <w:abstractNum w:abstractNumId="22" w15:restartNumberingAfterBreak="0">
    <w:nsid w:val="40960F31"/>
    <w:multiLevelType w:val="hybridMultilevel"/>
    <w:tmpl w:val="0250EEBA"/>
    <w:lvl w:ilvl="0" w:tplc="1B2841DA">
      <w:start w:val="1"/>
      <w:numFmt w:val="upperLetter"/>
      <w:lvlText w:val="(%1)"/>
      <w:lvlJc w:val="left"/>
      <w:pPr>
        <w:ind w:left="685" w:hanging="425"/>
        <w:jc w:val="left"/>
      </w:pPr>
      <w:rPr>
        <w:rFonts w:ascii="Century Gothic" w:eastAsia="Century Gothic" w:hAnsi="Century Gothic" w:cs="Century Gothic" w:hint="default"/>
        <w:color w:val="040506"/>
        <w:spacing w:val="-15"/>
        <w:w w:val="100"/>
        <w:sz w:val="22"/>
        <w:szCs w:val="22"/>
      </w:rPr>
    </w:lvl>
    <w:lvl w:ilvl="1" w:tplc="9B56BF40">
      <w:start w:val="1"/>
      <w:numFmt w:val="decimal"/>
      <w:lvlText w:val="%2."/>
      <w:lvlJc w:val="left"/>
      <w:pPr>
        <w:ind w:left="774" w:hanging="358"/>
        <w:jc w:val="left"/>
      </w:pPr>
      <w:rPr>
        <w:rFonts w:ascii="Century Gothic" w:eastAsia="Century Gothic" w:hAnsi="Century Gothic" w:cs="Century Gothic" w:hint="default"/>
        <w:spacing w:val="-3"/>
        <w:w w:val="100"/>
        <w:sz w:val="22"/>
        <w:szCs w:val="22"/>
      </w:rPr>
    </w:lvl>
    <w:lvl w:ilvl="2" w:tplc="6A84D318">
      <w:numFmt w:val="bullet"/>
      <w:lvlText w:val="•"/>
      <w:lvlJc w:val="left"/>
      <w:pPr>
        <w:ind w:left="1622" w:hanging="358"/>
      </w:pPr>
      <w:rPr>
        <w:rFonts w:hint="default"/>
      </w:rPr>
    </w:lvl>
    <w:lvl w:ilvl="3" w:tplc="C9069EDA">
      <w:numFmt w:val="bullet"/>
      <w:lvlText w:val="•"/>
      <w:lvlJc w:val="left"/>
      <w:pPr>
        <w:ind w:left="2464" w:hanging="358"/>
      </w:pPr>
      <w:rPr>
        <w:rFonts w:hint="default"/>
      </w:rPr>
    </w:lvl>
    <w:lvl w:ilvl="4" w:tplc="98D6D4AC">
      <w:numFmt w:val="bullet"/>
      <w:lvlText w:val="•"/>
      <w:lvlJc w:val="left"/>
      <w:pPr>
        <w:ind w:left="3306" w:hanging="358"/>
      </w:pPr>
      <w:rPr>
        <w:rFonts w:hint="default"/>
      </w:rPr>
    </w:lvl>
    <w:lvl w:ilvl="5" w:tplc="69685C1A">
      <w:numFmt w:val="bullet"/>
      <w:lvlText w:val="•"/>
      <w:lvlJc w:val="left"/>
      <w:pPr>
        <w:ind w:left="4148" w:hanging="358"/>
      </w:pPr>
      <w:rPr>
        <w:rFonts w:hint="default"/>
      </w:rPr>
    </w:lvl>
    <w:lvl w:ilvl="6" w:tplc="DF824048">
      <w:numFmt w:val="bullet"/>
      <w:lvlText w:val="•"/>
      <w:lvlJc w:val="left"/>
      <w:pPr>
        <w:ind w:left="4991" w:hanging="358"/>
      </w:pPr>
      <w:rPr>
        <w:rFonts w:hint="default"/>
      </w:rPr>
    </w:lvl>
    <w:lvl w:ilvl="7" w:tplc="82186132">
      <w:numFmt w:val="bullet"/>
      <w:lvlText w:val="•"/>
      <w:lvlJc w:val="left"/>
      <w:pPr>
        <w:ind w:left="5833" w:hanging="358"/>
      </w:pPr>
      <w:rPr>
        <w:rFonts w:hint="default"/>
      </w:rPr>
    </w:lvl>
    <w:lvl w:ilvl="8" w:tplc="24122D6C">
      <w:numFmt w:val="bullet"/>
      <w:lvlText w:val="•"/>
      <w:lvlJc w:val="left"/>
      <w:pPr>
        <w:ind w:left="6675" w:hanging="358"/>
      </w:pPr>
      <w:rPr>
        <w:rFonts w:hint="default"/>
      </w:rPr>
    </w:lvl>
  </w:abstractNum>
  <w:abstractNum w:abstractNumId="23" w15:restartNumberingAfterBreak="0">
    <w:nsid w:val="474E5209"/>
    <w:multiLevelType w:val="hybridMultilevel"/>
    <w:tmpl w:val="B2D400D2"/>
    <w:lvl w:ilvl="0" w:tplc="CEB6D100">
      <w:start w:val="1"/>
      <w:numFmt w:val="decimal"/>
      <w:lvlText w:val="%1."/>
      <w:lvlJc w:val="left"/>
      <w:pPr>
        <w:ind w:left="615" w:hanging="358"/>
        <w:jc w:val="left"/>
      </w:pPr>
      <w:rPr>
        <w:rFonts w:ascii="Century Gothic" w:eastAsia="Century Gothic" w:hAnsi="Century Gothic" w:cs="Century Gothic" w:hint="default"/>
        <w:spacing w:val="-3"/>
        <w:w w:val="100"/>
        <w:sz w:val="22"/>
        <w:szCs w:val="22"/>
      </w:rPr>
    </w:lvl>
    <w:lvl w:ilvl="1" w:tplc="91D05994">
      <w:start w:val="1"/>
      <w:numFmt w:val="decimal"/>
      <w:lvlText w:val="%2)"/>
      <w:lvlJc w:val="left"/>
      <w:pPr>
        <w:ind w:left="827" w:hanging="425"/>
        <w:jc w:val="left"/>
      </w:pPr>
      <w:rPr>
        <w:rFonts w:ascii="Century Gothic" w:eastAsia="Century Gothic" w:hAnsi="Century Gothic" w:cs="Century Gothic" w:hint="default"/>
        <w:spacing w:val="-1"/>
        <w:w w:val="100"/>
        <w:sz w:val="22"/>
        <w:szCs w:val="22"/>
      </w:rPr>
    </w:lvl>
    <w:lvl w:ilvl="2" w:tplc="F05239B0">
      <w:numFmt w:val="bullet"/>
      <w:lvlText w:val="•"/>
      <w:lvlJc w:val="left"/>
      <w:pPr>
        <w:ind w:left="1657" w:hanging="425"/>
      </w:pPr>
      <w:rPr>
        <w:rFonts w:hint="default"/>
      </w:rPr>
    </w:lvl>
    <w:lvl w:ilvl="3" w:tplc="99889EF6">
      <w:numFmt w:val="bullet"/>
      <w:lvlText w:val="•"/>
      <w:lvlJc w:val="left"/>
      <w:pPr>
        <w:ind w:left="2495" w:hanging="425"/>
      </w:pPr>
      <w:rPr>
        <w:rFonts w:hint="default"/>
      </w:rPr>
    </w:lvl>
    <w:lvl w:ilvl="4" w:tplc="D688CD68">
      <w:numFmt w:val="bullet"/>
      <w:lvlText w:val="•"/>
      <w:lvlJc w:val="left"/>
      <w:pPr>
        <w:ind w:left="3333" w:hanging="425"/>
      </w:pPr>
      <w:rPr>
        <w:rFonts w:hint="default"/>
      </w:rPr>
    </w:lvl>
    <w:lvl w:ilvl="5" w:tplc="86D0551A">
      <w:numFmt w:val="bullet"/>
      <w:lvlText w:val="•"/>
      <w:lvlJc w:val="left"/>
      <w:pPr>
        <w:ind w:left="4171" w:hanging="425"/>
      </w:pPr>
      <w:rPr>
        <w:rFonts w:hint="default"/>
      </w:rPr>
    </w:lvl>
    <w:lvl w:ilvl="6" w:tplc="3FC6F174">
      <w:numFmt w:val="bullet"/>
      <w:lvlText w:val="•"/>
      <w:lvlJc w:val="left"/>
      <w:pPr>
        <w:ind w:left="5008" w:hanging="425"/>
      </w:pPr>
      <w:rPr>
        <w:rFonts w:hint="default"/>
      </w:rPr>
    </w:lvl>
    <w:lvl w:ilvl="7" w:tplc="A5A434A8">
      <w:numFmt w:val="bullet"/>
      <w:lvlText w:val="•"/>
      <w:lvlJc w:val="left"/>
      <w:pPr>
        <w:ind w:left="5846" w:hanging="425"/>
      </w:pPr>
      <w:rPr>
        <w:rFonts w:hint="default"/>
      </w:rPr>
    </w:lvl>
    <w:lvl w:ilvl="8" w:tplc="9E4A0E12">
      <w:numFmt w:val="bullet"/>
      <w:lvlText w:val="•"/>
      <w:lvlJc w:val="left"/>
      <w:pPr>
        <w:ind w:left="6684" w:hanging="425"/>
      </w:pPr>
      <w:rPr>
        <w:rFonts w:hint="default"/>
      </w:rPr>
    </w:lvl>
  </w:abstractNum>
  <w:abstractNum w:abstractNumId="24" w15:restartNumberingAfterBreak="0">
    <w:nsid w:val="489B2D81"/>
    <w:multiLevelType w:val="hybridMultilevel"/>
    <w:tmpl w:val="B69C293C"/>
    <w:lvl w:ilvl="0" w:tplc="52F88B92">
      <w:numFmt w:val="bullet"/>
      <w:lvlText w:val="-"/>
      <w:lvlJc w:val="left"/>
      <w:pPr>
        <w:ind w:left="509" w:hanging="123"/>
      </w:pPr>
      <w:rPr>
        <w:rFonts w:ascii="Century Gothic" w:eastAsia="Century Gothic" w:hAnsi="Century Gothic" w:cs="Century Gothic" w:hint="default"/>
        <w:w w:val="99"/>
        <w:sz w:val="20"/>
        <w:szCs w:val="20"/>
      </w:rPr>
    </w:lvl>
    <w:lvl w:ilvl="1" w:tplc="C41A9474">
      <w:numFmt w:val="bullet"/>
      <w:lvlText w:val="•"/>
      <w:lvlJc w:val="left"/>
      <w:pPr>
        <w:ind w:left="1286" w:hanging="123"/>
      </w:pPr>
      <w:rPr>
        <w:rFonts w:hint="default"/>
      </w:rPr>
    </w:lvl>
    <w:lvl w:ilvl="2" w:tplc="BE9CE932">
      <w:numFmt w:val="bullet"/>
      <w:lvlText w:val="•"/>
      <w:lvlJc w:val="left"/>
      <w:pPr>
        <w:ind w:left="2072" w:hanging="123"/>
      </w:pPr>
      <w:rPr>
        <w:rFonts w:hint="default"/>
      </w:rPr>
    </w:lvl>
    <w:lvl w:ilvl="3" w:tplc="E9FE4ECA">
      <w:numFmt w:val="bullet"/>
      <w:lvlText w:val="•"/>
      <w:lvlJc w:val="left"/>
      <w:pPr>
        <w:ind w:left="2858" w:hanging="123"/>
      </w:pPr>
      <w:rPr>
        <w:rFonts w:hint="default"/>
      </w:rPr>
    </w:lvl>
    <w:lvl w:ilvl="4" w:tplc="2312D834">
      <w:numFmt w:val="bullet"/>
      <w:lvlText w:val="•"/>
      <w:lvlJc w:val="left"/>
      <w:pPr>
        <w:ind w:left="3644" w:hanging="123"/>
      </w:pPr>
      <w:rPr>
        <w:rFonts w:hint="default"/>
      </w:rPr>
    </w:lvl>
    <w:lvl w:ilvl="5" w:tplc="EDB2547A">
      <w:numFmt w:val="bullet"/>
      <w:lvlText w:val="•"/>
      <w:lvlJc w:val="left"/>
      <w:pPr>
        <w:ind w:left="4430" w:hanging="123"/>
      </w:pPr>
      <w:rPr>
        <w:rFonts w:hint="default"/>
      </w:rPr>
    </w:lvl>
    <w:lvl w:ilvl="6" w:tplc="5E706740">
      <w:numFmt w:val="bullet"/>
      <w:lvlText w:val="•"/>
      <w:lvlJc w:val="left"/>
      <w:pPr>
        <w:ind w:left="5216" w:hanging="123"/>
      </w:pPr>
      <w:rPr>
        <w:rFonts w:hint="default"/>
      </w:rPr>
    </w:lvl>
    <w:lvl w:ilvl="7" w:tplc="792AD54E">
      <w:numFmt w:val="bullet"/>
      <w:lvlText w:val="•"/>
      <w:lvlJc w:val="left"/>
      <w:pPr>
        <w:ind w:left="6002" w:hanging="123"/>
      </w:pPr>
      <w:rPr>
        <w:rFonts w:hint="default"/>
      </w:rPr>
    </w:lvl>
    <w:lvl w:ilvl="8" w:tplc="8A2AED70">
      <w:numFmt w:val="bullet"/>
      <w:lvlText w:val="•"/>
      <w:lvlJc w:val="left"/>
      <w:pPr>
        <w:ind w:left="6788" w:hanging="123"/>
      </w:pPr>
      <w:rPr>
        <w:rFonts w:hint="default"/>
      </w:rPr>
    </w:lvl>
  </w:abstractNum>
  <w:abstractNum w:abstractNumId="25" w15:restartNumberingAfterBreak="0">
    <w:nsid w:val="4919050D"/>
    <w:multiLevelType w:val="hybridMultilevel"/>
    <w:tmpl w:val="0B4A85B4"/>
    <w:lvl w:ilvl="0" w:tplc="DB644AB8">
      <w:start w:val="1"/>
      <w:numFmt w:val="decimal"/>
      <w:lvlText w:val="%1)"/>
      <w:lvlJc w:val="left"/>
      <w:pPr>
        <w:ind w:left="684" w:hanging="293"/>
        <w:jc w:val="left"/>
      </w:pPr>
      <w:rPr>
        <w:rFonts w:ascii="Century Gothic" w:eastAsia="Century Gothic" w:hAnsi="Century Gothic" w:cs="Century Gothic" w:hint="default"/>
        <w:spacing w:val="-1"/>
        <w:w w:val="100"/>
        <w:sz w:val="22"/>
        <w:szCs w:val="22"/>
      </w:rPr>
    </w:lvl>
    <w:lvl w:ilvl="1" w:tplc="D696D576">
      <w:numFmt w:val="bullet"/>
      <w:lvlText w:val="•"/>
      <w:lvlJc w:val="left"/>
      <w:pPr>
        <w:ind w:left="1448" w:hanging="293"/>
      </w:pPr>
      <w:rPr>
        <w:rFonts w:hint="default"/>
      </w:rPr>
    </w:lvl>
    <w:lvl w:ilvl="2" w:tplc="B0844724">
      <w:numFmt w:val="bullet"/>
      <w:lvlText w:val="•"/>
      <w:lvlJc w:val="left"/>
      <w:pPr>
        <w:ind w:left="2216" w:hanging="293"/>
      </w:pPr>
      <w:rPr>
        <w:rFonts w:hint="default"/>
      </w:rPr>
    </w:lvl>
    <w:lvl w:ilvl="3" w:tplc="8B5CC1CA">
      <w:numFmt w:val="bullet"/>
      <w:lvlText w:val="•"/>
      <w:lvlJc w:val="left"/>
      <w:pPr>
        <w:ind w:left="2984" w:hanging="293"/>
      </w:pPr>
      <w:rPr>
        <w:rFonts w:hint="default"/>
      </w:rPr>
    </w:lvl>
    <w:lvl w:ilvl="4" w:tplc="D8C244B4">
      <w:numFmt w:val="bullet"/>
      <w:lvlText w:val="•"/>
      <w:lvlJc w:val="left"/>
      <w:pPr>
        <w:ind w:left="3752" w:hanging="293"/>
      </w:pPr>
      <w:rPr>
        <w:rFonts w:hint="default"/>
      </w:rPr>
    </w:lvl>
    <w:lvl w:ilvl="5" w:tplc="006EB640">
      <w:numFmt w:val="bullet"/>
      <w:lvlText w:val="•"/>
      <w:lvlJc w:val="left"/>
      <w:pPr>
        <w:ind w:left="4520" w:hanging="293"/>
      </w:pPr>
      <w:rPr>
        <w:rFonts w:hint="default"/>
      </w:rPr>
    </w:lvl>
    <w:lvl w:ilvl="6" w:tplc="59348690">
      <w:numFmt w:val="bullet"/>
      <w:lvlText w:val="•"/>
      <w:lvlJc w:val="left"/>
      <w:pPr>
        <w:ind w:left="5288" w:hanging="293"/>
      </w:pPr>
      <w:rPr>
        <w:rFonts w:hint="default"/>
      </w:rPr>
    </w:lvl>
    <w:lvl w:ilvl="7" w:tplc="CD46A4AA">
      <w:numFmt w:val="bullet"/>
      <w:lvlText w:val="•"/>
      <w:lvlJc w:val="left"/>
      <w:pPr>
        <w:ind w:left="6056" w:hanging="293"/>
      </w:pPr>
      <w:rPr>
        <w:rFonts w:hint="default"/>
      </w:rPr>
    </w:lvl>
    <w:lvl w:ilvl="8" w:tplc="75AA7C9C">
      <w:numFmt w:val="bullet"/>
      <w:lvlText w:val="•"/>
      <w:lvlJc w:val="left"/>
      <w:pPr>
        <w:ind w:left="6824" w:hanging="293"/>
      </w:pPr>
      <w:rPr>
        <w:rFonts w:hint="default"/>
      </w:rPr>
    </w:lvl>
  </w:abstractNum>
  <w:abstractNum w:abstractNumId="26" w15:restartNumberingAfterBreak="0">
    <w:nsid w:val="51712C55"/>
    <w:multiLevelType w:val="hybridMultilevel"/>
    <w:tmpl w:val="EB76A9EA"/>
    <w:lvl w:ilvl="0" w:tplc="E818A6BE">
      <w:start w:val="1"/>
      <w:numFmt w:val="decimal"/>
      <w:lvlText w:val="%1)"/>
      <w:lvlJc w:val="left"/>
      <w:pPr>
        <w:ind w:left="839" w:hanging="293"/>
        <w:jc w:val="left"/>
      </w:pPr>
      <w:rPr>
        <w:rFonts w:ascii="Century Gothic" w:eastAsia="Century Gothic" w:hAnsi="Century Gothic" w:cs="Century Gothic" w:hint="default"/>
        <w:spacing w:val="-1"/>
        <w:w w:val="100"/>
        <w:sz w:val="22"/>
        <w:szCs w:val="22"/>
      </w:rPr>
    </w:lvl>
    <w:lvl w:ilvl="1" w:tplc="57E441CE">
      <w:numFmt w:val="bullet"/>
      <w:lvlText w:val="•"/>
      <w:lvlJc w:val="left"/>
      <w:pPr>
        <w:ind w:left="1592" w:hanging="293"/>
      </w:pPr>
      <w:rPr>
        <w:rFonts w:hint="default"/>
      </w:rPr>
    </w:lvl>
    <w:lvl w:ilvl="2" w:tplc="F912EA72">
      <w:numFmt w:val="bullet"/>
      <w:lvlText w:val="•"/>
      <w:lvlJc w:val="left"/>
      <w:pPr>
        <w:ind w:left="2344" w:hanging="293"/>
      </w:pPr>
      <w:rPr>
        <w:rFonts w:hint="default"/>
      </w:rPr>
    </w:lvl>
    <w:lvl w:ilvl="3" w:tplc="C13232D8">
      <w:numFmt w:val="bullet"/>
      <w:lvlText w:val="•"/>
      <w:lvlJc w:val="left"/>
      <w:pPr>
        <w:ind w:left="3096" w:hanging="293"/>
      </w:pPr>
      <w:rPr>
        <w:rFonts w:hint="default"/>
      </w:rPr>
    </w:lvl>
    <w:lvl w:ilvl="4" w:tplc="ED020636">
      <w:numFmt w:val="bullet"/>
      <w:lvlText w:val="•"/>
      <w:lvlJc w:val="left"/>
      <w:pPr>
        <w:ind w:left="3848" w:hanging="293"/>
      </w:pPr>
      <w:rPr>
        <w:rFonts w:hint="default"/>
      </w:rPr>
    </w:lvl>
    <w:lvl w:ilvl="5" w:tplc="7DE8AB28">
      <w:numFmt w:val="bullet"/>
      <w:lvlText w:val="•"/>
      <w:lvlJc w:val="left"/>
      <w:pPr>
        <w:ind w:left="4600" w:hanging="293"/>
      </w:pPr>
      <w:rPr>
        <w:rFonts w:hint="default"/>
      </w:rPr>
    </w:lvl>
    <w:lvl w:ilvl="6" w:tplc="C45EBF5C">
      <w:numFmt w:val="bullet"/>
      <w:lvlText w:val="•"/>
      <w:lvlJc w:val="left"/>
      <w:pPr>
        <w:ind w:left="5352" w:hanging="293"/>
      </w:pPr>
      <w:rPr>
        <w:rFonts w:hint="default"/>
      </w:rPr>
    </w:lvl>
    <w:lvl w:ilvl="7" w:tplc="BF048DFE">
      <w:numFmt w:val="bullet"/>
      <w:lvlText w:val="•"/>
      <w:lvlJc w:val="left"/>
      <w:pPr>
        <w:ind w:left="6104" w:hanging="293"/>
      </w:pPr>
      <w:rPr>
        <w:rFonts w:hint="default"/>
      </w:rPr>
    </w:lvl>
    <w:lvl w:ilvl="8" w:tplc="E8A6BA1C">
      <w:numFmt w:val="bullet"/>
      <w:lvlText w:val="•"/>
      <w:lvlJc w:val="left"/>
      <w:pPr>
        <w:ind w:left="6856" w:hanging="293"/>
      </w:pPr>
      <w:rPr>
        <w:rFonts w:hint="default"/>
      </w:rPr>
    </w:lvl>
  </w:abstractNum>
  <w:abstractNum w:abstractNumId="27" w15:restartNumberingAfterBreak="0">
    <w:nsid w:val="52030FDA"/>
    <w:multiLevelType w:val="hybridMultilevel"/>
    <w:tmpl w:val="9F900686"/>
    <w:lvl w:ilvl="0" w:tplc="BBA09A54">
      <w:start w:val="1"/>
      <w:numFmt w:val="decimal"/>
      <w:lvlText w:val="%1."/>
      <w:lvlJc w:val="left"/>
      <w:pPr>
        <w:ind w:left="606" w:hanging="361"/>
        <w:jc w:val="left"/>
      </w:pPr>
      <w:rPr>
        <w:rFonts w:ascii="Century Gothic" w:eastAsia="Century Gothic" w:hAnsi="Century Gothic" w:cs="Century Gothic" w:hint="default"/>
        <w:spacing w:val="-5"/>
        <w:w w:val="100"/>
        <w:sz w:val="22"/>
        <w:szCs w:val="22"/>
      </w:rPr>
    </w:lvl>
    <w:lvl w:ilvl="1" w:tplc="1CCC29FA">
      <w:numFmt w:val="bullet"/>
      <w:lvlText w:val="•"/>
      <w:lvlJc w:val="left"/>
      <w:pPr>
        <w:ind w:left="1376" w:hanging="361"/>
      </w:pPr>
      <w:rPr>
        <w:rFonts w:hint="default"/>
      </w:rPr>
    </w:lvl>
    <w:lvl w:ilvl="2" w:tplc="D75447A4">
      <w:numFmt w:val="bullet"/>
      <w:lvlText w:val="•"/>
      <w:lvlJc w:val="left"/>
      <w:pPr>
        <w:ind w:left="2152" w:hanging="361"/>
      </w:pPr>
      <w:rPr>
        <w:rFonts w:hint="default"/>
      </w:rPr>
    </w:lvl>
    <w:lvl w:ilvl="3" w:tplc="D4C2A9A4">
      <w:numFmt w:val="bullet"/>
      <w:lvlText w:val="•"/>
      <w:lvlJc w:val="left"/>
      <w:pPr>
        <w:ind w:left="2928" w:hanging="361"/>
      </w:pPr>
      <w:rPr>
        <w:rFonts w:hint="default"/>
      </w:rPr>
    </w:lvl>
    <w:lvl w:ilvl="4" w:tplc="ADB20E2E">
      <w:numFmt w:val="bullet"/>
      <w:lvlText w:val="•"/>
      <w:lvlJc w:val="left"/>
      <w:pPr>
        <w:ind w:left="3704" w:hanging="361"/>
      </w:pPr>
      <w:rPr>
        <w:rFonts w:hint="default"/>
      </w:rPr>
    </w:lvl>
    <w:lvl w:ilvl="5" w:tplc="7F988EDC">
      <w:numFmt w:val="bullet"/>
      <w:lvlText w:val="•"/>
      <w:lvlJc w:val="left"/>
      <w:pPr>
        <w:ind w:left="4480" w:hanging="361"/>
      </w:pPr>
      <w:rPr>
        <w:rFonts w:hint="default"/>
      </w:rPr>
    </w:lvl>
    <w:lvl w:ilvl="6" w:tplc="3272BA42">
      <w:numFmt w:val="bullet"/>
      <w:lvlText w:val="•"/>
      <w:lvlJc w:val="left"/>
      <w:pPr>
        <w:ind w:left="5256" w:hanging="361"/>
      </w:pPr>
      <w:rPr>
        <w:rFonts w:hint="default"/>
      </w:rPr>
    </w:lvl>
    <w:lvl w:ilvl="7" w:tplc="ED2C6C9E">
      <w:numFmt w:val="bullet"/>
      <w:lvlText w:val="•"/>
      <w:lvlJc w:val="left"/>
      <w:pPr>
        <w:ind w:left="6032" w:hanging="361"/>
      </w:pPr>
      <w:rPr>
        <w:rFonts w:hint="default"/>
      </w:rPr>
    </w:lvl>
    <w:lvl w:ilvl="8" w:tplc="884AFB72">
      <w:numFmt w:val="bullet"/>
      <w:lvlText w:val="•"/>
      <w:lvlJc w:val="left"/>
      <w:pPr>
        <w:ind w:left="6808" w:hanging="361"/>
      </w:pPr>
      <w:rPr>
        <w:rFonts w:hint="default"/>
      </w:rPr>
    </w:lvl>
  </w:abstractNum>
  <w:abstractNum w:abstractNumId="28" w15:restartNumberingAfterBreak="0">
    <w:nsid w:val="53DD1AF0"/>
    <w:multiLevelType w:val="hybridMultilevel"/>
    <w:tmpl w:val="4C4C6BD4"/>
    <w:lvl w:ilvl="0" w:tplc="0C600922">
      <w:start w:val="1"/>
      <w:numFmt w:val="decimal"/>
      <w:lvlText w:val="%1)"/>
      <w:lvlJc w:val="left"/>
      <w:pPr>
        <w:ind w:left="906" w:hanging="361"/>
        <w:jc w:val="left"/>
      </w:pPr>
      <w:rPr>
        <w:rFonts w:ascii="Century Gothic" w:eastAsia="Century Gothic" w:hAnsi="Century Gothic" w:cs="Century Gothic" w:hint="default"/>
        <w:spacing w:val="-1"/>
        <w:w w:val="100"/>
        <w:sz w:val="22"/>
        <w:szCs w:val="22"/>
      </w:rPr>
    </w:lvl>
    <w:lvl w:ilvl="1" w:tplc="A34C0588">
      <w:numFmt w:val="bullet"/>
      <w:lvlText w:val="•"/>
      <w:lvlJc w:val="left"/>
      <w:pPr>
        <w:ind w:left="1646" w:hanging="361"/>
      </w:pPr>
      <w:rPr>
        <w:rFonts w:hint="default"/>
      </w:rPr>
    </w:lvl>
    <w:lvl w:ilvl="2" w:tplc="7A3CD35A">
      <w:numFmt w:val="bullet"/>
      <w:lvlText w:val="•"/>
      <w:lvlJc w:val="left"/>
      <w:pPr>
        <w:ind w:left="2392" w:hanging="361"/>
      </w:pPr>
      <w:rPr>
        <w:rFonts w:hint="default"/>
      </w:rPr>
    </w:lvl>
    <w:lvl w:ilvl="3" w:tplc="C9F44B40">
      <w:numFmt w:val="bullet"/>
      <w:lvlText w:val="•"/>
      <w:lvlJc w:val="left"/>
      <w:pPr>
        <w:ind w:left="3138" w:hanging="361"/>
      </w:pPr>
      <w:rPr>
        <w:rFonts w:hint="default"/>
      </w:rPr>
    </w:lvl>
    <w:lvl w:ilvl="4" w:tplc="3AD2E4AA">
      <w:numFmt w:val="bullet"/>
      <w:lvlText w:val="•"/>
      <w:lvlJc w:val="left"/>
      <w:pPr>
        <w:ind w:left="3884" w:hanging="361"/>
      </w:pPr>
      <w:rPr>
        <w:rFonts w:hint="default"/>
      </w:rPr>
    </w:lvl>
    <w:lvl w:ilvl="5" w:tplc="FCCE24F4">
      <w:numFmt w:val="bullet"/>
      <w:lvlText w:val="•"/>
      <w:lvlJc w:val="left"/>
      <w:pPr>
        <w:ind w:left="4630" w:hanging="361"/>
      </w:pPr>
      <w:rPr>
        <w:rFonts w:hint="default"/>
      </w:rPr>
    </w:lvl>
    <w:lvl w:ilvl="6" w:tplc="EEACE92C">
      <w:numFmt w:val="bullet"/>
      <w:lvlText w:val="•"/>
      <w:lvlJc w:val="left"/>
      <w:pPr>
        <w:ind w:left="5376" w:hanging="361"/>
      </w:pPr>
      <w:rPr>
        <w:rFonts w:hint="default"/>
      </w:rPr>
    </w:lvl>
    <w:lvl w:ilvl="7" w:tplc="F40C02D2">
      <w:numFmt w:val="bullet"/>
      <w:lvlText w:val="•"/>
      <w:lvlJc w:val="left"/>
      <w:pPr>
        <w:ind w:left="6122" w:hanging="361"/>
      </w:pPr>
      <w:rPr>
        <w:rFonts w:hint="default"/>
      </w:rPr>
    </w:lvl>
    <w:lvl w:ilvl="8" w:tplc="6AC0BE8C">
      <w:numFmt w:val="bullet"/>
      <w:lvlText w:val="•"/>
      <w:lvlJc w:val="left"/>
      <w:pPr>
        <w:ind w:left="6868" w:hanging="361"/>
      </w:pPr>
      <w:rPr>
        <w:rFonts w:hint="default"/>
      </w:rPr>
    </w:lvl>
  </w:abstractNum>
  <w:abstractNum w:abstractNumId="29" w15:restartNumberingAfterBreak="0">
    <w:nsid w:val="5EF64ACA"/>
    <w:multiLevelType w:val="singleLevel"/>
    <w:tmpl w:val="F9F2F702"/>
    <w:lvl w:ilvl="0">
      <w:start w:val="1"/>
      <w:numFmt w:val="decimal"/>
      <w:suff w:val="space"/>
      <w:lvlText w:val="%1."/>
      <w:lvlJc w:val="left"/>
    </w:lvl>
  </w:abstractNum>
  <w:abstractNum w:abstractNumId="30" w15:restartNumberingAfterBreak="0">
    <w:nsid w:val="5F371B1A"/>
    <w:multiLevelType w:val="hybridMultilevel"/>
    <w:tmpl w:val="DE6EDF7C"/>
    <w:lvl w:ilvl="0" w:tplc="499E9CE0">
      <w:numFmt w:val="bullet"/>
      <w:lvlText w:val=""/>
      <w:lvlJc w:val="left"/>
      <w:pPr>
        <w:ind w:left="360" w:hanging="360"/>
      </w:pPr>
      <w:rPr>
        <w:rFonts w:hint="default"/>
        <w:w w:val="98"/>
      </w:rPr>
    </w:lvl>
    <w:lvl w:ilvl="1" w:tplc="EAC29F7E">
      <w:numFmt w:val="bullet"/>
      <w:lvlText w:val=""/>
      <w:lvlJc w:val="left"/>
      <w:pPr>
        <w:ind w:left="909" w:hanging="361"/>
      </w:pPr>
      <w:rPr>
        <w:rFonts w:hint="default"/>
        <w:w w:val="99"/>
      </w:rPr>
    </w:lvl>
    <w:lvl w:ilvl="2" w:tplc="2DD0000A">
      <w:numFmt w:val="bullet"/>
      <w:lvlText w:val="•"/>
      <w:lvlJc w:val="left"/>
      <w:pPr>
        <w:ind w:left="1728" w:hanging="361"/>
      </w:pPr>
      <w:rPr>
        <w:rFonts w:hint="default"/>
      </w:rPr>
    </w:lvl>
    <w:lvl w:ilvl="3" w:tplc="D3561EF8">
      <w:numFmt w:val="bullet"/>
      <w:lvlText w:val="•"/>
      <w:lvlJc w:val="left"/>
      <w:pPr>
        <w:ind w:left="2557" w:hanging="361"/>
      </w:pPr>
      <w:rPr>
        <w:rFonts w:hint="default"/>
      </w:rPr>
    </w:lvl>
    <w:lvl w:ilvl="4" w:tplc="8E26B128">
      <w:numFmt w:val="bullet"/>
      <w:lvlText w:val="•"/>
      <w:lvlJc w:val="left"/>
      <w:pPr>
        <w:ind w:left="3386" w:hanging="361"/>
      </w:pPr>
      <w:rPr>
        <w:rFonts w:hint="default"/>
      </w:rPr>
    </w:lvl>
    <w:lvl w:ilvl="5" w:tplc="C80E6A36">
      <w:numFmt w:val="bullet"/>
      <w:lvlText w:val="•"/>
      <w:lvlJc w:val="left"/>
      <w:pPr>
        <w:ind w:left="4215" w:hanging="361"/>
      </w:pPr>
      <w:rPr>
        <w:rFonts w:hint="default"/>
      </w:rPr>
    </w:lvl>
    <w:lvl w:ilvl="6" w:tplc="F842AE7E">
      <w:numFmt w:val="bullet"/>
      <w:lvlText w:val="•"/>
      <w:lvlJc w:val="left"/>
      <w:pPr>
        <w:ind w:left="5044" w:hanging="361"/>
      </w:pPr>
      <w:rPr>
        <w:rFonts w:hint="default"/>
      </w:rPr>
    </w:lvl>
    <w:lvl w:ilvl="7" w:tplc="9A8A1C48">
      <w:numFmt w:val="bullet"/>
      <w:lvlText w:val="•"/>
      <w:lvlJc w:val="left"/>
      <w:pPr>
        <w:ind w:left="5873" w:hanging="361"/>
      </w:pPr>
      <w:rPr>
        <w:rFonts w:hint="default"/>
      </w:rPr>
    </w:lvl>
    <w:lvl w:ilvl="8" w:tplc="6D1641DE">
      <w:numFmt w:val="bullet"/>
      <w:lvlText w:val="•"/>
      <w:lvlJc w:val="left"/>
      <w:pPr>
        <w:ind w:left="6702" w:hanging="361"/>
      </w:pPr>
      <w:rPr>
        <w:rFonts w:hint="default"/>
      </w:rPr>
    </w:lvl>
  </w:abstractNum>
  <w:abstractNum w:abstractNumId="31" w15:restartNumberingAfterBreak="0">
    <w:nsid w:val="67045AF1"/>
    <w:multiLevelType w:val="hybridMultilevel"/>
    <w:tmpl w:val="2558F8D8"/>
    <w:lvl w:ilvl="0" w:tplc="006ECEB8">
      <w:start w:val="1"/>
      <w:numFmt w:val="decimal"/>
      <w:lvlText w:val="%1)"/>
      <w:lvlJc w:val="left"/>
      <w:pPr>
        <w:ind w:left="827" w:hanging="425"/>
        <w:jc w:val="left"/>
      </w:pPr>
      <w:rPr>
        <w:rFonts w:ascii="Century Gothic" w:eastAsia="Century Gothic" w:hAnsi="Century Gothic" w:cs="Century Gothic" w:hint="default"/>
        <w:spacing w:val="-1"/>
        <w:w w:val="100"/>
        <w:sz w:val="22"/>
        <w:szCs w:val="22"/>
      </w:rPr>
    </w:lvl>
    <w:lvl w:ilvl="1" w:tplc="092C6184">
      <w:numFmt w:val="bullet"/>
      <w:lvlText w:val="•"/>
      <w:lvlJc w:val="left"/>
      <w:pPr>
        <w:ind w:left="1574" w:hanging="425"/>
      </w:pPr>
      <w:rPr>
        <w:rFonts w:hint="default"/>
      </w:rPr>
    </w:lvl>
    <w:lvl w:ilvl="2" w:tplc="81BC9FBC">
      <w:numFmt w:val="bullet"/>
      <w:lvlText w:val="•"/>
      <w:lvlJc w:val="left"/>
      <w:pPr>
        <w:ind w:left="2328" w:hanging="425"/>
      </w:pPr>
      <w:rPr>
        <w:rFonts w:hint="default"/>
      </w:rPr>
    </w:lvl>
    <w:lvl w:ilvl="3" w:tplc="97C859A8">
      <w:numFmt w:val="bullet"/>
      <w:lvlText w:val="•"/>
      <w:lvlJc w:val="left"/>
      <w:pPr>
        <w:ind w:left="3082" w:hanging="425"/>
      </w:pPr>
      <w:rPr>
        <w:rFonts w:hint="default"/>
      </w:rPr>
    </w:lvl>
    <w:lvl w:ilvl="4" w:tplc="D64818D2">
      <w:numFmt w:val="bullet"/>
      <w:lvlText w:val="•"/>
      <w:lvlJc w:val="left"/>
      <w:pPr>
        <w:ind w:left="3836" w:hanging="425"/>
      </w:pPr>
      <w:rPr>
        <w:rFonts w:hint="default"/>
      </w:rPr>
    </w:lvl>
    <w:lvl w:ilvl="5" w:tplc="933E16EA">
      <w:numFmt w:val="bullet"/>
      <w:lvlText w:val="•"/>
      <w:lvlJc w:val="left"/>
      <w:pPr>
        <w:ind w:left="4590" w:hanging="425"/>
      </w:pPr>
      <w:rPr>
        <w:rFonts w:hint="default"/>
      </w:rPr>
    </w:lvl>
    <w:lvl w:ilvl="6" w:tplc="87146AE0">
      <w:numFmt w:val="bullet"/>
      <w:lvlText w:val="•"/>
      <w:lvlJc w:val="left"/>
      <w:pPr>
        <w:ind w:left="5344" w:hanging="425"/>
      </w:pPr>
      <w:rPr>
        <w:rFonts w:hint="default"/>
      </w:rPr>
    </w:lvl>
    <w:lvl w:ilvl="7" w:tplc="B1348898">
      <w:numFmt w:val="bullet"/>
      <w:lvlText w:val="•"/>
      <w:lvlJc w:val="left"/>
      <w:pPr>
        <w:ind w:left="6098" w:hanging="425"/>
      </w:pPr>
      <w:rPr>
        <w:rFonts w:hint="default"/>
      </w:rPr>
    </w:lvl>
    <w:lvl w:ilvl="8" w:tplc="B264545A">
      <w:numFmt w:val="bullet"/>
      <w:lvlText w:val="•"/>
      <w:lvlJc w:val="left"/>
      <w:pPr>
        <w:ind w:left="6852" w:hanging="425"/>
      </w:pPr>
      <w:rPr>
        <w:rFonts w:hint="default"/>
      </w:rPr>
    </w:lvl>
  </w:abstractNum>
  <w:abstractNum w:abstractNumId="32" w15:restartNumberingAfterBreak="0">
    <w:nsid w:val="67DC37F0"/>
    <w:multiLevelType w:val="hybridMultilevel"/>
    <w:tmpl w:val="529ED81A"/>
    <w:lvl w:ilvl="0" w:tplc="08B42112">
      <w:start w:val="1"/>
      <w:numFmt w:val="decimal"/>
      <w:lvlText w:val="%1)"/>
      <w:lvlJc w:val="left"/>
      <w:pPr>
        <w:ind w:left="905" w:hanging="361"/>
        <w:jc w:val="left"/>
      </w:pPr>
      <w:rPr>
        <w:rFonts w:ascii="Century Gothic" w:eastAsia="Century Gothic" w:hAnsi="Century Gothic" w:cs="Century Gothic" w:hint="default"/>
        <w:spacing w:val="-1"/>
        <w:w w:val="100"/>
        <w:sz w:val="22"/>
        <w:szCs w:val="22"/>
      </w:rPr>
    </w:lvl>
    <w:lvl w:ilvl="1" w:tplc="3224DDDA">
      <w:numFmt w:val="bullet"/>
      <w:lvlText w:val="•"/>
      <w:lvlJc w:val="left"/>
      <w:pPr>
        <w:ind w:left="1646" w:hanging="361"/>
      </w:pPr>
      <w:rPr>
        <w:rFonts w:hint="default"/>
      </w:rPr>
    </w:lvl>
    <w:lvl w:ilvl="2" w:tplc="892A95CC">
      <w:numFmt w:val="bullet"/>
      <w:lvlText w:val="•"/>
      <w:lvlJc w:val="left"/>
      <w:pPr>
        <w:ind w:left="2392" w:hanging="361"/>
      </w:pPr>
      <w:rPr>
        <w:rFonts w:hint="default"/>
      </w:rPr>
    </w:lvl>
    <w:lvl w:ilvl="3" w:tplc="314CB8DA">
      <w:numFmt w:val="bullet"/>
      <w:lvlText w:val="•"/>
      <w:lvlJc w:val="left"/>
      <w:pPr>
        <w:ind w:left="3138" w:hanging="361"/>
      </w:pPr>
      <w:rPr>
        <w:rFonts w:hint="default"/>
      </w:rPr>
    </w:lvl>
    <w:lvl w:ilvl="4" w:tplc="3670BE00">
      <w:numFmt w:val="bullet"/>
      <w:lvlText w:val="•"/>
      <w:lvlJc w:val="left"/>
      <w:pPr>
        <w:ind w:left="3884" w:hanging="361"/>
      </w:pPr>
      <w:rPr>
        <w:rFonts w:hint="default"/>
      </w:rPr>
    </w:lvl>
    <w:lvl w:ilvl="5" w:tplc="9BD23732">
      <w:numFmt w:val="bullet"/>
      <w:lvlText w:val="•"/>
      <w:lvlJc w:val="left"/>
      <w:pPr>
        <w:ind w:left="4630" w:hanging="361"/>
      </w:pPr>
      <w:rPr>
        <w:rFonts w:hint="default"/>
      </w:rPr>
    </w:lvl>
    <w:lvl w:ilvl="6" w:tplc="D8E8D516">
      <w:numFmt w:val="bullet"/>
      <w:lvlText w:val="•"/>
      <w:lvlJc w:val="left"/>
      <w:pPr>
        <w:ind w:left="5376" w:hanging="361"/>
      </w:pPr>
      <w:rPr>
        <w:rFonts w:hint="default"/>
      </w:rPr>
    </w:lvl>
    <w:lvl w:ilvl="7" w:tplc="66761432">
      <w:numFmt w:val="bullet"/>
      <w:lvlText w:val="•"/>
      <w:lvlJc w:val="left"/>
      <w:pPr>
        <w:ind w:left="6122" w:hanging="361"/>
      </w:pPr>
      <w:rPr>
        <w:rFonts w:hint="default"/>
      </w:rPr>
    </w:lvl>
    <w:lvl w:ilvl="8" w:tplc="321E1AB6">
      <w:numFmt w:val="bullet"/>
      <w:lvlText w:val="•"/>
      <w:lvlJc w:val="left"/>
      <w:pPr>
        <w:ind w:left="6868" w:hanging="361"/>
      </w:pPr>
      <w:rPr>
        <w:rFonts w:hint="default"/>
      </w:rPr>
    </w:lvl>
  </w:abstractNum>
  <w:abstractNum w:abstractNumId="33" w15:restartNumberingAfterBreak="0">
    <w:nsid w:val="6B7064C3"/>
    <w:multiLevelType w:val="hybridMultilevel"/>
    <w:tmpl w:val="9A30A7CA"/>
    <w:lvl w:ilvl="0" w:tplc="977E494C">
      <w:numFmt w:val="bullet"/>
      <w:lvlText w:val="-"/>
      <w:lvlJc w:val="left"/>
      <w:pPr>
        <w:ind w:left="803" w:hanging="123"/>
      </w:pPr>
      <w:rPr>
        <w:rFonts w:ascii="Century Gothic" w:eastAsia="Century Gothic" w:hAnsi="Century Gothic" w:cs="Century Gothic" w:hint="default"/>
        <w:w w:val="99"/>
        <w:sz w:val="20"/>
        <w:szCs w:val="20"/>
      </w:rPr>
    </w:lvl>
    <w:lvl w:ilvl="1" w:tplc="637CE702">
      <w:numFmt w:val="bullet"/>
      <w:lvlText w:val="•"/>
      <w:lvlJc w:val="left"/>
      <w:pPr>
        <w:ind w:left="1556" w:hanging="123"/>
      </w:pPr>
      <w:rPr>
        <w:rFonts w:hint="default"/>
      </w:rPr>
    </w:lvl>
    <w:lvl w:ilvl="2" w:tplc="D526A27A">
      <w:numFmt w:val="bullet"/>
      <w:lvlText w:val="•"/>
      <w:lvlJc w:val="left"/>
      <w:pPr>
        <w:ind w:left="2312" w:hanging="123"/>
      </w:pPr>
      <w:rPr>
        <w:rFonts w:hint="default"/>
      </w:rPr>
    </w:lvl>
    <w:lvl w:ilvl="3" w:tplc="D01A0290">
      <w:numFmt w:val="bullet"/>
      <w:lvlText w:val="•"/>
      <w:lvlJc w:val="left"/>
      <w:pPr>
        <w:ind w:left="3068" w:hanging="123"/>
      </w:pPr>
      <w:rPr>
        <w:rFonts w:hint="default"/>
      </w:rPr>
    </w:lvl>
    <w:lvl w:ilvl="4" w:tplc="AB64A5D4">
      <w:numFmt w:val="bullet"/>
      <w:lvlText w:val="•"/>
      <w:lvlJc w:val="left"/>
      <w:pPr>
        <w:ind w:left="3824" w:hanging="123"/>
      </w:pPr>
      <w:rPr>
        <w:rFonts w:hint="default"/>
      </w:rPr>
    </w:lvl>
    <w:lvl w:ilvl="5" w:tplc="2D381B02">
      <w:numFmt w:val="bullet"/>
      <w:lvlText w:val="•"/>
      <w:lvlJc w:val="left"/>
      <w:pPr>
        <w:ind w:left="4580" w:hanging="123"/>
      </w:pPr>
      <w:rPr>
        <w:rFonts w:hint="default"/>
      </w:rPr>
    </w:lvl>
    <w:lvl w:ilvl="6" w:tplc="8BA841C4">
      <w:numFmt w:val="bullet"/>
      <w:lvlText w:val="•"/>
      <w:lvlJc w:val="left"/>
      <w:pPr>
        <w:ind w:left="5336" w:hanging="123"/>
      </w:pPr>
      <w:rPr>
        <w:rFonts w:hint="default"/>
      </w:rPr>
    </w:lvl>
    <w:lvl w:ilvl="7" w:tplc="8A1498EE">
      <w:numFmt w:val="bullet"/>
      <w:lvlText w:val="•"/>
      <w:lvlJc w:val="left"/>
      <w:pPr>
        <w:ind w:left="6092" w:hanging="123"/>
      </w:pPr>
      <w:rPr>
        <w:rFonts w:hint="default"/>
      </w:rPr>
    </w:lvl>
    <w:lvl w:ilvl="8" w:tplc="58481EC0">
      <w:numFmt w:val="bullet"/>
      <w:lvlText w:val="•"/>
      <w:lvlJc w:val="left"/>
      <w:pPr>
        <w:ind w:left="6848" w:hanging="123"/>
      </w:pPr>
      <w:rPr>
        <w:rFonts w:hint="default"/>
      </w:rPr>
    </w:lvl>
  </w:abstractNum>
  <w:abstractNum w:abstractNumId="34" w15:restartNumberingAfterBreak="0">
    <w:nsid w:val="6BF01619"/>
    <w:multiLevelType w:val="hybridMultilevel"/>
    <w:tmpl w:val="D80CC55C"/>
    <w:lvl w:ilvl="0" w:tplc="FCAAD088">
      <w:start w:val="1"/>
      <w:numFmt w:val="decimal"/>
      <w:lvlText w:val="%1)"/>
      <w:lvlJc w:val="left"/>
      <w:pPr>
        <w:ind w:left="781" w:hanging="361"/>
        <w:jc w:val="right"/>
      </w:pPr>
      <w:rPr>
        <w:rFonts w:ascii="Century Gothic" w:eastAsia="Century Gothic" w:hAnsi="Century Gothic" w:cs="Century Gothic" w:hint="default"/>
        <w:spacing w:val="-1"/>
        <w:w w:val="100"/>
        <w:sz w:val="22"/>
        <w:szCs w:val="22"/>
      </w:rPr>
    </w:lvl>
    <w:lvl w:ilvl="1" w:tplc="77625A4A">
      <w:numFmt w:val="bullet"/>
      <w:lvlText w:val="•"/>
      <w:lvlJc w:val="left"/>
      <w:pPr>
        <w:ind w:left="1538" w:hanging="361"/>
      </w:pPr>
      <w:rPr>
        <w:rFonts w:hint="default"/>
      </w:rPr>
    </w:lvl>
    <w:lvl w:ilvl="2" w:tplc="5E348984">
      <w:numFmt w:val="bullet"/>
      <w:lvlText w:val="•"/>
      <w:lvlJc w:val="left"/>
      <w:pPr>
        <w:ind w:left="2296" w:hanging="361"/>
      </w:pPr>
      <w:rPr>
        <w:rFonts w:hint="default"/>
      </w:rPr>
    </w:lvl>
    <w:lvl w:ilvl="3" w:tplc="204EC8A6">
      <w:numFmt w:val="bullet"/>
      <w:lvlText w:val="•"/>
      <w:lvlJc w:val="left"/>
      <w:pPr>
        <w:ind w:left="3054" w:hanging="361"/>
      </w:pPr>
      <w:rPr>
        <w:rFonts w:hint="default"/>
      </w:rPr>
    </w:lvl>
    <w:lvl w:ilvl="4" w:tplc="3C782B16">
      <w:numFmt w:val="bullet"/>
      <w:lvlText w:val="•"/>
      <w:lvlJc w:val="left"/>
      <w:pPr>
        <w:ind w:left="3812" w:hanging="361"/>
      </w:pPr>
      <w:rPr>
        <w:rFonts w:hint="default"/>
      </w:rPr>
    </w:lvl>
    <w:lvl w:ilvl="5" w:tplc="555C1C4E">
      <w:numFmt w:val="bullet"/>
      <w:lvlText w:val="•"/>
      <w:lvlJc w:val="left"/>
      <w:pPr>
        <w:ind w:left="4570" w:hanging="361"/>
      </w:pPr>
      <w:rPr>
        <w:rFonts w:hint="default"/>
      </w:rPr>
    </w:lvl>
    <w:lvl w:ilvl="6" w:tplc="545CCB88">
      <w:numFmt w:val="bullet"/>
      <w:lvlText w:val="•"/>
      <w:lvlJc w:val="left"/>
      <w:pPr>
        <w:ind w:left="5328" w:hanging="361"/>
      </w:pPr>
      <w:rPr>
        <w:rFonts w:hint="default"/>
      </w:rPr>
    </w:lvl>
    <w:lvl w:ilvl="7" w:tplc="B9D0D096">
      <w:numFmt w:val="bullet"/>
      <w:lvlText w:val="•"/>
      <w:lvlJc w:val="left"/>
      <w:pPr>
        <w:ind w:left="6086" w:hanging="361"/>
      </w:pPr>
      <w:rPr>
        <w:rFonts w:hint="default"/>
      </w:rPr>
    </w:lvl>
    <w:lvl w:ilvl="8" w:tplc="9B601B1A">
      <w:numFmt w:val="bullet"/>
      <w:lvlText w:val="•"/>
      <w:lvlJc w:val="left"/>
      <w:pPr>
        <w:ind w:left="6844" w:hanging="361"/>
      </w:pPr>
      <w:rPr>
        <w:rFonts w:hint="default"/>
      </w:rPr>
    </w:lvl>
  </w:abstractNum>
  <w:abstractNum w:abstractNumId="35" w15:restartNumberingAfterBreak="0">
    <w:nsid w:val="706F2B43"/>
    <w:multiLevelType w:val="hybridMultilevel"/>
    <w:tmpl w:val="C6E003EA"/>
    <w:lvl w:ilvl="0" w:tplc="A232D828">
      <w:start w:val="1"/>
      <w:numFmt w:val="decimal"/>
      <w:lvlText w:val="%1."/>
      <w:lvlJc w:val="left"/>
      <w:pPr>
        <w:ind w:left="606" w:hanging="361"/>
        <w:jc w:val="left"/>
      </w:pPr>
      <w:rPr>
        <w:rFonts w:ascii="Century Gothic" w:eastAsia="Century Gothic" w:hAnsi="Century Gothic" w:cs="Century Gothic" w:hint="default"/>
        <w:spacing w:val="-5"/>
        <w:w w:val="100"/>
        <w:sz w:val="22"/>
        <w:szCs w:val="22"/>
      </w:rPr>
    </w:lvl>
    <w:lvl w:ilvl="1" w:tplc="F1C82022">
      <w:numFmt w:val="bullet"/>
      <w:lvlText w:val="•"/>
      <w:lvlJc w:val="left"/>
      <w:pPr>
        <w:ind w:left="1376" w:hanging="361"/>
      </w:pPr>
      <w:rPr>
        <w:rFonts w:hint="default"/>
      </w:rPr>
    </w:lvl>
    <w:lvl w:ilvl="2" w:tplc="36F842C8">
      <w:numFmt w:val="bullet"/>
      <w:lvlText w:val="•"/>
      <w:lvlJc w:val="left"/>
      <w:pPr>
        <w:ind w:left="2152" w:hanging="361"/>
      </w:pPr>
      <w:rPr>
        <w:rFonts w:hint="default"/>
      </w:rPr>
    </w:lvl>
    <w:lvl w:ilvl="3" w:tplc="46048F64">
      <w:numFmt w:val="bullet"/>
      <w:lvlText w:val="•"/>
      <w:lvlJc w:val="left"/>
      <w:pPr>
        <w:ind w:left="2928" w:hanging="361"/>
      </w:pPr>
      <w:rPr>
        <w:rFonts w:hint="default"/>
      </w:rPr>
    </w:lvl>
    <w:lvl w:ilvl="4" w:tplc="58C875E6">
      <w:numFmt w:val="bullet"/>
      <w:lvlText w:val="•"/>
      <w:lvlJc w:val="left"/>
      <w:pPr>
        <w:ind w:left="3704" w:hanging="361"/>
      </w:pPr>
      <w:rPr>
        <w:rFonts w:hint="default"/>
      </w:rPr>
    </w:lvl>
    <w:lvl w:ilvl="5" w:tplc="97645DEA">
      <w:numFmt w:val="bullet"/>
      <w:lvlText w:val="•"/>
      <w:lvlJc w:val="left"/>
      <w:pPr>
        <w:ind w:left="4480" w:hanging="361"/>
      </w:pPr>
      <w:rPr>
        <w:rFonts w:hint="default"/>
      </w:rPr>
    </w:lvl>
    <w:lvl w:ilvl="6" w:tplc="785E2C44">
      <w:numFmt w:val="bullet"/>
      <w:lvlText w:val="•"/>
      <w:lvlJc w:val="left"/>
      <w:pPr>
        <w:ind w:left="5256" w:hanging="361"/>
      </w:pPr>
      <w:rPr>
        <w:rFonts w:hint="default"/>
      </w:rPr>
    </w:lvl>
    <w:lvl w:ilvl="7" w:tplc="8FB46F6E">
      <w:numFmt w:val="bullet"/>
      <w:lvlText w:val="•"/>
      <w:lvlJc w:val="left"/>
      <w:pPr>
        <w:ind w:left="6032" w:hanging="361"/>
      </w:pPr>
      <w:rPr>
        <w:rFonts w:hint="default"/>
      </w:rPr>
    </w:lvl>
    <w:lvl w:ilvl="8" w:tplc="6BA061FC">
      <w:numFmt w:val="bullet"/>
      <w:lvlText w:val="•"/>
      <w:lvlJc w:val="left"/>
      <w:pPr>
        <w:ind w:left="6808" w:hanging="361"/>
      </w:pPr>
      <w:rPr>
        <w:rFonts w:hint="default"/>
      </w:rPr>
    </w:lvl>
  </w:abstractNum>
  <w:abstractNum w:abstractNumId="36" w15:restartNumberingAfterBreak="0">
    <w:nsid w:val="70FB2F91"/>
    <w:multiLevelType w:val="hybridMultilevel"/>
    <w:tmpl w:val="385CA600"/>
    <w:lvl w:ilvl="0" w:tplc="D3A89626">
      <w:numFmt w:val="bullet"/>
      <w:lvlText w:val=""/>
      <w:lvlJc w:val="left"/>
      <w:pPr>
        <w:ind w:left="780" w:hanging="363"/>
      </w:pPr>
      <w:rPr>
        <w:rFonts w:ascii="Symbol" w:eastAsia="Symbol" w:hAnsi="Symbol" w:cs="Symbol" w:hint="default"/>
        <w:color w:val="040506"/>
        <w:w w:val="98"/>
        <w:sz w:val="44"/>
        <w:szCs w:val="44"/>
      </w:rPr>
    </w:lvl>
    <w:lvl w:ilvl="1" w:tplc="D1844D2C">
      <w:numFmt w:val="bullet"/>
      <w:lvlText w:val="•"/>
      <w:lvlJc w:val="left"/>
      <w:pPr>
        <w:ind w:left="1538" w:hanging="363"/>
      </w:pPr>
      <w:rPr>
        <w:rFonts w:hint="default"/>
      </w:rPr>
    </w:lvl>
    <w:lvl w:ilvl="2" w:tplc="1758CD20">
      <w:numFmt w:val="bullet"/>
      <w:lvlText w:val="•"/>
      <w:lvlJc w:val="left"/>
      <w:pPr>
        <w:ind w:left="2296" w:hanging="363"/>
      </w:pPr>
      <w:rPr>
        <w:rFonts w:hint="default"/>
      </w:rPr>
    </w:lvl>
    <w:lvl w:ilvl="3" w:tplc="E952AE24">
      <w:numFmt w:val="bullet"/>
      <w:lvlText w:val="•"/>
      <w:lvlJc w:val="left"/>
      <w:pPr>
        <w:ind w:left="3054" w:hanging="363"/>
      </w:pPr>
      <w:rPr>
        <w:rFonts w:hint="default"/>
      </w:rPr>
    </w:lvl>
    <w:lvl w:ilvl="4" w:tplc="37A4F65E">
      <w:numFmt w:val="bullet"/>
      <w:lvlText w:val="•"/>
      <w:lvlJc w:val="left"/>
      <w:pPr>
        <w:ind w:left="3812" w:hanging="363"/>
      </w:pPr>
      <w:rPr>
        <w:rFonts w:hint="default"/>
      </w:rPr>
    </w:lvl>
    <w:lvl w:ilvl="5" w:tplc="226CF55C">
      <w:numFmt w:val="bullet"/>
      <w:lvlText w:val="•"/>
      <w:lvlJc w:val="left"/>
      <w:pPr>
        <w:ind w:left="4570" w:hanging="363"/>
      </w:pPr>
      <w:rPr>
        <w:rFonts w:hint="default"/>
      </w:rPr>
    </w:lvl>
    <w:lvl w:ilvl="6" w:tplc="6AFEFED8">
      <w:numFmt w:val="bullet"/>
      <w:lvlText w:val="•"/>
      <w:lvlJc w:val="left"/>
      <w:pPr>
        <w:ind w:left="5328" w:hanging="363"/>
      </w:pPr>
      <w:rPr>
        <w:rFonts w:hint="default"/>
      </w:rPr>
    </w:lvl>
    <w:lvl w:ilvl="7" w:tplc="6C324C22">
      <w:numFmt w:val="bullet"/>
      <w:lvlText w:val="•"/>
      <w:lvlJc w:val="left"/>
      <w:pPr>
        <w:ind w:left="6086" w:hanging="363"/>
      </w:pPr>
      <w:rPr>
        <w:rFonts w:hint="default"/>
      </w:rPr>
    </w:lvl>
    <w:lvl w:ilvl="8" w:tplc="404E5C56">
      <w:numFmt w:val="bullet"/>
      <w:lvlText w:val="•"/>
      <w:lvlJc w:val="left"/>
      <w:pPr>
        <w:ind w:left="6844" w:hanging="363"/>
      </w:pPr>
      <w:rPr>
        <w:rFonts w:hint="default"/>
      </w:rPr>
    </w:lvl>
  </w:abstractNum>
  <w:abstractNum w:abstractNumId="37" w15:restartNumberingAfterBreak="0">
    <w:nsid w:val="7563300F"/>
    <w:multiLevelType w:val="hybridMultilevel"/>
    <w:tmpl w:val="E5709EAA"/>
    <w:lvl w:ilvl="0" w:tplc="50FEA96E">
      <w:numFmt w:val="bullet"/>
      <w:lvlText w:val=""/>
      <w:lvlJc w:val="left"/>
      <w:pPr>
        <w:ind w:left="546" w:hanging="286"/>
      </w:pPr>
      <w:rPr>
        <w:rFonts w:ascii="Wingdings" w:eastAsia="Wingdings" w:hAnsi="Wingdings" w:cs="Wingdings" w:hint="default"/>
        <w:w w:val="100"/>
        <w:sz w:val="22"/>
        <w:szCs w:val="22"/>
      </w:rPr>
    </w:lvl>
    <w:lvl w:ilvl="1" w:tplc="4BAED4DE">
      <w:numFmt w:val="bullet"/>
      <w:lvlText w:val=""/>
      <w:lvlJc w:val="left"/>
      <w:pPr>
        <w:ind w:left="750" w:hanging="356"/>
      </w:pPr>
      <w:rPr>
        <w:rFonts w:ascii="Symbol" w:eastAsia="Symbol" w:hAnsi="Symbol" w:cs="Symbol" w:hint="default"/>
        <w:w w:val="100"/>
        <w:sz w:val="24"/>
        <w:szCs w:val="24"/>
      </w:rPr>
    </w:lvl>
    <w:lvl w:ilvl="2" w:tplc="D03C1A54">
      <w:numFmt w:val="bullet"/>
      <w:lvlText w:val="&gt;"/>
      <w:lvlJc w:val="left"/>
      <w:pPr>
        <w:ind w:left="940" w:hanging="197"/>
      </w:pPr>
      <w:rPr>
        <w:rFonts w:ascii="Century Gothic" w:eastAsia="Century Gothic" w:hAnsi="Century Gothic" w:cs="Century Gothic" w:hint="default"/>
        <w:w w:val="100"/>
        <w:sz w:val="22"/>
        <w:szCs w:val="22"/>
      </w:rPr>
    </w:lvl>
    <w:lvl w:ilvl="3" w:tplc="8E32AB0A">
      <w:numFmt w:val="bullet"/>
      <w:lvlText w:val="•"/>
      <w:lvlJc w:val="left"/>
      <w:pPr>
        <w:ind w:left="1867" w:hanging="197"/>
      </w:pPr>
      <w:rPr>
        <w:rFonts w:hint="default"/>
      </w:rPr>
    </w:lvl>
    <w:lvl w:ilvl="4" w:tplc="0A408C80">
      <w:numFmt w:val="bullet"/>
      <w:lvlText w:val="•"/>
      <w:lvlJc w:val="left"/>
      <w:pPr>
        <w:ind w:left="2795" w:hanging="197"/>
      </w:pPr>
      <w:rPr>
        <w:rFonts w:hint="default"/>
      </w:rPr>
    </w:lvl>
    <w:lvl w:ilvl="5" w:tplc="84D0A384">
      <w:numFmt w:val="bullet"/>
      <w:lvlText w:val="•"/>
      <w:lvlJc w:val="left"/>
      <w:pPr>
        <w:ind w:left="3722" w:hanging="197"/>
      </w:pPr>
      <w:rPr>
        <w:rFonts w:hint="default"/>
      </w:rPr>
    </w:lvl>
    <w:lvl w:ilvl="6" w:tplc="7DA80A5E">
      <w:numFmt w:val="bullet"/>
      <w:lvlText w:val="•"/>
      <w:lvlJc w:val="left"/>
      <w:pPr>
        <w:ind w:left="4650" w:hanging="197"/>
      </w:pPr>
      <w:rPr>
        <w:rFonts w:hint="default"/>
      </w:rPr>
    </w:lvl>
    <w:lvl w:ilvl="7" w:tplc="3DE85692">
      <w:numFmt w:val="bullet"/>
      <w:lvlText w:val="•"/>
      <w:lvlJc w:val="left"/>
      <w:pPr>
        <w:ind w:left="5577" w:hanging="197"/>
      </w:pPr>
      <w:rPr>
        <w:rFonts w:hint="default"/>
      </w:rPr>
    </w:lvl>
    <w:lvl w:ilvl="8" w:tplc="78AA9212">
      <w:numFmt w:val="bullet"/>
      <w:lvlText w:val="•"/>
      <w:lvlJc w:val="left"/>
      <w:pPr>
        <w:ind w:left="6505" w:hanging="197"/>
      </w:pPr>
      <w:rPr>
        <w:rFonts w:hint="default"/>
      </w:rPr>
    </w:lvl>
  </w:abstractNum>
  <w:abstractNum w:abstractNumId="38" w15:restartNumberingAfterBreak="0">
    <w:nsid w:val="76100446"/>
    <w:multiLevelType w:val="hybridMultilevel"/>
    <w:tmpl w:val="489C1000"/>
    <w:lvl w:ilvl="0" w:tplc="27DEE37E">
      <w:numFmt w:val="bullet"/>
      <w:lvlText w:val=""/>
      <w:lvlJc w:val="left"/>
      <w:pPr>
        <w:ind w:left="546" w:hanging="286"/>
      </w:pPr>
      <w:rPr>
        <w:rFonts w:hint="default"/>
        <w:w w:val="100"/>
      </w:rPr>
    </w:lvl>
    <w:lvl w:ilvl="1" w:tplc="12FCCE70">
      <w:numFmt w:val="bullet"/>
      <w:lvlText w:val="•"/>
      <w:lvlJc w:val="left"/>
      <w:pPr>
        <w:ind w:left="1322" w:hanging="286"/>
      </w:pPr>
      <w:rPr>
        <w:rFonts w:hint="default"/>
      </w:rPr>
    </w:lvl>
    <w:lvl w:ilvl="2" w:tplc="3C5871C0">
      <w:numFmt w:val="bullet"/>
      <w:lvlText w:val="•"/>
      <w:lvlJc w:val="left"/>
      <w:pPr>
        <w:ind w:left="2104" w:hanging="286"/>
      </w:pPr>
      <w:rPr>
        <w:rFonts w:hint="default"/>
      </w:rPr>
    </w:lvl>
    <w:lvl w:ilvl="3" w:tplc="67C6A476">
      <w:numFmt w:val="bullet"/>
      <w:lvlText w:val="•"/>
      <w:lvlJc w:val="left"/>
      <w:pPr>
        <w:ind w:left="2886" w:hanging="286"/>
      </w:pPr>
      <w:rPr>
        <w:rFonts w:hint="default"/>
      </w:rPr>
    </w:lvl>
    <w:lvl w:ilvl="4" w:tplc="ACFA688A">
      <w:numFmt w:val="bullet"/>
      <w:lvlText w:val="•"/>
      <w:lvlJc w:val="left"/>
      <w:pPr>
        <w:ind w:left="3668" w:hanging="286"/>
      </w:pPr>
      <w:rPr>
        <w:rFonts w:hint="default"/>
      </w:rPr>
    </w:lvl>
    <w:lvl w:ilvl="5" w:tplc="EDE4CEC6">
      <w:numFmt w:val="bullet"/>
      <w:lvlText w:val="•"/>
      <w:lvlJc w:val="left"/>
      <w:pPr>
        <w:ind w:left="4450" w:hanging="286"/>
      </w:pPr>
      <w:rPr>
        <w:rFonts w:hint="default"/>
      </w:rPr>
    </w:lvl>
    <w:lvl w:ilvl="6" w:tplc="F684C752">
      <w:numFmt w:val="bullet"/>
      <w:lvlText w:val="•"/>
      <w:lvlJc w:val="left"/>
      <w:pPr>
        <w:ind w:left="5232" w:hanging="286"/>
      </w:pPr>
      <w:rPr>
        <w:rFonts w:hint="default"/>
      </w:rPr>
    </w:lvl>
    <w:lvl w:ilvl="7" w:tplc="4C7C8668">
      <w:numFmt w:val="bullet"/>
      <w:lvlText w:val="•"/>
      <w:lvlJc w:val="left"/>
      <w:pPr>
        <w:ind w:left="6014" w:hanging="286"/>
      </w:pPr>
      <w:rPr>
        <w:rFonts w:hint="default"/>
      </w:rPr>
    </w:lvl>
    <w:lvl w:ilvl="8" w:tplc="A7DC2574">
      <w:numFmt w:val="bullet"/>
      <w:lvlText w:val="•"/>
      <w:lvlJc w:val="left"/>
      <w:pPr>
        <w:ind w:left="6796" w:hanging="286"/>
      </w:pPr>
      <w:rPr>
        <w:rFonts w:hint="default"/>
      </w:rPr>
    </w:lvl>
  </w:abstractNum>
  <w:abstractNum w:abstractNumId="39" w15:restartNumberingAfterBreak="0">
    <w:nsid w:val="766A1B5F"/>
    <w:multiLevelType w:val="hybridMultilevel"/>
    <w:tmpl w:val="688C3CFC"/>
    <w:lvl w:ilvl="0" w:tplc="1932E56E">
      <w:numFmt w:val="bullet"/>
      <w:lvlText w:val="-"/>
      <w:lvlJc w:val="left"/>
      <w:pPr>
        <w:ind w:left="634" w:hanging="286"/>
      </w:pPr>
      <w:rPr>
        <w:rFonts w:ascii="Century Gothic" w:eastAsia="Century Gothic" w:hAnsi="Century Gothic" w:cs="Century Gothic" w:hint="default"/>
        <w:w w:val="100"/>
        <w:sz w:val="22"/>
        <w:szCs w:val="22"/>
      </w:rPr>
    </w:lvl>
    <w:lvl w:ilvl="1" w:tplc="3DFEBA7E">
      <w:numFmt w:val="bullet"/>
      <w:lvlText w:val="•"/>
      <w:lvlJc w:val="left"/>
      <w:pPr>
        <w:ind w:left="1412" w:hanging="286"/>
      </w:pPr>
      <w:rPr>
        <w:rFonts w:hint="default"/>
      </w:rPr>
    </w:lvl>
    <w:lvl w:ilvl="2" w:tplc="E84E7C2E">
      <w:numFmt w:val="bullet"/>
      <w:lvlText w:val="•"/>
      <w:lvlJc w:val="left"/>
      <w:pPr>
        <w:ind w:left="2184" w:hanging="286"/>
      </w:pPr>
      <w:rPr>
        <w:rFonts w:hint="default"/>
      </w:rPr>
    </w:lvl>
    <w:lvl w:ilvl="3" w:tplc="8B56E2F0">
      <w:numFmt w:val="bullet"/>
      <w:lvlText w:val="•"/>
      <w:lvlJc w:val="left"/>
      <w:pPr>
        <w:ind w:left="2956" w:hanging="286"/>
      </w:pPr>
      <w:rPr>
        <w:rFonts w:hint="default"/>
      </w:rPr>
    </w:lvl>
    <w:lvl w:ilvl="4" w:tplc="9812765A">
      <w:numFmt w:val="bullet"/>
      <w:lvlText w:val="•"/>
      <w:lvlJc w:val="left"/>
      <w:pPr>
        <w:ind w:left="3728" w:hanging="286"/>
      </w:pPr>
      <w:rPr>
        <w:rFonts w:hint="default"/>
      </w:rPr>
    </w:lvl>
    <w:lvl w:ilvl="5" w:tplc="E8826C06">
      <w:numFmt w:val="bullet"/>
      <w:lvlText w:val="•"/>
      <w:lvlJc w:val="left"/>
      <w:pPr>
        <w:ind w:left="4500" w:hanging="286"/>
      </w:pPr>
      <w:rPr>
        <w:rFonts w:hint="default"/>
      </w:rPr>
    </w:lvl>
    <w:lvl w:ilvl="6" w:tplc="8AC881D8">
      <w:numFmt w:val="bullet"/>
      <w:lvlText w:val="•"/>
      <w:lvlJc w:val="left"/>
      <w:pPr>
        <w:ind w:left="5272" w:hanging="286"/>
      </w:pPr>
      <w:rPr>
        <w:rFonts w:hint="default"/>
      </w:rPr>
    </w:lvl>
    <w:lvl w:ilvl="7" w:tplc="A5568884">
      <w:numFmt w:val="bullet"/>
      <w:lvlText w:val="•"/>
      <w:lvlJc w:val="left"/>
      <w:pPr>
        <w:ind w:left="6044" w:hanging="286"/>
      </w:pPr>
      <w:rPr>
        <w:rFonts w:hint="default"/>
      </w:rPr>
    </w:lvl>
    <w:lvl w:ilvl="8" w:tplc="B8DEB684">
      <w:numFmt w:val="bullet"/>
      <w:lvlText w:val="•"/>
      <w:lvlJc w:val="left"/>
      <w:pPr>
        <w:ind w:left="6816" w:hanging="286"/>
      </w:pPr>
      <w:rPr>
        <w:rFonts w:hint="default"/>
      </w:rPr>
    </w:lvl>
  </w:abstractNum>
  <w:abstractNum w:abstractNumId="40" w15:restartNumberingAfterBreak="0">
    <w:nsid w:val="783316A5"/>
    <w:multiLevelType w:val="hybridMultilevel"/>
    <w:tmpl w:val="C0E212A0"/>
    <w:lvl w:ilvl="0" w:tplc="C26AD3E4">
      <w:start w:val="1"/>
      <w:numFmt w:val="decimal"/>
      <w:lvlText w:val="%1."/>
      <w:lvlJc w:val="left"/>
      <w:pPr>
        <w:ind w:left="606" w:hanging="360"/>
        <w:jc w:val="left"/>
      </w:pPr>
      <w:rPr>
        <w:rFonts w:ascii="Century Gothic" w:eastAsia="Century Gothic" w:hAnsi="Century Gothic" w:cs="Century Gothic" w:hint="default"/>
        <w:spacing w:val="-5"/>
        <w:w w:val="100"/>
        <w:sz w:val="22"/>
        <w:szCs w:val="22"/>
      </w:rPr>
    </w:lvl>
    <w:lvl w:ilvl="1" w:tplc="7EECC4C8">
      <w:numFmt w:val="bullet"/>
      <w:lvlText w:val="•"/>
      <w:lvlJc w:val="left"/>
      <w:pPr>
        <w:ind w:left="1376" w:hanging="360"/>
      </w:pPr>
      <w:rPr>
        <w:rFonts w:hint="default"/>
      </w:rPr>
    </w:lvl>
    <w:lvl w:ilvl="2" w:tplc="DB60916C">
      <w:numFmt w:val="bullet"/>
      <w:lvlText w:val="•"/>
      <w:lvlJc w:val="left"/>
      <w:pPr>
        <w:ind w:left="2152" w:hanging="360"/>
      </w:pPr>
      <w:rPr>
        <w:rFonts w:hint="default"/>
      </w:rPr>
    </w:lvl>
    <w:lvl w:ilvl="3" w:tplc="79D4353C">
      <w:numFmt w:val="bullet"/>
      <w:lvlText w:val="•"/>
      <w:lvlJc w:val="left"/>
      <w:pPr>
        <w:ind w:left="2928" w:hanging="360"/>
      </w:pPr>
      <w:rPr>
        <w:rFonts w:hint="default"/>
      </w:rPr>
    </w:lvl>
    <w:lvl w:ilvl="4" w:tplc="8BC22E9C">
      <w:numFmt w:val="bullet"/>
      <w:lvlText w:val="•"/>
      <w:lvlJc w:val="left"/>
      <w:pPr>
        <w:ind w:left="3704" w:hanging="360"/>
      </w:pPr>
      <w:rPr>
        <w:rFonts w:hint="default"/>
      </w:rPr>
    </w:lvl>
    <w:lvl w:ilvl="5" w:tplc="6278F7B0">
      <w:numFmt w:val="bullet"/>
      <w:lvlText w:val="•"/>
      <w:lvlJc w:val="left"/>
      <w:pPr>
        <w:ind w:left="4480" w:hanging="360"/>
      </w:pPr>
      <w:rPr>
        <w:rFonts w:hint="default"/>
      </w:rPr>
    </w:lvl>
    <w:lvl w:ilvl="6" w:tplc="C6BA7790">
      <w:numFmt w:val="bullet"/>
      <w:lvlText w:val="•"/>
      <w:lvlJc w:val="left"/>
      <w:pPr>
        <w:ind w:left="5256" w:hanging="360"/>
      </w:pPr>
      <w:rPr>
        <w:rFonts w:hint="default"/>
      </w:rPr>
    </w:lvl>
    <w:lvl w:ilvl="7" w:tplc="6DF26728">
      <w:numFmt w:val="bullet"/>
      <w:lvlText w:val="•"/>
      <w:lvlJc w:val="left"/>
      <w:pPr>
        <w:ind w:left="6032" w:hanging="360"/>
      </w:pPr>
      <w:rPr>
        <w:rFonts w:hint="default"/>
      </w:rPr>
    </w:lvl>
    <w:lvl w:ilvl="8" w:tplc="DB4A3FD0">
      <w:numFmt w:val="bullet"/>
      <w:lvlText w:val="•"/>
      <w:lvlJc w:val="left"/>
      <w:pPr>
        <w:ind w:left="6808" w:hanging="360"/>
      </w:pPr>
      <w:rPr>
        <w:rFonts w:hint="default"/>
      </w:rPr>
    </w:lvl>
  </w:abstractNum>
  <w:abstractNum w:abstractNumId="41" w15:restartNumberingAfterBreak="0">
    <w:nsid w:val="7AEA43E5"/>
    <w:multiLevelType w:val="hybridMultilevel"/>
    <w:tmpl w:val="B71660E2"/>
    <w:lvl w:ilvl="0" w:tplc="3D2C1A3C">
      <w:start w:val="1"/>
      <w:numFmt w:val="decimal"/>
      <w:lvlText w:val="%1)"/>
      <w:lvlJc w:val="left"/>
      <w:pPr>
        <w:ind w:left="684" w:hanging="361"/>
        <w:jc w:val="left"/>
      </w:pPr>
      <w:rPr>
        <w:rFonts w:ascii="Century Gothic" w:eastAsia="Century Gothic" w:hAnsi="Century Gothic" w:cs="Century Gothic" w:hint="default"/>
        <w:spacing w:val="-1"/>
        <w:w w:val="100"/>
        <w:sz w:val="22"/>
        <w:szCs w:val="22"/>
      </w:rPr>
    </w:lvl>
    <w:lvl w:ilvl="1" w:tplc="E16A40B4">
      <w:numFmt w:val="bullet"/>
      <w:lvlText w:val="•"/>
      <w:lvlJc w:val="left"/>
      <w:pPr>
        <w:ind w:left="1448" w:hanging="361"/>
      </w:pPr>
      <w:rPr>
        <w:rFonts w:hint="default"/>
      </w:rPr>
    </w:lvl>
    <w:lvl w:ilvl="2" w:tplc="C1AEAEDC">
      <w:numFmt w:val="bullet"/>
      <w:lvlText w:val="•"/>
      <w:lvlJc w:val="left"/>
      <w:pPr>
        <w:ind w:left="2216" w:hanging="361"/>
      </w:pPr>
      <w:rPr>
        <w:rFonts w:hint="default"/>
      </w:rPr>
    </w:lvl>
    <w:lvl w:ilvl="3" w:tplc="D7DEE57A">
      <w:numFmt w:val="bullet"/>
      <w:lvlText w:val="•"/>
      <w:lvlJc w:val="left"/>
      <w:pPr>
        <w:ind w:left="2984" w:hanging="361"/>
      </w:pPr>
      <w:rPr>
        <w:rFonts w:hint="default"/>
      </w:rPr>
    </w:lvl>
    <w:lvl w:ilvl="4" w:tplc="235264CC">
      <w:numFmt w:val="bullet"/>
      <w:lvlText w:val="•"/>
      <w:lvlJc w:val="left"/>
      <w:pPr>
        <w:ind w:left="3752" w:hanging="361"/>
      </w:pPr>
      <w:rPr>
        <w:rFonts w:hint="default"/>
      </w:rPr>
    </w:lvl>
    <w:lvl w:ilvl="5" w:tplc="6450D720">
      <w:numFmt w:val="bullet"/>
      <w:lvlText w:val="•"/>
      <w:lvlJc w:val="left"/>
      <w:pPr>
        <w:ind w:left="4520" w:hanging="361"/>
      </w:pPr>
      <w:rPr>
        <w:rFonts w:hint="default"/>
      </w:rPr>
    </w:lvl>
    <w:lvl w:ilvl="6" w:tplc="7AF44CFE">
      <w:numFmt w:val="bullet"/>
      <w:lvlText w:val="•"/>
      <w:lvlJc w:val="left"/>
      <w:pPr>
        <w:ind w:left="5288" w:hanging="361"/>
      </w:pPr>
      <w:rPr>
        <w:rFonts w:hint="default"/>
      </w:rPr>
    </w:lvl>
    <w:lvl w:ilvl="7" w:tplc="0F1873B2">
      <w:numFmt w:val="bullet"/>
      <w:lvlText w:val="•"/>
      <w:lvlJc w:val="left"/>
      <w:pPr>
        <w:ind w:left="6056" w:hanging="361"/>
      </w:pPr>
      <w:rPr>
        <w:rFonts w:hint="default"/>
      </w:rPr>
    </w:lvl>
    <w:lvl w:ilvl="8" w:tplc="F7E81D04">
      <w:numFmt w:val="bullet"/>
      <w:lvlText w:val="•"/>
      <w:lvlJc w:val="left"/>
      <w:pPr>
        <w:ind w:left="6824" w:hanging="361"/>
      </w:pPr>
      <w:rPr>
        <w:rFonts w:hint="default"/>
      </w:rPr>
    </w:lvl>
  </w:abstractNum>
  <w:abstractNum w:abstractNumId="42" w15:restartNumberingAfterBreak="0">
    <w:nsid w:val="7D574386"/>
    <w:multiLevelType w:val="hybridMultilevel"/>
    <w:tmpl w:val="48F0AF62"/>
    <w:lvl w:ilvl="0" w:tplc="CBD68878">
      <w:start w:val="1"/>
      <w:numFmt w:val="decimal"/>
      <w:lvlText w:val="%1."/>
      <w:lvlJc w:val="left"/>
      <w:pPr>
        <w:ind w:left="606" w:hanging="361"/>
        <w:jc w:val="left"/>
      </w:pPr>
      <w:rPr>
        <w:rFonts w:ascii="Century Gothic" w:eastAsia="Century Gothic" w:hAnsi="Century Gothic" w:cs="Century Gothic" w:hint="default"/>
        <w:spacing w:val="-5"/>
        <w:w w:val="100"/>
        <w:sz w:val="22"/>
        <w:szCs w:val="22"/>
      </w:rPr>
    </w:lvl>
    <w:lvl w:ilvl="1" w:tplc="CA12CBEC">
      <w:start w:val="1"/>
      <w:numFmt w:val="decimal"/>
      <w:lvlText w:val="(%2)"/>
      <w:lvlJc w:val="left"/>
      <w:pPr>
        <w:ind w:left="642" w:hanging="303"/>
        <w:jc w:val="left"/>
      </w:pPr>
      <w:rPr>
        <w:rFonts w:ascii="Century Gothic" w:eastAsia="Century Gothic" w:hAnsi="Century Gothic" w:cs="Century Gothic" w:hint="default"/>
        <w:spacing w:val="-13"/>
        <w:w w:val="100"/>
        <w:sz w:val="18"/>
        <w:szCs w:val="18"/>
      </w:rPr>
    </w:lvl>
    <w:lvl w:ilvl="2" w:tplc="B9C0893E">
      <w:start w:val="1"/>
      <w:numFmt w:val="decimal"/>
      <w:lvlText w:val="%3."/>
      <w:lvlJc w:val="left"/>
      <w:pPr>
        <w:ind w:left="1004" w:hanging="269"/>
        <w:jc w:val="left"/>
      </w:pPr>
      <w:rPr>
        <w:rFonts w:ascii="Century Gothic" w:eastAsia="Century Gothic" w:hAnsi="Century Gothic" w:cs="Century Gothic" w:hint="default"/>
        <w:color w:val="231F20"/>
        <w:spacing w:val="0"/>
        <w:w w:val="98"/>
        <w:sz w:val="20"/>
        <w:szCs w:val="20"/>
      </w:rPr>
    </w:lvl>
    <w:lvl w:ilvl="3" w:tplc="85EC1534">
      <w:numFmt w:val="bullet"/>
      <w:lvlText w:val="•"/>
      <w:lvlJc w:val="left"/>
      <w:pPr>
        <w:ind w:left="1300" w:hanging="269"/>
      </w:pPr>
      <w:rPr>
        <w:rFonts w:hint="default"/>
      </w:rPr>
    </w:lvl>
    <w:lvl w:ilvl="4" w:tplc="A8623720">
      <w:numFmt w:val="bullet"/>
      <w:lvlText w:val="•"/>
      <w:lvlJc w:val="left"/>
      <w:pPr>
        <w:ind w:left="1600" w:hanging="269"/>
      </w:pPr>
      <w:rPr>
        <w:rFonts w:hint="default"/>
      </w:rPr>
    </w:lvl>
    <w:lvl w:ilvl="5" w:tplc="17580CA4">
      <w:numFmt w:val="bullet"/>
      <w:lvlText w:val="•"/>
      <w:lvlJc w:val="left"/>
      <w:pPr>
        <w:ind w:left="1900" w:hanging="269"/>
      </w:pPr>
      <w:rPr>
        <w:rFonts w:hint="default"/>
      </w:rPr>
    </w:lvl>
    <w:lvl w:ilvl="6" w:tplc="47F4D7DE">
      <w:numFmt w:val="bullet"/>
      <w:lvlText w:val="•"/>
      <w:lvlJc w:val="left"/>
      <w:pPr>
        <w:ind w:left="2200" w:hanging="269"/>
      </w:pPr>
      <w:rPr>
        <w:rFonts w:hint="default"/>
      </w:rPr>
    </w:lvl>
    <w:lvl w:ilvl="7" w:tplc="D67CD5AC">
      <w:numFmt w:val="bullet"/>
      <w:lvlText w:val="•"/>
      <w:lvlJc w:val="left"/>
      <w:pPr>
        <w:ind w:left="2500" w:hanging="269"/>
      </w:pPr>
      <w:rPr>
        <w:rFonts w:hint="default"/>
      </w:rPr>
    </w:lvl>
    <w:lvl w:ilvl="8" w:tplc="E73ED66E">
      <w:numFmt w:val="bullet"/>
      <w:lvlText w:val="•"/>
      <w:lvlJc w:val="left"/>
      <w:pPr>
        <w:ind w:left="2801" w:hanging="269"/>
      </w:pPr>
      <w:rPr>
        <w:rFonts w:hint="default"/>
      </w:rPr>
    </w:lvl>
  </w:abstractNum>
  <w:num w:numId="1">
    <w:abstractNumId w:val="24"/>
  </w:num>
  <w:num w:numId="2">
    <w:abstractNumId w:val="21"/>
  </w:num>
  <w:num w:numId="3">
    <w:abstractNumId w:val="27"/>
  </w:num>
  <w:num w:numId="4">
    <w:abstractNumId w:val="1"/>
  </w:num>
  <w:num w:numId="5">
    <w:abstractNumId w:val="23"/>
  </w:num>
  <w:num w:numId="6">
    <w:abstractNumId w:val="7"/>
  </w:num>
  <w:num w:numId="7">
    <w:abstractNumId w:val="11"/>
  </w:num>
  <w:num w:numId="8">
    <w:abstractNumId w:val="32"/>
  </w:num>
  <w:num w:numId="9">
    <w:abstractNumId w:val="5"/>
  </w:num>
  <w:num w:numId="10">
    <w:abstractNumId w:val="2"/>
  </w:num>
  <w:num w:numId="11">
    <w:abstractNumId w:val="6"/>
  </w:num>
  <w:num w:numId="12">
    <w:abstractNumId w:val="14"/>
  </w:num>
  <w:num w:numId="13">
    <w:abstractNumId w:val="36"/>
  </w:num>
  <w:num w:numId="14">
    <w:abstractNumId w:val="33"/>
  </w:num>
  <w:num w:numId="15">
    <w:abstractNumId w:val="3"/>
  </w:num>
  <w:num w:numId="16">
    <w:abstractNumId w:val="35"/>
  </w:num>
  <w:num w:numId="17">
    <w:abstractNumId w:val="13"/>
  </w:num>
  <w:num w:numId="18">
    <w:abstractNumId w:val="31"/>
  </w:num>
  <w:num w:numId="19">
    <w:abstractNumId w:val="15"/>
  </w:num>
  <w:num w:numId="20">
    <w:abstractNumId w:val="39"/>
  </w:num>
  <w:num w:numId="21">
    <w:abstractNumId w:val="22"/>
  </w:num>
  <w:num w:numId="22">
    <w:abstractNumId w:val="4"/>
  </w:num>
  <w:num w:numId="23">
    <w:abstractNumId w:val="28"/>
  </w:num>
  <w:num w:numId="24">
    <w:abstractNumId w:val="26"/>
  </w:num>
  <w:num w:numId="25">
    <w:abstractNumId w:val="18"/>
  </w:num>
  <w:num w:numId="26">
    <w:abstractNumId w:val="30"/>
  </w:num>
  <w:num w:numId="27">
    <w:abstractNumId w:val="19"/>
  </w:num>
  <w:num w:numId="28">
    <w:abstractNumId w:val="42"/>
  </w:num>
  <w:num w:numId="29">
    <w:abstractNumId w:val="40"/>
  </w:num>
  <w:num w:numId="30">
    <w:abstractNumId w:val="16"/>
  </w:num>
  <w:num w:numId="31">
    <w:abstractNumId w:val="12"/>
  </w:num>
  <w:num w:numId="32">
    <w:abstractNumId w:val="20"/>
  </w:num>
  <w:num w:numId="33">
    <w:abstractNumId w:val="8"/>
  </w:num>
  <w:num w:numId="34">
    <w:abstractNumId w:val="38"/>
  </w:num>
  <w:num w:numId="35">
    <w:abstractNumId w:val="10"/>
  </w:num>
  <w:num w:numId="36">
    <w:abstractNumId w:val="34"/>
  </w:num>
  <w:num w:numId="37">
    <w:abstractNumId w:val="41"/>
  </w:num>
  <w:num w:numId="38">
    <w:abstractNumId w:val="25"/>
  </w:num>
  <w:num w:numId="39">
    <w:abstractNumId w:val="37"/>
  </w:num>
  <w:num w:numId="40">
    <w:abstractNumId w:val="9"/>
  </w:num>
  <w:num w:numId="41">
    <w:abstractNumId w:val="17"/>
  </w:num>
  <w:num w:numId="42">
    <w:abstractNumId w:val="0"/>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07437"/>
    <w:rsid w:val="0001610E"/>
    <w:rsid w:val="000558BE"/>
    <w:rsid w:val="000753DA"/>
    <w:rsid w:val="001014AB"/>
    <w:rsid w:val="001374BC"/>
    <w:rsid w:val="00174CD6"/>
    <w:rsid w:val="001B43BA"/>
    <w:rsid w:val="002839B9"/>
    <w:rsid w:val="002B505F"/>
    <w:rsid w:val="003269D3"/>
    <w:rsid w:val="00382EF6"/>
    <w:rsid w:val="003D2E0D"/>
    <w:rsid w:val="003F1C59"/>
    <w:rsid w:val="00407437"/>
    <w:rsid w:val="00490493"/>
    <w:rsid w:val="004C2F65"/>
    <w:rsid w:val="004F7005"/>
    <w:rsid w:val="0054320F"/>
    <w:rsid w:val="0063717A"/>
    <w:rsid w:val="00642787"/>
    <w:rsid w:val="006B4703"/>
    <w:rsid w:val="006F2073"/>
    <w:rsid w:val="007376DD"/>
    <w:rsid w:val="00745B6D"/>
    <w:rsid w:val="00746993"/>
    <w:rsid w:val="007632F0"/>
    <w:rsid w:val="00787EEB"/>
    <w:rsid w:val="007E7A6B"/>
    <w:rsid w:val="008358C0"/>
    <w:rsid w:val="008740F6"/>
    <w:rsid w:val="0088477D"/>
    <w:rsid w:val="00942EAD"/>
    <w:rsid w:val="009612C3"/>
    <w:rsid w:val="009902C1"/>
    <w:rsid w:val="00A27589"/>
    <w:rsid w:val="00A4458F"/>
    <w:rsid w:val="00AC41F8"/>
    <w:rsid w:val="00B8268A"/>
    <w:rsid w:val="00BC7133"/>
    <w:rsid w:val="00BC76B5"/>
    <w:rsid w:val="00C16A8D"/>
    <w:rsid w:val="00C26CA2"/>
    <w:rsid w:val="00C34EBE"/>
    <w:rsid w:val="00C5251B"/>
    <w:rsid w:val="00C53121"/>
    <w:rsid w:val="00CB7169"/>
    <w:rsid w:val="00CC2A47"/>
    <w:rsid w:val="00CC2C6F"/>
    <w:rsid w:val="00CE0271"/>
    <w:rsid w:val="00CE6313"/>
    <w:rsid w:val="00D32EB5"/>
    <w:rsid w:val="00DB0743"/>
    <w:rsid w:val="00DD7243"/>
    <w:rsid w:val="00E07A85"/>
    <w:rsid w:val="00E5299F"/>
    <w:rsid w:val="00E90B4C"/>
    <w:rsid w:val="00EC5152"/>
    <w:rsid w:val="00F044DB"/>
    <w:rsid w:val="00F5458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44926E"/>
  <w15:docId w15:val="{D094334F-F35C-4611-BC03-0C24A407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00"/>
      <w:ind w:left="603" w:right="1924" w:hanging="92"/>
      <w:outlineLvl w:val="0"/>
    </w:pPr>
    <w:rPr>
      <w:i/>
      <w:sz w:val="72"/>
      <w:szCs w:val="72"/>
    </w:rPr>
  </w:style>
  <w:style w:type="paragraph" w:styleId="Heading2">
    <w:name w:val="heading 2"/>
    <w:basedOn w:val="Normal"/>
    <w:uiPriority w:val="9"/>
    <w:unhideWhenUsed/>
    <w:qFormat/>
    <w:pPr>
      <w:ind w:left="224"/>
      <w:outlineLvl w:val="1"/>
    </w:pPr>
    <w:rPr>
      <w:b/>
      <w:bCs/>
      <w:sz w:val="44"/>
      <w:szCs w:val="44"/>
    </w:rPr>
  </w:style>
  <w:style w:type="paragraph" w:styleId="Heading3">
    <w:name w:val="heading 3"/>
    <w:basedOn w:val="Normal"/>
    <w:uiPriority w:val="9"/>
    <w:unhideWhenUsed/>
    <w:qFormat/>
    <w:pPr>
      <w:spacing w:before="77"/>
      <w:ind w:left="322"/>
      <w:outlineLvl w:val="2"/>
    </w:pPr>
    <w:rPr>
      <w:b/>
      <w:bCs/>
      <w:sz w:val="40"/>
      <w:szCs w:val="40"/>
      <w:u w:val="single" w:color="000000"/>
    </w:rPr>
  </w:style>
  <w:style w:type="paragraph" w:styleId="Heading4">
    <w:name w:val="heading 4"/>
    <w:basedOn w:val="Normal"/>
    <w:uiPriority w:val="9"/>
    <w:unhideWhenUsed/>
    <w:qFormat/>
    <w:pPr>
      <w:spacing w:before="76"/>
      <w:ind w:left="258"/>
      <w:outlineLvl w:val="3"/>
    </w:pPr>
    <w:rPr>
      <w:b/>
      <w:bCs/>
      <w:sz w:val="24"/>
      <w:szCs w:val="24"/>
    </w:rPr>
  </w:style>
  <w:style w:type="paragraph" w:styleId="Heading5">
    <w:name w:val="heading 5"/>
    <w:basedOn w:val="Normal"/>
    <w:uiPriority w:val="9"/>
    <w:unhideWhenUsed/>
    <w:qFormat/>
    <w:pPr>
      <w:ind w:left="258"/>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06" w:hanging="360"/>
    </w:pPr>
  </w:style>
  <w:style w:type="paragraph" w:customStyle="1" w:styleId="TableParagraph">
    <w:name w:val="Table Paragraph"/>
    <w:basedOn w:val="Normal"/>
    <w:uiPriority w:val="1"/>
    <w:qFormat/>
    <w:pPr>
      <w:ind w:left="2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7.jpeg"/><Relationship Id="rId76" Type="http://schemas.openxmlformats.org/officeDocument/2006/relationships/image" Target="media/image63.png"/><Relationship Id="rId84" Type="http://schemas.openxmlformats.org/officeDocument/2006/relationships/image" Target="media/image68.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footer" Target="footer10.xml"/><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footer" Target="footer6.xml"/><Relationship Id="rId77"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footer" Target="footer7.xml"/><Relationship Id="rId80" Type="http://schemas.openxmlformats.org/officeDocument/2006/relationships/footer" Target="footer8.xml"/><Relationship Id="rId85"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7.jpeg"/><Relationship Id="rId88"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4.xml"/><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9.xml"/><Relationship Id="rId8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80</Pages>
  <Words>7067</Words>
  <Characters>40283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THVC93220DBR FR EN ES_IM_Final-1</vt:lpstr>
    </vt:vector>
  </TitlesOfParts>
  <Company/>
  <LinksUpToDate>false</LinksUpToDate>
  <CharactersWithSpaces>47256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THVC93220DBR FR EN ES_IM_Final-1</dc:title>
  <dc:creator>George Lee</dc:creator>
  <cp:lastModifiedBy>Helen Chan</cp:lastModifiedBy>
  <cp:revision>72</cp:revision>
  <dcterms:created xsi:type="dcterms:W3CDTF">2019-10-09T03:22:00Z</dcterms:created>
  <dcterms:modified xsi:type="dcterms:W3CDTF">2019-10-10T07:57:00Z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2019-09-02T00:00:00Z</vt:filetime>
  </property>
  <property fmtid="{D5CDD505-2E9C-101B-9397-08002B2CF9AE}" pid="3" name="Creator">
    <vt:lpwstr>Adobe Illustrator CC 23.0 (Macintosh)</vt:lpwstr>
  </property>
  <property fmtid="{D5CDD505-2E9C-101B-9397-08002B2CF9AE}" pid="4" name="LastSaved">
    <vt:filetime>2019-10-09T00:00:00Z</vt:filetime>
  </property>
</Properties>
</file>